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45A" w:rsidRPr="00C13C75" w:rsidRDefault="0054564C" w:rsidP="002F745A">
      <w:pPr>
        <w:tabs>
          <w:tab w:val="left" w:pos="7655"/>
        </w:tabs>
        <w:jc w:val="center"/>
      </w:pPr>
      <w:r w:rsidRPr="00C13C75">
        <w:t>ПОЯСНИТЕЛЬНАЯ ЗАПИСКА</w:t>
      </w:r>
      <w:r w:rsidR="002836E8" w:rsidRPr="00C13C75">
        <w:br/>
        <w:t>к</w:t>
      </w:r>
      <w:r w:rsidRPr="00C13C75">
        <w:t xml:space="preserve"> проекту решения Совета депутатов городского поселения Лянтор</w:t>
      </w:r>
      <w:r w:rsidR="002836E8" w:rsidRPr="00C13C75">
        <w:t xml:space="preserve"> </w:t>
      </w:r>
      <w:r w:rsidR="002F745A" w:rsidRPr="00C13C75">
        <w:t xml:space="preserve">«О внесении изменений в решение Совета депутатов городского поселения Лянтор </w:t>
      </w:r>
      <w:r w:rsidR="00FC007B" w:rsidRPr="00C13C75">
        <w:t xml:space="preserve">от </w:t>
      </w:r>
      <w:r w:rsidR="002F745A" w:rsidRPr="00C13C75">
        <w:t>29.08.2013 № 320</w:t>
      </w:r>
      <w:r w:rsidR="002F745A" w:rsidRPr="00C13C75">
        <w:rPr>
          <w:b/>
          <w:caps/>
        </w:rPr>
        <w:t xml:space="preserve"> «</w:t>
      </w:r>
      <w:r w:rsidR="002F745A" w:rsidRPr="00C13C75">
        <w:t>Об утверждении Правил землепользования и застройки городского поселения Лянтор»</w:t>
      </w:r>
    </w:p>
    <w:p w:rsidR="00896317" w:rsidRPr="00C13C75" w:rsidRDefault="00896317" w:rsidP="00896317">
      <w:pPr>
        <w:tabs>
          <w:tab w:val="left" w:pos="7655"/>
        </w:tabs>
        <w:jc w:val="center"/>
      </w:pPr>
    </w:p>
    <w:p w:rsidR="00C94236" w:rsidRPr="00C13C75" w:rsidRDefault="002836E8" w:rsidP="00C94236">
      <w:pPr>
        <w:ind w:firstLine="851"/>
        <w:jc w:val="both"/>
      </w:pPr>
      <w:r w:rsidRPr="00C13C75">
        <w:t xml:space="preserve">Проект решения Совета депутатов городского поселения Лянтор </w:t>
      </w:r>
      <w:r w:rsidR="0097048F" w:rsidRPr="00C13C75">
        <w:br/>
        <w:t>«О внесении изменений в решение Совета депутатов городского поселения Лянтор от 29.08.2013 № 320</w:t>
      </w:r>
      <w:r w:rsidR="0097048F" w:rsidRPr="00C13C75">
        <w:rPr>
          <w:b/>
          <w:caps/>
        </w:rPr>
        <w:t xml:space="preserve"> «</w:t>
      </w:r>
      <w:r w:rsidR="0097048F" w:rsidRPr="00C13C75">
        <w:t>Об утверждении Правил землепользования и застройки городского поселения Лянтор»</w:t>
      </w:r>
      <w:r w:rsidRPr="00C13C75">
        <w:t xml:space="preserve"> </w:t>
      </w:r>
      <w:r w:rsidR="00FD4282" w:rsidRPr="00C13C75">
        <w:t xml:space="preserve">(далее – Проект) </w:t>
      </w:r>
      <w:r w:rsidR="00C94236" w:rsidRPr="00C13C75">
        <w:t xml:space="preserve">разработан в соответствии со статьями 31 – 33 Градостроительного кодекса Российской Федерации, постановлением администрации </w:t>
      </w:r>
      <w:r w:rsidRPr="00C13C75">
        <w:t>городского поселения Лянтор</w:t>
      </w:r>
      <w:r w:rsidR="00C94236" w:rsidRPr="00C13C75">
        <w:t xml:space="preserve"> от </w:t>
      </w:r>
      <w:r w:rsidRPr="00C13C75">
        <w:t>14.07.2020</w:t>
      </w:r>
      <w:r w:rsidR="00C94236" w:rsidRPr="00C13C75">
        <w:t xml:space="preserve"> № </w:t>
      </w:r>
      <w:r w:rsidRPr="00C13C75">
        <w:t>35</w:t>
      </w:r>
      <w:r w:rsidR="00C94236" w:rsidRPr="00C13C75">
        <w:t xml:space="preserve"> «О подготовке проекта </w:t>
      </w:r>
      <w:r w:rsidRPr="00C13C75">
        <w:t>внесения изменений в Правила землепользования и застройки городского поселения Лянтор»</w:t>
      </w:r>
      <w:r w:rsidR="00C94236" w:rsidRPr="00C13C75">
        <w:t>.</w:t>
      </w:r>
    </w:p>
    <w:p w:rsidR="00C94236" w:rsidRPr="00C13C75" w:rsidRDefault="00C94236" w:rsidP="00C94236">
      <w:pPr>
        <w:ind w:firstLine="851"/>
        <w:jc w:val="both"/>
      </w:pPr>
      <w:r w:rsidRPr="00C13C75">
        <w:t>Проект разработан специалистами ООО ИТП «Град» на основании муниципального контракта от 16 июля 2019 года № 19 на выполнение научно-исследовательской работы «Прикладные научные исследования с целью актуализации и синхронизации документов планирования градостроительного и инфраструктурного развития территорий Сургутского района».</w:t>
      </w:r>
    </w:p>
    <w:p w:rsidR="00C94236" w:rsidRPr="00C13C75" w:rsidRDefault="00C94236" w:rsidP="00C94236">
      <w:pPr>
        <w:pStyle w:val="S0"/>
        <w:ind w:firstLine="851"/>
      </w:pPr>
      <w:r w:rsidRPr="00C13C75">
        <w:t xml:space="preserve">Правила землепользования и застройки </w:t>
      </w:r>
      <w:r w:rsidR="00FD4282" w:rsidRPr="00C13C75">
        <w:rPr>
          <w:lang w:val="ru-RU"/>
        </w:rPr>
        <w:t>городского поселения Лянтор</w:t>
      </w:r>
      <w:r w:rsidRPr="00C13C75">
        <w:t xml:space="preserve"> </w:t>
      </w:r>
      <w:r w:rsidR="00FD4282" w:rsidRPr="00C13C75">
        <w:rPr>
          <w:lang w:val="ru-RU"/>
        </w:rPr>
        <w:t xml:space="preserve">(далее – Правила) </w:t>
      </w:r>
      <w:r w:rsidRPr="00C13C75">
        <w:t xml:space="preserve">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FD4282" w:rsidRPr="00C13C75">
        <w:rPr>
          <w:lang w:val="ru-RU"/>
        </w:rPr>
        <w:t xml:space="preserve">городского поселения Лянтор </w:t>
      </w:r>
      <w:r w:rsidRPr="00C13C75">
        <w:t>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C94236" w:rsidRPr="00C13C75" w:rsidRDefault="00C94236" w:rsidP="00C94236">
      <w:pPr>
        <w:pStyle w:val="S0"/>
        <w:ind w:firstLine="851"/>
      </w:pPr>
      <w:r w:rsidRPr="00C13C75">
        <w:t>Правила включают в себя:</w:t>
      </w:r>
    </w:p>
    <w:p w:rsidR="00C94236" w:rsidRPr="00C13C75" w:rsidRDefault="00C94236" w:rsidP="00C94236">
      <w:pPr>
        <w:pStyle w:val="S0"/>
        <w:ind w:firstLine="851"/>
      </w:pPr>
      <w:r w:rsidRPr="00C13C75">
        <w:t>1) порядок применения правил землепользования и застройки и внесения в них изменений;</w:t>
      </w:r>
    </w:p>
    <w:p w:rsidR="00C94236" w:rsidRPr="00C13C75" w:rsidRDefault="00C94236" w:rsidP="00712440">
      <w:pPr>
        <w:pStyle w:val="S0"/>
        <w:ind w:firstLine="851"/>
      </w:pPr>
      <w:r w:rsidRPr="00C13C75">
        <w:t>2)</w:t>
      </w:r>
      <w:r w:rsidR="00712440" w:rsidRPr="00C13C75">
        <w:rPr>
          <w:lang w:val="ru-RU"/>
        </w:rPr>
        <w:t xml:space="preserve"> г</w:t>
      </w:r>
      <w:r w:rsidR="00712440" w:rsidRPr="00C13C75">
        <w:t>радостроительные регламенты</w:t>
      </w:r>
      <w:r w:rsidRPr="00C13C75">
        <w:t>;</w:t>
      </w:r>
    </w:p>
    <w:p w:rsidR="00C94236" w:rsidRPr="00C13C75" w:rsidRDefault="00C94236" w:rsidP="00C94236">
      <w:pPr>
        <w:pStyle w:val="S0"/>
        <w:ind w:firstLine="851"/>
      </w:pPr>
      <w:r w:rsidRPr="00C13C75">
        <w:t xml:space="preserve">3) </w:t>
      </w:r>
      <w:r w:rsidR="00712440" w:rsidRPr="00C13C75">
        <w:rPr>
          <w:lang w:val="ru-RU"/>
        </w:rPr>
        <w:t>к</w:t>
      </w:r>
      <w:r w:rsidR="00712440" w:rsidRPr="00C13C75">
        <w:t>арту градостроительного зонирования</w:t>
      </w:r>
      <w:r w:rsidRPr="00C13C75">
        <w:t>.</w:t>
      </w:r>
    </w:p>
    <w:p w:rsidR="00C94236" w:rsidRPr="00C13C75" w:rsidRDefault="00C94236" w:rsidP="00C94236">
      <w:pPr>
        <w:ind w:firstLine="851"/>
        <w:jc w:val="both"/>
      </w:pPr>
      <w:r w:rsidRPr="00C13C75">
        <w:t>В соответствии</w:t>
      </w:r>
      <w:r w:rsidR="00FD4282" w:rsidRPr="00C13C75">
        <w:t xml:space="preserve"> с постановлением Главы городского поселения Лянтор от 22.07.2020 № 38 «О назначении общественных обсуждений по проекту внесения изменений в Правила землепользования и застройки городского поселения Лянтор»</w:t>
      </w:r>
      <w:r w:rsidRPr="00C13C75">
        <w:t xml:space="preserve">, </w:t>
      </w:r>
      <w:r w:rsidR="00FD4282" w:rsidRPr="00C13C75">
        <w:t>в срок с 30.07.2020</w:t>
      </w:r>
      <w:r w:rsidRPr="00C13C75">
        <w:t xml:space="preserve"> по </w:t>
      </w:r>
      <w:r w:rsidR="00FD4282" w:rsidRPr="00C13C75">
        <w:t>08.10.</w:t>
      </w:r>
      <w:r w:rsidRPr="00C13C75">
        <w:t>2020 года была проведена процедура общественных обсуждений по проекту. Заключение о результатах общественных обсуждений было опубликовано в газете «</w:t>
      </w:r>
      <w:r w:rsidR="00FD4282" w:rsidRPr="00C13C75">
        <w:t>Лянторская газета</w:t>
      </w:r>
      <w:r w:rsidRPr="00C13C75">
        <w:t xml:space="preserve">» от </w:t>
      </w:r>
      <w:r w:rsidR="00FD4282" w:rsidRPr="00C13C75">
        <w:t>08.10.2020</w:t>
      </w:r>
      <w:r w:rsidRPr="00C13C75">
        <w:t xml:space="preserve"> </w:t>
      </w:r>
      <w:r w:rsidR="00FD4282" w:rsidRPr="00C13C75">
        <w:br/>
      </w:r>
      <w:r w:rsidRPr="00C13C75">
        <w:t xml:space="preserve">№ </w:t>
      </w:r>
      <w:r w:rsidR="00FD4282" w:rsidRPr="00C13C75">
        <w:t>10/1 (№ 547) и размещено на официальном сайте городского поселения Лянтор 08.10.2020</w:t>
      </w:r>
      <w:r w:rsidRPr="00C13C75">
        <w:t>.</w:t>
      </w:r>
    </w:p>
    <w:p w:rsidR="00C94236" w:rsidRPr="00C13C75" w:rsidRDefault="00C94236" w:rsidP="00C94236">
      <w:pPr>
        <w:ind w:firstLine="426"/>
        <w:jc w:val="both"/>
      </w:pPr>
    </w:p>
    <w:p w:rsidR="00C94236" w:rsidRPr="00C13C75" w:rsidRDefault="00FD4282" w:rsidP="00F47252">
      <w:pPr>
        <w:tabs>
          <w:tab w:val="left" w:pos="7655"/>
        </w:tabs>
      </w:pPr>
      <w:r w:rsidRPr="00C13C75">
        <w:t>Начальник управления градостроительства,</w:t>
      </w:r>
      <w:r w:rsidR="00F47252" w:rsidRPr="00C13C75">
        <w:t xml:space="preserve"> </w:t>
      </w:r>
      <w:r w:rsidR="00F47252" w:rsidRPr="00C13C75">
        <w:br/>
      </w:r>
      <w:r w:rsidRPr="00C13C75">
        <w:t>имущественных и зе</w:t>
      </w:r>
      <w:r w:rsidR="00F47252" w:rsidRPr="00C13C75">
        <w:t>мельных отношений</w:t>
      </w:r>
      <w:r w:rsidR="00C94236" w:rsidRPr="00C13C75">
        <w:tab/>
      </w:r>
      <w:r w:rsidR="00F47252" w:rsidRPr="00C13C75">
        <w:t>С. Г. Абдурагимов</w:t>
      </w:r>
    </w:p>
    <w:p w:rsidR="00F47252" w:rsidRPr="00C13C75" w:rsidRDefault="00F47252">
      <w:pPr>
        <w:rPr>
          <w:sz w:val="28"/>
          <w:szCs w:val="28"/>
        </w:rPr>
      </w:pPr>
      <w:r w:rsidRPr="00C13C75">
        <w:rPr>
          <w:sz w:val="28"/>
          <w:szCs w:val="28"/>
        </w:rPr>
        <w:br w:type="page"/>
      </w:r>
    </w:p>
    <w:p w:rsidR="00C60F64" w:rsidRPr="00C13C75" w:rsidRDefault="00C60F64" w:rsidP="00C60F64">
      <w:pPr>
        <w:tabs>
          <w:tab w:val="left" w:pos="7655"/>
        </w:tabs>
        <w:jc w:val="center"/>
        <w:rPr>
          <w:sz w:val="28"/>
          <w:szCs w:val="28"/>
        </w:rPr>
      </w:pPr>
      <w:r w:rsidRPr="00C13C75">
        <w:rPr>
          <w:sz w:val="28"/>
          <w:szCs w:val="28"/>
        </w:rPr>
        <w:lastRenderedPageBreak/>
        <w:t>РЕШЕНИЕ – ПРОЕКТ</w:t>
      </w:r>
    </w:p>
    <w:p w:rsidR="00D60C1E" w:rsidRPr="00C13C75" w:rsidRDefault="00D60C1E" w:rsidP="00C60F64">
      <w:pPr>
        <w:tabs>
          <w:tab w:val="left" w:pos="7655"/>
        </w:tabs>
        <w:jc w:val="center"/>
        <w:rPr>
          <w:sz w:val="28"/>
          <w:szCs w:val="28"/>
        </w:rPr>
      </w:pPr>
    </w:p>
    <w:p w:rsidR="00C60F64" w:rsidRPr="00C13C75" w:rsidRDefault="00C60F64" w:rsidP="00F47252">
      <w:pPr>
        <w:tabs>
          <w:tab w:val="left" w:pos="7655"/>
        </w:tabs>
        <w:rPr>
          <w:sz w:val="28"/>
          <w:szCs w:val="28"/>
        </w:rPr>
      </w:pPr>
      <w:r w:rsidRPr="00C13C75">
        <w:rPr>
          <w:sz w:val="28"/>
          <w:szCs w:val="28"/>
        </w:rPr>
        <w:t>О</w:t>
      </w:r>
      <w:r w:rsidR="0085782C" w:rsidRPr="00C13C75">
        <w:rPr>
          <w:sz w:val="28"/>
          <w:szCs w:val="28"/>
        </w:rPr>
        <w:t xml:space="preserve"> внесении изменений</w:t>
      </w:r>
      <w:r w:rsidR="00F47252" w:rsidRPr="00C13C75">
        <w:rPr>
          <w:sz w:val="28"/>
          <w:szCs w:val="28"/>
        </w:rPr>
        <w:t xml:space="preserve"> в решени</w:t>
      </w:r>
      <w:r w:rsidR="00896317" w:rsidRPr="00C13C75">
        <w:rPr>
          <w:sz w:val="28"/>
          <w:szCs w:val="28"/>
        </w:rPr>
        <w:t>е</w:t>
      </w:r>
      <w:r w:rsidR="00F47252" w:rsidRPr="00C13C75">
        <w:rPr>
          <w:sz w:val="28"/>
          <w:szCs w:val="28"/>
        </w:rPr>
        <w:t xml:space="preserve"> </w:t>
      </w:r>
      <w:r w:rsidR="002F745A" w:rsidRPr="00C13C75">
        <w:rPr>
          <w:sz w:val="28"/>
          <w:szCs w:val="28"/>
        </w:rPr>
        <w:br/>
      </w:r>
      <w:r w:rsidR="00F47252" w:rsidRPr="00C13C75">
        <w:rPr>
          <w:sz w:val="28"/>
          <w:szCs w:val="28"/>
        </w:rPr>
        <w:t xml:space="preserve">Совета депутатов городского поселения </w:t>
      </w:r>
      <w:r w:rsidR="002F745A" w:rsidRPr="00C13C75">
        <w:rPr>
          <w:sz w:val="28"/>
          <w:szCs w:val="28"/>
        </w:rPr>
        <w:br/>
      </w:r>
      <w:r w:rsidR="00F47252" w:rsidRPr="00C13C75">
        <w:rPr>
          <w:sz w:val="28"/>
          <w:szCs w:val="28"/>
        </w:rPr>
        <w:t xml:space="preserve">Лянтор </w:t>
      </w:r>
      <w:r w:rsidR="00FC007B" w:rsidRPr="00C13C75">
        <w:rPr>
          <w:sz w:val="28"/>
          <w:szCs w:val="28"/>
        </w:rPr>
        <w:t xml:space="preserve">от </w:t>
      </w:r>
      <w:r w:rsidR="002F745A" w:rsidRPr="00C13C75">
        <w:rPr>
          <w:sz w:val="28"/>
          <w:szCs w:val="28"/>
        </w:rPr>
        <w:t>29.08.2013 № 320</w:t>
      </w:r>
      <w:r w:rsidR="002F745A" w:rsidRPr="00C13C75">
        <w:rPr>
          <w:b/>
          <w:caps/>
          <w:sz w:val="28"/>
          <w:szCs w:val="28"/>
        </w:rPr>
        <w:t xml:space="preserve"> «</w:t>
      </w:r>
      <w:r w:rsidR="002F745A" w:rsidRPr="00C13C75">
        <w:rPr>
          <w:sz w:val="28"/>
          <w:szCs w:val="28"/>
        </w:rPr>
        <w:t xml:space="preserve">Об утверждении </w:t>
      </w:r>
      <w:r w:rsidR="002F745A" w:rsidRPr="00C13C75">
        <w:rPr>
          <w:sz w:val="28"/>
          <w:szCs w:val="28"/>
        </w:rPr>
        <w:br/>
        <w:t xml:space="preserve">Правил землепользования и застройки </w:t>
      </w:r>
      <w:r w:rsidR="002F745A" w:rsidRPr="00C13C75">
        <w:rPr>
          <w:sz w:val="28"/>
          <w:szCs w:val="28"/>
        </w:rPr>
        <w:br/>
        <w:t>городского поселения Лянтор»</w:t>
      </w:r>
    </w:p>
    <w:p w:rsidR="00F47252" w:rsidRPr="00C13C75" w:rsidRDefault="00F47252" w:rsidP="00F47252">
      <w:pPr>
        <w:tabs>
          <w:tab w:val="left" w:pos="7655"/>
        </w:tabs>
        <w:rPr>
          <w:sz w:val="28"/>
          <w:szCs w:val="28"/>
        </w:rPr>
      </w:pPr>
    </w:p>
    <w:p w:rsidR="005B798D" w:rsidRPr="00C13C75" w:rsidRDefault="00D818A8" w:rsidP="005B798D">
      <w:pPr>
        <w:pStyle w:val="Style6"/>
        <w:widowControl/>
        <w:spacing w:line="240" w:lineRule="auto"/>
        <w:ind w:right="-23" w:firstLine="567"/>
        <w:rPr>
          <w:sz w:val="28"/>
          <w:szCs w:val="28"/>
        </w:rPr>
      </w:pPr>
      <w:r w:rsidRPr="00C13C75">
        <w:rPr>
          <w:sz w:val="28"/>
          <w:szCs w:val="28"/>
        </w:rPr>
        <w:t xml:space="preserve">В соответствии </w:t>
      </w:r>
      <w:r w:rsidR="0085782C" w:rsidRPr="00C13C75">
        <w:rPr>
          <w:sz w:val="28"/>
          <w:szCs w:val="28"/>
        </w:rPr>
        <w:t xml:space="preserve">со статьей 33 </w:t>
      </w:r>
      <w:r w:rsidR="00077EA0" w:rsidRPr="00C13C75">
        <w:rPr>
          <w:sz w:val="28"/>
          <w:szCs w:val="28"/>
        </w:rPr>
        <w:t xml:space="preserve">Градостроительного кодекса Российской Федерации, </w:t>
      </w:r>
      <w:r w:rsidRPr="00C13C75">
        <w:rPr>
          <w:sz w:val="28"/>
          <w:szCs w:val="28"/>
        </w:rPr>
        <w:t>статьей 28 Федерального закона от 06.10.20</w:t>
      </w:r>
      <w:r w:rsidR="00B01338" w:rsidRPr="00C13C75">
        <w:rPr>
          <w:sz w:val="28"/>
          <w:szCs w:val="28"/>
        </w:rPr>
        <w:t>03 N 131-ФЗ</w:t>
      </w:r>
      <w:r w:rsidRPr="00C13C75">
        <w:rPr>
          <w:sz w:val="28"/>
          <w:szCs w:val="28"/>
        </w:rPr>
        <w:t xml:space="preserve"> "Об общих принципах организации местного самоуправления в Российской Федерации", </w:t>
      </w:r>
      <w:r w:rsidR="00F47252" w:rsidRPr="00C13C75">
        <w:rPr>
          <w:sz w:val="28"/>
          <w:szCs w:val="28"/>
        </w:rPr>
        <w:t xml:space="preserve">постановлением администрации городского поселения Лянтор от 14.07.2020 № 35 «О подготовке проекта внесения изменений в Правила землепользования и застройки городского поселения Лянтор», </w:t>
      </w:r>
      <w:r w:rsidR="005B798D" w:rsidRPr="00C13C75">
        <w:rPr>
          <w:sz w:val="28"/>
          <w:szCs w:val="28"/>
        </w:rPr>
        <w:t xml:space="preserve">протоколом </w:t>
      </w:r>
      <w:r w:rsidR="00F47252" w:rsidRPr="00C13C75">
        <w:rPr>
          <w:sz w:val="28"/>
          <w:szCs w:val="28"/>
        </w:rPr>
        <w:t>общественных обсуждений</w:t>
      </w:r>
      <w:r w:rsidR="00C44FB5" w:rsidRPr="00C13C75">
        <w:rPr>
          <w:sz w:val="28"/>
          <w:szCs w:val="28"/>
        </w:rPr>
        <w:t xml:space="preserve"> </w:t>
      </w:r>
      <w:r w:rsidR="00730FAA" w:rsidRPr="00C13C75">
        <w:rPr>
          <w:sz w:val="28"/>
          <w:szCs w:val="28"/>
        </w:rPr>
        <w:t xml:space="preserve">от </w:t>
      </w:r>
      <w:r w:rsidR="00F47252" w:rsidRPr="00C13C75">
        <w:rPr>
          <w:sz w:val="28"/>
          <w:szCs w:val="28"/>
        </w:rPr>
        <w:t>07.10.2020</w:t>
      </w:r>
      <w:r w:rsidR="00730FAA" w:rsidRPr="00C13C75">
        <w:rPr>
          <w:sz w:val="28"/>
          <w:szCs w:val="28"/>
        </w:rPr>
        <w:t xml:space="preserve"> </w:t>
      </w:r>
      <w:r w:rsidR="00C44FB5" w:rsidRPr="00C13C75">
        <w:rPr>
          <w:sz w:val="28"/>
          <w:szCs w:val="28"/>
        </w:rPr>
        <w:t xml:space="preserve">и заключением </w:t>
      </w:r>
      <w:r w:rsidR="005B798D" w:rsidRPr="00C13C75">
        <w:rPr>
          <w:sz w:val="28"/>
          <w:szCs w:val="28"/>
        </w:rPr>
        <w:t xml:space="preserve">о </w:t>
      </w:r>
      <w:r w:rsidR="00C44FB5" w:rsidRPr="00C13C75">
        <w:rPr>
          <w:sz w:val="28"/>
          <w:szCs w:val="28"/>
        </w:rPr>
        <w:t xml:space="preserve">результатах </w:t>
      </w:r>
      <w:r w:rsidR="00F47252" w:rsidRPr="00C13C75">
        <w:rPr>
          <w:sz w:val="28"/>
          <w:szCs w:val="28"/>
        </w:rPr>
        <w:t>общественных обсуждений</w:t>
      </w:r>
      <w:r w:rsidR="005B798D" w:rsidRPr="00C13C75">
        <w:rPr>
          <w:sz w:val="28"/>
          <w:szCs w:val="28"/>
        </w:rPr>
        <w:t xml:space="preserve"> по проекту внесения изменений в</w:t>
      </w:r>
      <w:r w:rsidR="00F16D55" w:rsidRPr="00C13C75">
        <w:rPr>
          <w:sz w:val="28"/>
          <w:szCs w:val="28"/>
        </w:rPr>
        <w:t xml:space="preserve"> Правила землепользования и застройки городского поселения Лянтор</w:t>
      </w:r>
      <w:r w:rsidR="00730FAA" w:rsidRPr="00C13C75">
        <w:rPr>
          <w:sz w:val="28"/>
          <w:szCs w:val="28"/>
        </w:rPr>
        <w:t xml:space="preserve"> от </w:t>
      </w:r>
      <w:r w:rsidR="00F47252" w:rsidRPr="00C13C75">
        <w:rPr>
          <w:sz w:val="28"/>
          <w:szCs w:val="28"/>
        </w:rPr>
        <w:t>08.10.2020</w:t>
      </w:r>
      <w:r w:rsidR="005B798D" w:rsidRPr="00C13C75">
        <w:rPr>
          <w:sz w:val="28"/>
          <w:szCs w:val="28"/>
        </w:rPr>
        <w:t>:</w:t>
      </w:r>
    </w:p>
    <w:p w:rsidR="00B01338" w:rsidRPr="00C13C75" w:rsidRDefault="0007491B" w:rsidP="00B01338">
      <w:pPr>
        <w:pStyle w:val="Style6"/>
        <w:ind w:right="-23" w:firstLine="567"/>
        <w:rPr>
          <w:sz w:val="28"/>
          <w:szCs w:val="28"/>
        </w:rPr>
      </w:pPr>
      <w:r w:rsidRPr="00C13C75">
        <w:rPr>
          <w:sz w:val="28"/>
          <w:szCs w:val="28"/>
        </w:rPr>
        <w:t xml:space="preserve">1. </w:t>
      </w:r>
      <w:r w:rsidR="00B01338" w:rsidRPr="00C13C75">
        <w:rPr>
          <w:sz w:val="28"/>
          <w:szCs w:val="28"/>
        </w:rPr>
        <w:t>Внести изменения в решение Совета депутатов городского поселения Лянтор от 29.08.2013 № 320</w:t>
      </w:r>
      <w:r w:rsidR="00B01338" w:rsidRPr="00C13C75">
        <w:rPr>
          <w:b/>
          <w:caps/>
          <w:sz w:val="28"/>
          <w:szCs w:val="28"/>
        </w:rPr>
        <w:t xml:space="preserve"> «</w:t>
      </w:r>
      <w:r w:rsidR="00B01338" w:rsidRPr="00C13C75">
        <w:rPr>
          <w:sz w:val="28"/>
          <w:szCs w:val="28"/>
        </w:rPr>
        <w:t xml:space="preserve">Об утверждении Правил землепользования и застройки городского поселения Лянтор» (в редакции от </w:t>
      </w:r>
      <w:r w:rsidR="003D40C4" w:rsidRPr="00C13C75">
        <w:rPr>
          <w:sz w:val="28"/>
          <w:szCs w:val="28"/>
        </w:rPr>
        <w:t>26.12.</w:t>
      </w:r>
      <w:r w:rsidR="00B01338" w:rsidRPr="00C13C75">
        <w:rPr>
          <w:sz w:val="28"/>
          <w:szCs w:val="28"/>
        </w:rPr>
        <w:t>201</w:t>
      </w:r>
      <w:r w:rsidR="003D40C4" w:rsidRPr="00C13C75">
        <w:rPr>
          <w:sz w:val="28"/>
          <w:szCs w:val="28"/>
        </w:rPr>
        <w:t>9</w:t>
      </w:r>
      <w:r w:rsidR="00B01338" w:rsidRPr="00C13C75">
        <w:rPr>
          <w:sz w:val="28"/>
          <w:szCs w:val="28"/>
        </w:rPr>
        <w:t xml:space="preserve"> № </w:t>
      </w:r>
      <w:r w:rsidR="003D40C4" w:rsidRPr="00C13C75">
        <w:rPr>
          <w:sz w:val="28"/>
          <w:szCs w:val="28"/>
        </w:rPr>
        <w:t>94</w:t>
      </w:r>
      <w:r w:rsidR="00B01338" w:rsidRPr="00C13C75">
        <w:rPr>
          <w:sz w:val="28"/>
          <w:szCs w:val="28"/>
        </w:rPr>
        <w:t>) (далее – Решение), изложив приложение к Решению в редакции согласно приложению к настоящему решению.</w:t>
      </w:r>
    </w:p>
    <w:p w:rsidR="00CB2AAE" w:rsidRPr="00C13C75" w:rsidRDefault="00CB2AAE" w:rsidP="009D3D43">
      <w:pPr>
        <w:pStyle w:val="Style6"/>
        <w:widowControl/>
        <w:spacing w:line="240" w:lineRule="auto"/>
        <w:ind w:right="-23" w:firstLine="567"/>
        <w:rPr>
          <w:sz w:val="28"/>
          <w:szCs w:val="28"/>
        </w:rPr>
      </w:pPr>
      <w:r w:rsidRPr="00C13C75">
        <w:rPr>
          <w:sz w:val="28"/>
          <w:szCs w:val="28"/>
        </w:rPr>
        <w:t>2. Опубликовать настоящее решение в газете «Лянторская газета» и разместить на официальном сайте Администрации городского поселения Лянтор.</w:t>
      </w:r>
    </w:p>
    <w:p w:rsidR="0007491B" w:rsidRPr="00C13C75" w:rsidRDefault="00CB2AAE" w:rsidP="009D3D43">
      <w:pPr>
        <w:pStyle w:val="Style6"/>
        <w:widowControl/>
        <w:spacing w:line="240" w:lineRule="auto"/>
        <w:ind w:right="-23" w:firstLine="567"/>
        <w:rPr>
          <w:sz w:val="28"/>
          <w:szCs w:val="28"/>
        </w:rPr>
      </w:pPr>
      <w:r w:rsidRPr="00C13C75">
        <w:rPr>
          <w:sz w:val="28"/>
          <w:szCs w:val="28"/>
        </w:rPr>
        <w:t>3</w:t>
      </w:r>
      <w:r w:rsidR="0007491B" w:rsidRPr="00C13C75">
        <w:rPr>
          <w:sz w:val="28"/>
          <w:szCs w:val="28"/>
        </w:rPr>
        <w:t xml:space="preserve">. </w:t>
      </w:r>
      <w:r w:rsidR="009D3D43" w:rsidRPr="00C13C75">
        <w:rPr>
          <w:sz w:val="28"/>
          <w:szCs w:val="28"/>
        </w:rPr>
        <w:t>Настояще</w:t>
      </w:r>
      <w:r w:rsidR="00B01338" w:rsidRPr="00C13C75">
        <w:rPr>
          <w:sz w:val="28"/>
          <w:szCs w:val="28"/>
        </w:rPr>
        <w:t>е решение вступает в силу после</w:t>
      </w:r>
      <w:r w:rsidR="009D3D43" w:rsidRPr="00C13C75">
        <w:rPr>
          <w:sz w:val="28"/>
          <w:szCs w:val="28"/>
        </w:rPr>
        <w:t xml:space="preserve"> его официального опубликования.</w:t>
      </w:r>
    </w:p>
    <w:p w:rsidR="000109FA" w:rsidRPr="00C13C75" w:rsidRDefault="000109FA" w:rsidP="000109FA">
      <w:pPr>
        <w:tabs>
          <w:tab w:val="left" w:pos="7655"/>
        </w:tabs>
        <w:ind w:firstLine="567"/>
        <w:jc w:val="both"/>
        <w:rPr>
          <w:sz w:val="28"/>
          <w:szCs w:val="28"/>
        </w:rPr>
      </w:pPr>
    </w:p>
    <w:p w:rsidR="00B93944" w:rsidRPr="00C13C75" w:rsidRDefault="00B93944" w:rsidP="000109FA">
      <w:pPr>
        <w:tabs>
          <w:tab w:val="left" w:pos="7655"/>
        </w:tabs>
        <w:ind w:firstLine="567"/>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2048"/>
        <w:gridCol w:w="1984"/>
        <w:gridCol w:w="1276"/>
        <w:gridCol w:w="2399"/>
      </w:tblGrid>
      <w:tr w:rsidR="003D40C4" w:rsidRPr="00C13C75" w:rsidTr="003D40C4">
        <w:tc>
          <w:tcPr>
            <w:tcW w:w="4253" w:type="dxa"/>
            <w:gridSpan w:val="2"/>
          </w:tcPr>
          <w:p w:rsidR="003D40C4" w:rsidRPr="00C13C75" w:rsidRDefault="003D40C4" w:rsidP="003D40C4">
            <w:pPr>
              <w:tabs>
                <w:tab w:val="left" w:pos="3969"/>
              </w:tabs>
              <w:jc w:val="both"/>
              <w:rPr>
                <w:sz w:val="28"/>
                <w:szCs w:val="28"/>
              </w:rPr>
            </w:pPr>
            <w:r w:rsidRPr="00C13C75">
              <w:rPr>
                <w:sz w:val="28"/>
                <w:szCs w:val="28"/>
              </w:rPr>
              <w:t>Председатель Совета депутатов городского поселения Лянтор</w:t>
            </w:r>
          </w:p>
          <w:p w:rsidR="003D40C4" w:rsidRPr="00C13C75" w:rsidRDefault="003D40C4" w:rsidP="000109FA">
            <w:pPr>
              <w:tabs>
                <w:tab w:val="left" w:pos="7655"/>
              </w:tabs>
              <w:jc w:val="both"/>
              <w:rPr>
                <w:sz w:val="28"/>
                <w:szCs w:val="28"/>
              </w:rPr>
            </w:pPr>
          </w:p>
        </w:tc>
        <w:tc>
          <w:tcPr>
            <w:tcW w:w="1984" w:type="dxa"/>
          </w:tcPr>
          <w:p w:rsidR="003D40C4" w:rsidRPr="00C13C75" w:rsidRDefault="003D40C4" w:rsidP="000109FA">
            <w:pPr>
              <w:tabs>
                <w:tab w:val="left" w:pos="7655"/>
              </w:tabs>
              <w:jc w:val="both"/>
              <w:rPr>
                <w:sz w:val="28"/>
                <w:szCs w:val="28"/>
              </w:rPr>
            </w:pPr>
          </w:p>
        </w:tc>
        <w:tc>
          <w:tcPr>
            <w:tcW w:w="3675" w:type="dxa"/>
            <w:gridSpan w:val="2"/>
          </w:tcPr>
          <w:p w:rsidR="003D40C4" w:rsidRPr="00C13C75" w:rsidRDefault="00C41A91" w:rsidP="000109FA">
            <w:pPr>
              <w:tabs>
                <w:tab w:val="left" w:pos="7655"/>
              </w:tabs>
              <w:jc w:val="both"/>
              <w:rPr>
                <w:sz w:val="28"/>
                <w:szCs w:val="28"/>
              </w:rPr>
            </w:pPr>
            <w:r>
              <w:rPr>
                <w:sz w:val="28"/>
                <w:szCs w:val="28"/>
              </w:rPr>
              <w:t>Временно исполняющий обязанности Главы</w:t>
            </w:r>
            <w:r w:rsidR="003D40C4" w:rsidRPr="00C13C75">
              <w:rPr>
                <w:sz w:val="28"/>
                <w:szCs w:val="28"/>
              </w:rPr>
              <w:t xml:space="preserve"> города Лянтора</w:t>
            </w:r>
          </w:p>
        </w:tc>
      </w:tr>
      <w:tr w:rsidR="00B93944" w:rsidRPr="00C13C75" w:rsidTr="00C41A91">
        <w:tc>
          <w:tcPr>
            <w:tcW w:w="2205" w:type="dxa"/>
          </w:tcPr>
          <w:p w:rsidR="00B93944" w:rsidRPr="00C13C75" w:rsidRDefault="00B93944" w:rsidP="000109FA">
            <w:pPr>
              <w:tabs>
                <w:tab w:val="left" w:pos="7655"/>
              </w:tabs>
              <w:jc w:val="both"/>
              <w:rPr>
                <w:sz w:val="28"/>
                <w:szCs w:val="28"/>
              </w:rPr>
            </w:pPr>
          </w:p>
        </w:tc>
        <w:tc>
          <w:tcPr>
            <w:tcW w:w="2048" w:type="dxa"/>
          </w:tcPr>
          <w:p w:rsidR="00B93944" w:rsidRPr="00C13C75" w:rsidRDefault="00B93944" w:rsidP="000109FA">
            <w:pPr>
              <w:tabs>
                <w:tab w:val="left" w:pos="7655"/>
              </w:tabs>
              <w:jc w:val="both"/>
              <w:rPr>
                <w:sz w:val="28"/>
                <w:szCs w:val="28"/>
              </w:rPr>
            </w:pPr>
            <w:r w:rsidRPr="00C13C75">
              <w:rPr>
                <w:sz w:val="28"/>
                <w:szCs w:val="28"/>
              </w:rPr>
              <w:t>А. В. Нелюбин</w:t>
            </w:r>
          </w:p>
        </w:tc>
        <w:tc>
          <w:tcPr>
            <w:tcW w:w="1984" w:type="dxa"/>
          </w:tcPr>
          <w:p w:rsidR="00B93944" w:rsidRPr="00C13C75" w:rsidRDefault="00B93944" w:rsidP="000109FA">
            <w:pPr>
              <w:tabs>
                <w:tab w:val="left" w:pos="7655"/>
              </w:tabs>
              <w:jc w:val="both"/>
              <w:rPr>
                <w:sz w:val="28"/>
                <w:szCs w:val="28"/>
              </w:rPr>
            </w:pPr>
          </w:p>
        </w:tc>
        <w:tc>
          <w:tcPr>
            <w:tcW w:w="1276" w:type="dxa"/>
          </w:tcPr>
          <w:p w:rsidR="00B93944" w:rsidRPr="00C13C75" w:rsidRDefault="00B93944" w:rsidP="000109FA">
            <w:pPr>
              <w:tabs>
                <w:tab w:val="left" w:pos="7655"/>
              </w:tabs>
              <w:jc w:val="both"/>
              <w:rPr>
                <w:sz w:val="28"/>
                <w:szCs w:val="28"/>
              </w:rPr>
            </w:pPr>
          </w:p>
        </w:tc>
        <w:tc>
          <w:tcPr>
            <w:tcW w:w="2399" w:type="dxa"/>
          </w:tcPr>
          <w:p w:rsidR="00B93944" w:rsidRPr="00C13C75" w:rsidRDefault="00C41A91" w:rsidP="000109FA">
            <w:pPr>
              <w:tabs>
                <w:tab w:val="left" w:pos="7655"/>
              </w:tabs>
              <w:jc w:val="both"/>
              <w:rPr>
                <w:sz w:val="28"/>
                <w:szCs w:val="28"/>
              </w:rPr>
            </w:pPr>
            <w:r>
              <w:rPr>
                <w:sz w:val="28"/>
                <w:szCs w:val="28"/>
              </w:rPr>
              <w:t>С. П. Жестовский</w:t>
            </w:r>
            <w:bookmarkStart w:id="0" w:name="_GoBack"/>
            <w:bookmarkEnd w:id="0"/>
          </w:p>
        </w:tc>
      </w:tr>
    </w:tbl>
    <w:p w:rsidR="00B93944" w:rsidRPr="00C13C75" w:rsidRDefault="00B93944" w:rsidP="000109FA">
      <w:pPr>
        <w:tabs>
          <w:tab w:val="left" w:pos="7655"/>
        </w:tabs>
        <w:jc w:val="both"/>
        <w:rPr>
          <w:sz w:val="16"/>
          <w:szCs w:val="16"/>
        </w:rPr>
      </w:pPr>
    </w:p>
    <w:p w:rsidR="00B93944" w:rsidRPr="00C13C75" w:rsidRDefault="00B93944">
      <w:pPr>
        <w:rPr>
          <w:sz w:val="16"/>
          <w:szCs w:val="16"/>
        </w:rPr>
      </w:pPr>
      <w:r w:rsidRPr="00C13C75">
        <w:rPr>
          <w:sz w:val="16"/>
          <w:szCs w:val="16"/>
        </w:rPr>
        <w:br w:type="page"/>
      </w:r>
    </w:p>
    <w:p w:rsidR="000109FA" w:rsidRPr="00C13C75" w:rsidRDefault="000109FA" w:rsidP="000109FA">
      <w:pPr>
        <w:tabs>
          <w:tab w:val="left" w:pos="7655"/>
        </w:tabs>
        <w:jc w:val="both"/>
      </w:pPr>
      <w:r w:rsidRPr="00C13C75">
        <w:lastRenderedPageBreak/>
        <w:t>Подготовил:</w:t>
      </w:r>
    </w:p>
    <w:p w:rsidR="000109FA" w:rsidRPr="00C13C75" w:rsidRDefault="00F112AD" w:rsidP="000109FA">
      <w:pPr>
        <w:tabs>
          <w:tab w:val="left" w:pos="7655"/>
        </w:tabs>
        <w:jc w:val="both"/>
      </w:pPr>
      <w:r w:rsidRPr="00C13C75">
        <w:t>главный специалист</w:t>
      </w:r>
      <w:r w:rsidR="009D3D43" w:rsidRPr="00C13C75">
        <w:t xml:space="preserve"> отдела</w:t>
      </w:r>
    </w:p>
    <w:p w:rsidR="000109FA" w:rsidRPr="00C13C75" w:rsidRDefault="000109FA" w:rsidP="000109FA">
      <w:pPr>
        <w:tabs>
          <w:tab w:val="left" w:pos="7655"/>
        </w:tabs>
        <w:jc w:val="both"/>
      </w:pPr>
      <w:r w:rsidRPr="00C13C75">
        <w:t xml:space="preserve">архитектуры и </w:t>
      </w:r>
      <w:r w:rsidR="00F112AD" w:rsidRPr="00C13C75">
        <w:t>градостроительства</w:t>
      </w:r>
      <w:r w:rsidR="00F112AD" w:rsidRPr="00C13C75">
        <w:tab/>
        <w:t>Л. Ю. Шугаева</w:t>
      </w:r>
    </w:p>
    <w:p w:rsidR="000109FA" w:rsidRPr="00C13C75" w:rsidRDefault="009D3D43" w:rsidP="000109FA">
      <w:pPr>
        <w:tabs>
          <w:tab w:val="left" w:pos="7655"/>
        </w:tabs>
        <w:jc w:val="both"/>
      </w:pPr>
      <w:r w:rsidRPr="00C13C75">
        <w:t>«____»_______ 20</w:t>
      </w:r>
      <w:r w:rsidR="00B93944" w:rsidRPr="00C13C75">
        <w:t>21</w:t>
      </w:r>
      <w:r w:rsidR="000109FA" w:rsidRPr="00C13C75">
        <w:t xml:space="preserve"> года</w:t>
      </w:r>
    </w:p>
    <w:p w:rsidR="000109FA" w:rsidRPr="00C13C75" w:rsidRDefault="009D3D43" w:rsidP="000109FA">
      <w:pPr>
        <w:tabs>
          <w:tab w:val="left" w:pos="7655"/>
        </w:tabs>
        <w:jc w:val="both"/>
      </w:pPr>
      <w:r w:rsidRPr="00C13C75">
        <w:t>т</w:t>
      </w:r>
      <w:r w:rsidR="000109FA" w:rsidRPr="00C13C75">
        <w:t>ел.24001(142)</w:t>
      </w:r>
    </w:p>
    <w:p w:rsidR="00CB2AAE" w:rsidRPr="00C13C75" w:rsidRDefault="00CB2AAE" w:rsidP="000109FA">
      <w:pPr>
        <w:tabs>
          <w:tab w:val="left" w:pos="7655"/>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346"/>
        <w:gridCol w:w="2127"/>
        <w:gridCol w:w="1959"/>
        <w:gridCol w:w="1155"/>
        <w:gridCol w:w="1189"/>
      </w:tblGrid>
      <w:tr w:rsidR="000109FA" w:rsidRPr="00C13C75" w:rsidTr="00B93944">
        <w:tc>
          <w:tcPr>
            <w:tcW w:w="484" w:type="dxa"/>
            <w:vMerge w:val="restart"/>
            <w:vAlign w:val="center"/>
          </w:tcPr>
          <w:p w:rsidR="000109FA" w:rsidRPr="00C13C75" w:rsidRDefault="000109FA" w:rsidP="004B5868">
            <w:pPr>
              <w:tabs>
                <w:tab w:val="left" w:pos="7655"/>
              </w:tabs>
              <w:jc w:val="center"/>
              <w:rPr>
                <w:b/>
              </w:rPr>
            </w:pPr>
            <w:r w:rsidRPr="00C13C75">
              <w:rPr>
                <w:b/>
              </w:rPr>
              <w:t>№</w:t>
            </w:r>
          </w:p>
          <w:p w:rsidR="000109FA" w:rsidRPr="00C13C75" w:rsidRDefault="000109FA" w:rsidP="004B5868">
            <w:pPr>
              <w:tabs>
                <w:tab w:val="left" w:pos="7655"/>
              </w:tabs>
              <w:jc w:val="center"/>
              <w:rPr>
                <w:b/>
              </w:rPr>
            </w:pPr>
            <w:r w:rsidRPr="00C13C75">
              <w:rPr>
                <w:b/>
              </w:rPr>
              <w:t>п/</w:t>
            </w:r>
          </w:p>
          <w:p w:rsidR="000109FA" w:rsidRPr="00C13C75" w:rsidRDefault="000109FA" w:rsidP="004B5868">
            <w:pPr>
              <w:tabs>
                <w:tab w:val="left" w:pos="7655"/>
              </w:tabs>
              <w:jc w:val="center"/>
              <w:rPr>
                <w:b/>
              </w:rPr>
            </w:pPr>
            <w:r w:rsidRPr="00C13C75">
              <w:rPr>
                <w:b/>
              </w:rPr>
              <w:t>п</w:t>
            </w:r>
          </w:p>
        </w:tc>
        <w:tc>
          <w:tcPr>
            <w:tcW w:w="2346" w:type="dxa"/>
            <w:vMerge w:val="restart"/>
            <w:vAlign w:val="center"/>
          </w:tcPr>
          <w:p w:rsidR="000109FA" w:rsidRPr="00C13C75" w:rsidRDefault="000109FA" w:rsidP="004B5868">
            <w:pPr>
              <w:tabs>
                <w:tab w:val="left" w:pos="7655"/>
              </w:tabs>
              <w:jc w:val="center"/>
              <w:rPr>
                <w:b/>
              </w:rPr>
            </w:pPr>
            <w:r w:rsidRPr="00C13C75">
              <w:rPr>
                <w:b/>
              </w:rPr>
              <w:t>Должность</w:t>
            </w:r>
          </w:p>
        </w:tc>
        <w:tc>
          <w:tcPr>
            <w:tcW w:w="2127" w:type="dxa"/>
            <w:vMerge w:val="restart"/>
            <w:vAlign w:val="center"/>
          </w:tcPr>
          <w:p w:rsidR="000109FA" w:rsidRPr="00C13C75" w:rsidRDefault="000109FA" w:rsidP="004B5868">
            <w:pPr>
              <w:tabs>
                <w:tab w:val="left" w:pos="7655"/>
              </w:tabs>
              <w:jc w:val="center"/>
              <w:rPr>
                <w:b/>
              </w:rPr>
            </w:pPr>
            <w:r w:rsidRPr="00C13C75">
              <w:rPr>
                <w:b/>
              </w:rPr>
              <w:t>Ф.И.О.</w:t>
            </w:r>
          </w:p>
          <w:p w:rsidR="000109FA" w:rsidRPr="00C13C75" w:rsidRDefault="000109FA" w:rsidP="004B5868">
            <w:pPr>
              <w:tabs>
                <w:tab w:val="left" w:pos="7655"/>
              </w:tabs>
              <w:jc w:val="center"/>
              <w:rPr>
                <w:b/>
              </w:rPr>
            </w:pPr>
            <w:r w:rsidRPr="00C13C75">
              <w:rPr>
                <w:b/>
              </w:rPr>
              <w:t>подпись</w:t>
            </w:r>
          </w:p>
        </w:tc>
        <w:tc>
          <w:tcPr>
            <w:tcW w:w="1959" w:type="dxa"/>
            <w:vMerge w:val="restart"/>
            <w:vAlign w:val="center"/>
          </w:tcPr>
          <w:p w:rsidR="000109FA" w:rsidRPr="00C13C75" w:rsidRDefault="000109FA" w:rsidP="004B5868">
            <w:pPr>
              <w:tabs>
                <w:tab w:val="left" w:pos="7655"/>
              </w:tabs>
              <w:jc w:val="center"/>
              <w:rPr>
                <w:b/>
              </w:rPr>
            </w:pPr>
            <w:r w:rsidRPr="00C13C75">
              <w:rPr>
                <w:b/>
              </w:rPr>
              <w:t>Примечание</w:t>
            </w:r>
          </w:p>
        </w:tc>
        <w:tc>
          <w:tcPr>
            <w:tcW w:w="2344" w:type="dxa"/>
            <w:gridSpan w:val="2"/>
            <w:vAlign w:val="center"/>
          </w:tcPr>
          <w:p w:rsidR="000109FA" w:rsidRPr="00C13C75" w:rsidRDefault="000109FA" w:rsidP="004B5868">
            <w:pPr>
              <w:tabs>
                <w:tab w:val="left" w:pos="7655"/>
              </w:tabs>
              <w:jc w:val="center"/>
              <w:rPr>
                <w:b/>
              </w:rPr>
            </w:pPr>
            <w:r w:rsidRPr="00C13C75">
              <w:rPr>
                <w:b/>
              </w:rPr>
              <w:t>Дата визирования</w:t>
            </w:r>
          </w:p>
        </w:tc>
      </w:tr>
      <w:tr w:rsidR="000109FA" w:rsidRPr="00C13C75" w:rsidTr="00B93944">
        <w:tc>
          <w:tcPr>
            <w:tcW w:w="484" w:type="dxa"/>
            <w:vMerge/>
            <w:vAlign w:val="center"/>
          </w:tcPr>
          <w:p w:rsidR="000109FA" w:rsidRPr="00C13C75" w:rsidRDefault="000109FA" w:rsidP="004B5868">
            <w:pPr>
              <w:tabs>
                <w:tab w:val="left" w:pos="7655"/>
              </w:tabs>
              <w:jc w:val="center"/>
              <w:rPr>
                <w:b/>
              </w:rPr>
            </w:pPr>
          </w:p>
        </w:tc>
        <w:tc>
          <w:tcPr>
            <w:tcW w:w="2346" w:type="dxa"/>
            <w:vMerge/>
            <w:vAlign w:val="center"/>
          </w:tcPr>
          <w:p w:rsidR="000109FA" w:rsidRPr="00C13C75" w:rsidRDefault="000109FA" w:rsidP="004B5868">
            <w:pPr>
              <w:tabs>
                <w:tab w:val="left" w:pos="7655"/>
              </w:tabs>
              <w:jc w:val="center"/>
              <w:rPr>
                <w:b/>
              </w:rPr>
            </w:pPr>
          </w:p>
        </w:tc>
        <w:tc>
          <w:tcPr>
            <w:tcW w:w="2127" w:type="dxa"/>
            <w:vMerge/>
            <w:vAlign w:val="center"/>
          </w:tcPr>
          <w:p w:rsidR="000109FA" w:rsidRPr="00C13C75" w:rsidRDefault="000109FA" w:rsidP="004B5868">
            <w:pPr>
              <w:tabs>
                <w:tab w:val="left" w:pos="7655"/>
              </w:tabs>
              <w:jc w:val="center"/>
              <w:rPr>
                <w:b/>
              </w:rPr>
            </w:pPr>
          </w:p>
        </w:tc>
        <w:tc>
          <w:tcPr>
            <w:tcW w:w="1959" w:type="dxa"/>
            <w:vMerge/>
            <w:vAlign w:val="center"/>
          </w:tcPr>
          <w:p w:rsidR="000109FA" w:rsidRPr="00C13C75" w:rsidRDefault="000109FA" w:rsidP="004B5868">
            <w:pPr>
              <w:tabs>
                <w:tab w:val="left" w:pos="7655"/>
              </w:tabs>
              <w:jc w:val="center"/>
              <w:rPr>
                <w:b/>
              </w:rPr>
            </w:pPr>
          </w:p>
        </w:tc>
        <w:tc>
          <w:tcPr>
            <w:tcW w:w="1155" w:type="dxa"/>
            <w:vAlign w:val="center"/>
          </w:tcPr>
          <w:p w:rsidR="000109FA" w:rsidRPr="00C13C75" w:rsidRDefault="000109FA" w:rsidP="004B5868">
            <w:pPr>
              <w:tabs>
                <w:tab w:val="left" w:pos="7655"/>
              </w:tabs>
              <w:jc w:val="center"/>
              <w:rPr>
                <w:b/>
              </w:rPr>
            </w:pPr>
            <w:r w:rsidRPr="00C13C75">
              <w:rPr>
                <w:b/>
              </w:rPr>
              <w:t>дата вх.</w:t>
            </w:r>
          </w:p>
        </w:tc>
        <w:tc>
          <w:tcPr>
            <w:tcW w:w="1189" w:type="dxa"/>
            <w:vAlign w:val="center"/>
          </w:tcPr>
          <w:p w:rsidR="000109FA" w:rsidRPr="00C13C75" w:rsidRDefault="000109FA" w:rsidP="004B5868">
            <w:pPr>
              <w:tabs>
                <w:tab w:val="left" w:pos="7655"/>
              </w:tabs>
              <w:jc w:val="center"/>
              <w:rPr>
                <w:b/>
              </w:rPr>
            </w:pPr>
            <w:r w:rsidRPr="00C13C75">
              <w:rPr>
                <w:b/>
              </w:rPr>
              <w:t>дата исх.</w:t>
            </w:r>
          </w:p>
        </w:tc>
      </w:tr>
      <w:tr w:rsidR="000109FA" w:rsidRPr="00C13C75" w:rsidTr="00B93944">
        <w:tc>
          <w:tcPr>
            <w:tcW w:w="484" w:type="dxa"/>
            <w:vAlign w:val="center"/>
          </w:tcPr>
          <w:p w:rsidR="000109FA" w:rsidRPr="00C13C75" w:rsidRDefault="000109FA" w:rsidP="004B5868">
            <w:pPr>
              <w:tabs>
                <w:tab w:val="left" w:pos="7655"/>
              </w:tabs>
              <w:jc w:val="center"/>
              <w:rPr>
                <w:b/>
              </w:rPr>
            </w:pPr>
            <w:r w:rsidRPr="00C13C75">
              <w:rPr>
                <w:b/>
              </w:rPr>
              <w:t>1</w:t>
            </w:r>
          </w:p>
        </w:tc>
        <w:tc>
          <w:tcPr>
            <w:tcW w:w="2346" w:type="dxa"/>
            <w:vAlign w:val="center"/>
          </w:tcPr>
          <w:p w:rsidR="000109FA" w:rsidRPr="00C13C75" w:rsidRDefault="000109FA" w:rsidP="004B5868">
            <w:pPr>
              <w:tabs>
                <w:tab w:val="left" w:pos="7655"/>
              </w:tabs>
              <w:jc w:val="center"/>
              <w:rPr>
                <w:b/>
              </w:rPr>
            </w:pPr>
            <w:r w:rsidRPr="00C13C75">
              <w:rPr>
                <w:b/>
              </w:rPr>
              <w:t>2</w:t>
            </w:r>
          </w:p>
        </w:tc>
        <w:tc>
          <w:tcPr>
            <w:tcW w:w="2127" w:type="dxa"/>
            <w:vAlign w:val="center"/>
          </w:tcPr>
          <w:p w:rsidR="000109FA" w:rsidRPr="00C13C75" w:rsidRDefault="000109FA" w:rsidP="004B5868">
            <w:pPr>
              <w:tabs>
                <w:tab w:val="left" w:pos="7655"/>
              </w:tabs>
              <w:jc w:val="center"/>
              <w:rPr>
                <w:b/>
              </w:rPr>
            </w:pPr>
            <w:r w:rsidRPr="00C13C75">
              <w:rPr>
                <w:b/>
              </w:rPr>
              <w:t>3</w:t>
            </w:r>
          </w:p>
        </w:tc>
        <w:tc>
          <w:tcPr>
            <w:tcW w:w="1959" w:type="dxa"/>
            <w:vAlign w:val="center"/>
          </w:tcPr>
          <w:p w:rsidR="000109FA" w:rsidRPr="00C13C75" w:rsidRDefault="000109FA" w:rsidP="004B5868">
            <w:pPr>
              <w:tabs>
                <w:tab w:val="left" w:pos="7655"/>
              </w:tabs>
              <w:jc w:val="center"/>
              <w:rPr>
                <w:b/>
              </w:rPr>
            </w:pPr>
            <w:r w:rsidRPr="00C13C75">
              <w:rPr>
                <w:b/>
              </w:rPr>
              <w:t>4</w:t>
            </w:r>
          </w:p>
        </w:tc>
        <w:tc>
          <w:tcPr>
            <w:tcW w:w="1155" w:type="dxa"/>
            <w:vAlign w:val="center"/>
          </w:tcPr>
          <w:p w:rsidR="000109FA" w:rsidRPr="00C13C75" w:rsidRDefault="000109FA" w:rsidP="004B5868">
            <w:pPr>
              <w:tabs>
                <w:tab w:val="left" w:pos="7655"/>
              </w:tabs>
              <w:jc w:val="center"/>
              <w:rPr>
                <w:b/>
              </w:rPr>
            </w:pPr>
            <w:r w:rsidRPr="00C13C75">
              <w:rPr>
                <w:b/>
              </w:rPr>
              <w:t>5</w:t>
            </w:r>
          </w:p>
        </w:tc>
        <w:tc>
          <w:tcPr>
            <w:tcW w:w="1189" w:type="dxa"/>
            <w:vAlign w:val="center"/>
          </w:tcPr>
          <w:p w:rsidR="000109FA" w:rsidRPr="00C13C75" w:rsidRDefault="000109FA" w:rsidP="004B5868">
            <w:pPr>
              <w:tabs>
                <w:tab w:val="left" w:pos="7655"/>
              </w:tabs>
              <w:jc w:val="center"/>
              <w:rPr>
                <w:b/>
              </w:rPr>
            </w:pPr>
            <w:r w:rsidRPr="00C13C75">
              <w:rPr>
                <w:b/>
              </w:rPr>
              <w:t>6</w:t>
            </w:r>
          </w:p>
        </w:tc>
      </w:tr>
      <w:tr w:rsidR="000109FA" w:rsidRPr="00C13C75" w:rsidTr="00B93944">
        <w:trPr>
          <w:trHeight w:val="999"/>
        </w:trPr>
        <w:tc>
          <w:tcPr>
            <w:tcW w:w="484" w:type="dxa"/>
            <w:vAlign w:val="center"/>
          </w:tcPr>
          <w:p w:rsidR="000109FA" w:rsidRPr="00C13C75" w:rsidRDefault="000109FA" w:rsidP="004B5868">
            <w:pPr>
              <w:tabs>
                <w:tab w:val="left" w:pos="7655"/>
              </w:tabs>
              <w:jc w:val="center"/>
            </w:pPr>
            <w:r w:rsidRPr="00C13C75">
              <w:t>1.</w:t>
            </w:r>
          </w:p>
        </w:tc>
        <w:tc>
          <w:tcPr>
            <w:tcW w:w="2346" w:type="dxa"/>
            <w:vAlign w:val="center"/>
          </w:tcPr>
          <w:p w:rsidR="000109FA" w:rsidRPr="00C13C75" w:rsidRDefault="00E51258" w:rsidP="00B93944">
            <w:pPr>
              <w:tabs>
                <w:tab w:val="left" w:pos="7655"/>
              </w:tabs>
              <w:jc w:val="center"/>
            </w:pPr>
            <w:r w:rsidRPr="00C13C75">
              <w:t xml:space="preserve">Начальник </w:t>
            </w:r>
            <w:r w:rsidR="000109FA" w:rsidRPr="00C13C75">
              <w:t>управления по организации деятельности Администрации</w:t>
            </w:r>
          </w:p>
        </w:tc>
        <w:tc>
          <w:tcPr>
            <w:tcW w:w="2127" w:type="dxa"/>
          </w:tcPr>
          <w:p w:rsidR="000109FA" w:rsidRPr="00C13C75" w:rsidRDefault="00B93944" w:rsidP="00B93944">
            <w:pPr>
              <w:tabs>
                <w:tab w:val="left" w:pos="7655"/>
              </w:tabs>
            </w:pPr>
            <w:r w:rsidRPr="00C13C75">
              <w:t>Н. Н. Бахарева</w:t>
            </w:r>
          </w:p>
        </w:tc>
        <w:tc>
          <w:tcPr>
            <w:tcW w:w="1959" w:type="dxa"/>
            <w:vAlign w:val="center"/>
          </w:tcPr>
          <w:p w:rsidR="000109FA" w:rsidRPr="00C13C75" w:rsidRDefault="000109FA" w:rsidP="004B5868">
            <w:pPr>
              <w:tabs>
                <w:tab w:val="left" w:pos="7655"/>
              </w:tabs>
              <w:jc w:val="center"/>
            </w:pPr>
          </w:p>
        </w:tc>
        <w:tc>
          <w:tcPr>
            <w:tcW w:w="1155" w:type="dxa"/>
            <w:vAlign w:val="center"/>
          </w:tcPr>
          <w:p w:rsidR="000109FA" w:rsidRPr="00C13C75" w:rsidRDefault="000109FA" w:rsidP="004B5868">
            <w:pPr>
              <w:tabs>
                <w:tab w:val="left" w:pos="7655"/>
              </w:tabs>
              <w:jc w:val="both"/>
            </w:pPr>
          </w:p>
        </w:tc>
        <w:tc>
          <w:tcPr>
            <w:tcW w:w="1189" w:type="dxa"/>
            <w:vAlign w:val="center"/>
          </w:tcPr>
          <w:p w:rsidR="000109FA" w:rsidRPr="00C13C75" w:rsidRDefault="000109FA" w:rsidP="004B5868">
            <w:pPr>
              <w:tabs>
                <w:tab w:val="left" w:pos="7655"/>
              </w:tabs>
              <w:jc w:val="both"/>
              <w:rPr>
                <w:sz w:val="28"/>
                <w:szCs w:val="28"/>
              </w:rPr>
            </w:pPr>
          </w:p>
        </w:tc>
      </w:tr>
      <w:tr w:rsidR="000109FA" w:rsidRPr="00C13C75" w:rsidTr="00B93944">
        <w:trPr>
          <w:trHeight w:val="999"/>
        </w:trPr>
        <w:tc>
          <w:tcPr>
            <w:tcW w:w="484" w:type="dxa"/>
            <w:vAlign w:val="center"/>
          </w:tcPr>
          <w:p w:rsidR="000109FA" w:rsidRPr="00C13C75" w:rsidRDefault="000109FA" w:rsidP="004B5868">
            <w:pPr>
              <w:tabs>
                <w:tab w:val="left" w:pos="7655"/>
              </w:tabs>
              <w:jc w:val="center"/>
            </w:pPr>
            <w:r w:rsidRPr="00C13C75">
              <w:t>2.</w:t>
            </w:r>
          </w:p>
        </w:tc>
        <w:tc>
          <w:tcPr>
            <w:tcW w:w="2346" w:type="dxa"/>
            <w:vAlign w:val="center"/>
          </w:tcPr>
          <w:p w:rsidR="000109FA" w:rsidRPr="00C13C75" w:rsidRDefault="00E51258" w:rsidP="000109FA">
            <w:pPr>
              <w:tabs>
                <w:tab w:val="left" w:pos="7655"/>
              </w:tabs>
              <w:jc w:val="center"/>
            </w:pPr>
            <w:r w:rsidRPr="00C13C75">
              <w:t>Начальник</w:t>
            </w:r>
            <w:r w:rsidR="000109FA" w:rsidRPr="00C13C75">
              <w:t xml:space="preserve"> управления г</w:t>
            </w:r>
            <w:r w:rsidRPr="00C13C75">
              <w:t xml:space="preserve">радостроительства, имущественных и земельных </w:t>
            </w:r>
            <w:r w:rsidR="00F112AD" w:rsidRPr="00C13C75">
              <w:t>о</w:t>
            </w:r>
            <w:r w:rsidRPr="00C13C75">
              <w:t>тношений</w:t>
            </w:r>
          </w:p>
        </w:tc>
        <w:tc>
          <w:tcPr>
            <w:tcW w:w="2127" w:type="dxa"/>
          </w:tcPr>
          <w:p w:rsidR="000109FA" w:rsidRPr="00C13C75" w:rsidRDefault="00E51258" w:rsidP="00B93944">
            <w:pPr>
              <w:tabs>
                <w:tab w:val="left" w:pos="7655"/>
              </w:tabs>
            </w:pPr>
            <w:r w:rsidRPr="00C13C75">
              <w:t>С. Г. Абдурагимов</w:t>
            </w:r>
          </w:p>
        </w:tc>
        <w:tc>
          <w:tcPr>
            <w:tcW w:w="1959" w:type="dxa"/>
            <w:vAlign w:val="center"/>
          </w:tcPr>
          <w:p w:rsidR="000109FA" w:rsidRPr="00C13C75" w:rsidRDefault="000109FA" w:rsidP="004B5868">
            <w:pPr>
              <w:tabs>
                <w:tab w:val="left" w:pos="7655"/>
              </w:tabs>
              <w:jc w:val="center"/>
            </w:pPr>
          </w:p>
        </w:tc>
        <w:tc>
          <w:tcPr>
            <w:tcW w:w="1155" w:type="dxa"/>
            <w:vAlign w:val="center"/>
          </w:tcPr>
          <w:p w:rsidR="000109FA" w:rsidRPr="00C13C75" w:rsidRDefault="000109FA" w:rsidP="004B5868">
            <w:pPr>
              <w:tabs>
                <w:tab w:val="left" w:pos="7655"/>
              </w:tabs>
              <w:jc w:val="both"/>
            </w:pPr>
          </w:p>
        </w:tc>
        <w:tc>
          <w:tcPr>
            <w:tcW w:w="1189" w:type="dxa"/>
            <w:vAlign w:val="center"/>
          </w:tcPr>
          <w:p w:rsidR="000109FA" w:rsidRPr="00C13C75" w:rsidRDefault="000109FA" w:rsidP="004B5868">
            <w:pPr>
              <w:tabs>
                <w:tab w:val="left" w:pos="7655"/>
              </w:tabs>
              <w:jc w:val="both"/>
              <w:rPr>
                <w:sz w:val="28"/>
                <w:szCs w:val="28"/>
              </w:rPr>
            </w:pPr>
          </w:p>
        </w:tc>
      </w:tr>
      <w:tr w:rsidR="000109FA" w:rsidRPr="00C13C75" w:rsidTr="00B93944">
        <w:trPr>
          <w:trHeight w:val="999"/>
        </w:trPr>
        <w:tc>
          <w:tcPr>
            <w:tcW w:w="484" w:type="dxa"/>
            <w:vAlign w:val="center"/>
          </w:tcPr>
          <w:p w:rsidR="000109FA" w:rsidRPr="00C13C75" w:rsidRDefault="000109FA" w:rsidP="004B5868">
            <w:pPr>
              <w:tabs>
                <w:tab w:val="left" w:pos="7655"/>
              </w:tabs>
              <w:jc w:val="center"/>
            </w:pPr>
            <w:r w:rsidRPr="00C13C75">
              <w:t>3.</w:t>
            </w:r>
          </w:p>
        </w:tc>
        <w:tc>
          <w:tcPr>
            <w:tcW w:w="2346" w:type="dxa"/>
            <w:vAlign w:val="center"/>
          </w:tcPr>
          <w:p w:rsidR="000109FA" w:rsidRPr="00C13C75" w:rsidRDefault="00B93944" w:rsidP="00B93944">
            <w:pPr>
              <w:tabs>
                <w:tab w:val="left" w:pos="7655"/>
              </w:tabs>
              <w:jc w:val="center"/>
            </w:pPr>
            <w:r w:rsidRPr="00C13C75">
              <w:t>Н</w:t>
            </w:r>
            <w:r w:rsidR="00E51258" w:rsidRPr="00C13C75">
              <w:t>ачальник</w:t>
            </w:r>
            <w:r w:rsidR="000109FA" w:rsidRPr="00C13C75">
              <w:t xml:space="preserve"> юридического отдела</w:t>
            </w:r>
          </w:p>
        </w:tc>
        <w:tc>
          <w:tcPr>
            <w:tcW w:w="2127" w:type="dxa"/>
          </w:tcPr>
          <w:p w:rsidR="000109FA" w:rsidRPr="00C13C75" w:rsidRDefault="00B93944" w:rsidP="00B93944">
            <w:pPr>
              <w:tabs>
                <w:tab w:val="left" w:pos="7655"/>
              </w:tabs>
            </w:pPr>
            <w:r w:rsidRPr="00C13C75">
              <w:t>В. А. Мунтян</w:t>
            </w:r>
          </w:p>
        </w:tc>
        <w:tc>
          <w:tcPr>
            <w:tcW w:w="1959" w:type="dxa"/>
            <w:vAlign w:val="center"/>
          </w:tcPr>
          <w:p w:rsidR="000109FA" w:rsidRPr="00C13C75" w:rsidRDefault="000109FA" w:rsidP="004B5868">
            <w:pPr>
              <w:tabs>
                <w:tab w:val="left" w:pos="7655"/>
              </w:tabs>
              <w:jc w:val="center"/>
            </w:pPr>
          </w:p>
        </w:tc>
        <w:tc>
          <w:tcPr>
            <w:tcW w:w="1155" w:type="dxa"/>
            <w:vAlign w:val="center"/>
          </w:tcPr>
          <w:p w:rsidR="000109FA" w:rsidRPr="00C13C75" w:rsidRDefault="000109FA" w:rsidP="004B5868">
            <w:pPr>
              <w:tabs>
                <w:tab w:val="left" w:pos="7655"/>
              </w:tabs>
              <w:jc w:val="both"/>
            </w:pPr>
          </w:p>
        </w:tc>
        <w:tc>
          <w:tcPr>
            <w:tcW w:w="1189" w:type="dxa"/>
            <w:vAlign w:val="center"/>
          </w:tcPr>
          <w:p w:rsidR="000109FA" w:rsidRPr="00C13C75" w:rsidRDefault="000109FA" w:rsidP="004B5868">
            <w:pPr>
              <w:tabs>
                <w:tab w:val="left" w:pos="7655"/>
              </w:tabs>
              <w:jc w:val="both"/>
              <w:rPr>
                <w:sz w:val="28"/>
                <w:szCs w:val="28"/>
              </w:rPr>
            </w:pPr>
          </w:p>
        </w:tc>
      </w:tr>
      <w:tr w:rsidR="000109FA" w:rsidRPr="00C13C75" w:rsidTr="00B93944">
        <w:trPr>
          <w:trHeight w:val="999"/>
        </w:trPr>
        <w:tc>
          <w:tcPr>
            <w:tcW w:w="484" w:type="dxa"/>
            <w:vAlign w:val="center"/>
          </w:tcPr>
          <w:p w:rsidR="000109FA" w:rsidRPr="00C13C75" w:rsidRDefault="000109FA" w:rsidP="004B5868">
            <w:pPr>
              <w:tabs>
                <w:tab w:val="left" w:pos="7655"/>
              </w:tabs>
              <w:jc w:val="center"/>
            </w:pPr>
            <w:r w:rsidRPr="00C13C75">
              <w:t>4.</w:t>
            </w:r>
          </w:p>
        </w:tc>
        <w:tc>
          <w:tcPr>
            <w:tcW w:w="2346" w:type="dxa"/>
            <w:vAlign w:val="center"/>
          </w:tcPr>
          <w:p w:rsidR="000109FA" w:rsidRPr="00C13C75" w:rsidRDefault="00824258" w:rsidP="004B5868">
            <w:pPr>
              <w:tabs>
                <w:tab w:val="left" w:pos="7655"/>
              </w:tabs>
              <w:jc w:val="center"/>
            </w:pPr>
            <w:r w:rsidRPr="00C13C75">
              <w:t>Заместитель н</w:t>
            </w:r>
            <w:r w:rsidR="00E51258" w:rsidRPr="00C13C75">
              <w:t>ача</w:t>
            </w:r>
            <w:r w:rsidR="00D86F8C" w:rsidRPr="00C13C75">
              <w:t>л</w:t>
            </w:r>
            <w:r w:rsidR="00E51258" w:rsidRPr="00C13C75">
              <w:t>ьник</w:t>
            </w:r>
            <w:r w:rsidRPr="00C13C75">
              <w:t>а</w:t>
            </w:r>
            <w:r w:rsidR="000109FA" w:rsidRPr="00C13C75">
              <w:t xml:space="preserve"> юридического отдела - антикоррупционная экспертиза</w:t>
            </w:r>
          </w:p>
        </w:tc>
        <w:tc>
          <w:tcPr>
            <w:tcW w:w="2127" w:type="dxa"/>
          </w:tcPr>
          <w:p w:rsidR="000109FA" w:rsidRPr="00C13C75" w:rsidRDefault="00824258" w:rsidP="00B93944">
            <w:pPr>
              <w:tabs>
                <w:tab w:val="left" w:pos="7655"/>
              </w:tabs>
            </w:pPr>
            <w:r w:rsidRPr="00C13C75">
              <w:t>Т. М. Любовцева</w:t>
            </w:r>
          </w:p>
        </w:tc>
        <w:tc>
          <w:tcPr>
            <w:tcW w:w="1959" w:type="dxa"/>
            <w:vAlign w:val="center"/>
          </w:tcPr>
          <w:p w:rsidR="000109FA" w:rsidRPr="00C13C75" w:rsidRDefault="000109FA" w:rsidP="004B5868">
            <w:pPr>
              <w:tabs>
                <w:tab w:val="left" w:pos="7655"/>
              </w:tabs>
              <w:jc w:val="center"/>
            </w:pPr>
          </w:p>
        </w:tc>
        <w:tc>
          <w:tcPr>
            <w:tcW w:w="1155" w:type="dxa"/>
            <w:vAlign w:val="center"/>
          </w:tcPr>
          <w:p w:rsidR="000109FA" w:rsidRPr="00C13C75" w:rsidRDefault="000109FA" w:rsidP="004B5868">
            <w:pPr>
              <w:tabs>
                <w:tab w:val="left" w:pos="7655"/>
              </w:tabs>
              <w:jc w:val="both"/>
            </w:pPr>
          </w:p>
        </w:tc>
        <w:tc>
          <w:tcPr>
            <w:tcW w:w="1189" w:type="dxa"/>
            <w:vAlign w:val="center"/>
          </w:tcPr>
          <w:p w:rsidR="000109FA" w:rsidRPr="00C13C75" w:rsidRDefault="000109FA" w:rsidP="004B5868">
            <w:pPr>
              <w:tabs>
                <w:tab w:val="left" w:pos="7655"/>
              </w:tabs>
              <w:jc w:val="both"/>
              <w:rPr>
                <w:sz w:val="28"/>
                <w:szCs w:val="28"/>
              </w:rPr>
            </w:pPr>
          </w:p>
        </w:tc>
      </w:tr>
    </w:tbl>
    <w:p w:rsidR="007D20B2" w:rsidRPr="00C13C75" w:rsidRDefault="007D20B2" w:rsidP="000109FA">
      <w:pPr>
        <w:tabs>
          <w:tab w:val="left" w:pos="7655"/>
        </w:tabs>
        <w:jc w:val="both"/>
        <w:rPr>
          <w:sz w:val="28"/>
          <w:szCs w:val="28"/>
        </w:rPr>
      </w:pPr>
    </w:p>
    <w:p w:rsidR="0002184A" w:rsidRPr="00C13C75" w:rsidRDefault="007D20B2" w:rsidP="000109FA">
      <w:pPr>
        <w:tabs>
          <w:tab w:val="left" w:pos="7655"/>
        </w:tabs>
        <w:jc w:val="both"/>
        <w:rPr>
          <w:sz w:val="28"/>
          <w:szCs w:val="28"/>
        </w:rPr>
      </w:pPr>
      <w:r w:rsidRPr="00C13C75">
        <w:rPr>
          <w:sz w:val="28"/>
          <w:szCs w:val="28"/>
        </w:rPr>
        <w:br w:type="page"/>
      </w:r>
    </w:p>
    <w:tbl>
      <w:tblPr>
        <w:tblStyle w:val="a8"/>
        <w:tblW w:w="3827" w:type="dxa"/>
        <w:tblInd w:w="5954" w:type="dxa"/>
        <w:tblLook w:val="04A0" w:firstRow="1" w:lastRow="0" w:firstColumn="1" w:lastColumn="0" w:noHBand="0" w:noVBand="1"/>
      </w:tblPr>
      <w:tblGrid>
        <w:gridCol w:w="3827"/>
      </w:tblGrid>
      <w:tr w:rsidR="007D20B2" w:rsidRPr="00C13C75" w:rsidTr="00101E3A">
        <w:trPr>
          <w:trHeight w:val="1285"/>
        </w:trPr>
        <w:tc>
          <w:tcPr>
            <w:tcW w:w="3827" w:type="dxa"/>
            <w:tcBorders>
              <w:top w:val="nil"/>
              <w:left w:val="nil"/>
              <w:bottom w:val="nil"/>
              <w:right w:val="nil"/>
            </w:tcBorders>
          </w:tcPr>
          <w:p w:rsidR="007D20B2" w:rsidRPr="00C13C75" w:rsidRDefault="0002184A" w:rsidP="006647DD">
            <w:pPr>
              <w:tabs>
                <w:tab w:val="left" w:pos="7655"/>
              </w:tabs>
              <w:ind w:left="34"/>
            </w:pPr>
            <w:r w:rsidRPr="00C13C75">
              <w:rPr>
                <w:sz w:val="28"/>
                <w:szCs w:val="28"/>
              </w:rPr>
              <w:lastRenderedPageBreak/>
              <w:br w:type="page"/>
            </w:r>
            <w:r w:rsidR="007D20B2" w:rsidRPr="00C13C75">
              <w:t>Приложение</w:t>
            </w:r>
            <w:r w:rsidR="007D20B2" w:rsidRPr="00C13C75">
              <w:br/>
              <w:t>к решению Совета депутатов</w:t>
            </w:r>
            <w:r w:rsidR="007D20B2" w:rsidRPr="00C13C75">
              <w:br/>
              <w:t>городского поселения Лянтор</w:t>
            </w:r>
            <w:r w:rsidR="007D20B2" w:rsidRPr="00C13C75">
              <w:br/>
              <w:t>от «____» _____ 20</w:t>
            </w:r>
            <w:r w:rsidR="006647DD" w:rsidRPr="00C13C75">
              <w:t>21</w:t>
            </w:r>
            <w:r w:rsidR="007D20B2" w:rsidRPr="00C13C75">
              <w:t xml:space="preserve"> года № ____</w:t>
            </w:r>
          </w:p>
        </w:tc>
      </w:tr>
    </w:tbl>
    <w:p w:rsidR="00DB68B3" w:rsidRPr="00C13C75" w:rsidRDefault="00DB68B3" w:rsidP="00DB68B3">
      <w:pPr>
        <w:ind w:firstLine="540"/>
        <w:jc w:val="center"/>
        <w:rPr>
          <w:b/>
          <w:sz w:val="28"/>
          <w:szCs w:val="28"/>
        </w:rPr>
      </w:pPr>
    </w:p>
    <w:p w:rsidR="00A31FD4" w:rsidRPr="00C13C75" w:rsidRDefault="00A31FD4" w:rsidP="00A31FD4">
      <w:pPr>
        <w:ind w:firstLine="540"/>
        <w:jc w:val="center"/>
        <w:rPr>
          <w:b/>
        </w:rPr>
      </w:pPr>
      <w:r w:rsidRPr="00C13C75">
        <w:rPr>
          <w:b/>
        </w:rPr>
        <w:t xml:space="preserve">Часть </w:t>
      </w:r>
      <w:r w:rsidRPr="00C13C75">
        <w:rPr>
          <w:b/>
          <w:lang w:val="en-US"/>
        </w:rPr>
        <w:t>I</w:t>
      </w:r>
      <w:r w:rsidRPr="00C13C75">
        <w:rPr>
          <w:b/>
        </w:rPr>
        <w:t xml:space="preserve">. </w:t>
      </w:r>
      <w:r w:rsidRPr="00467A6B">
        <w:rPr>
          <w:b/>
          <w:sz w:val="28"/>
          <w:szCs w:val="28"/>
          <w:lang w:val="x-none" w:eastAsia="ar-SA"/>
        </w:rPr>
        <w:t>ПОРЯДОК ПРИМЕНЕНИЯ ПРАВИЛ ЗЕМЛЕПОЛЬЗОВАНИЯ И ЗАСТРОЙКИ</w:t>
      </w:r>
      <w:r w:rsidRPr="00467A6B">
        <w:rPr>
          <w:b/>
          <w:sz w:val="28"/>
          <w:szCs w:val="28"/>
          <w:lang w:eastAsia="ar-SA"/>
        </w:rPr>
        <w:t xml:space="preserve"> </w:t>
      </w:r>
      <w:r w:rsidRPr="00467A6B">
        <w:rPr>
          <w:b/>
          <w:sz w:val="28"/>
          <w:szCs w:val="28"/>
          <w:lang w:val="x-none" w:eastAsia="ar-SA"/>
        </w:rPr>
        <w:t>ГОРОДСКОГО ПОСЕЛЕНИЯ ЛЯНТОР</w:t>
      </w:r>
      <w:r w:rsidRPr="00467A6B">
        <w:rPr>
          <w:b/>
          <w:sz w:val="28"/>
          <w:szCs w:val="28"/>
          <w:lang w:eastAsia="ar-SA"/>
        </w:rPr>
        <w:t xml:space="preserve"> </w:t>
      </w:r>
      <w:r w:rsidRPr="00467A6B">
        <w:rPr>
          <w:b/>
          <w:sz w:val="28"/>
          <w:szCs w:val="28"/>
          <w:lang w:val="x-none" w:eastAsia="ar-SA"/>
        </w:rPr>
        <w:t>И ВНЕСЕНИЯ В НИХ ИЗМЕНЕНИЙ</w:t>
      </w:r>
    </w:p>
    <w:p w:rsidR="00A31FD4" w:rsidRPr="00467A6B" w:rsidRDefault="00A31FD4" w:rsidP="00467A6B">
      <w:pPr>
        <w:jc w:val="center"/>
        <w:rPr>
          <w:b/>
          <w:sz w:val="28"/>
          <w:szCs w:val="28"/>
          <w:lang w:eastAsia="ar-SA"/>
        </w:rPr>
      </w:pPr>
    </w:p>
    <w:p w:rsidR="00467A6B" w:rsidRPr="00467A6B" w:rsidRDefault="00467A6B" w:rsidP="00467A6B">
      <w:pPr>
        <w:widowControl w:val="0"/>
        <w:autoSpaceDE w:val="0"/>
        <w:autoSpaceDN w:val="0"/>
        <w:adjustRightInd w:val="0"/>
        <w:jc w:val="center"/>
        <w:outlineLvl w:val="1"/>
        <w:rPr>
          <w:rFonts w:eastAsia="Calibri"/>
          <w:b/>
          <w:sz w:val="28"/>
          <w:szCs w:val="28"/>
          <w:lang w:eastAsia="en-US"/>
        </w:rPr>
      </w:pPr>
      <w:bookmarkStart w:id="1" w:name="_Toc449446962"/>
      <w:bookmarkStart w:id="2" w:name="_Toc449517826"/>
      <w:bookmarkStart w:id="3" w:name="_Toc449622192"/>
      <w:bookmarkStart w:id="4" w:name="_Toc449708157"/>
      <w:bookmarkStart w:id="5" w:name="_Toc449708411"/>
      <w:bookmarkStart w:id="6" w:name="_Toc449716039"/>
      <w:r w:rsidRPr="00467A6B">
        <w:rPr>
          <w:rFonts w:eastAsia="Calibri"/>
          <w:b/>
          <w:sz w:val="28"/>
          <w:szCs w:val="28"/>
          <w:lang w:eastAsia="en-US"/>
        </w:rPr>
        <w:t>Глава 1. ОБЩИЕ ПОЛОЖЕНИЯ О ПРИМЕНЕНИИ ПРАВИЛ ЗЕМЛЕПОЛЬЗОВАНИЯ И ЗАСТРОЙКИ ГОРОДСКОГО ПОСЕЛЕНИЯ ЛЯНТОР И О РЕГУЛИРОВАНИИ ЗЕМЛЕПОЛЬЗОВАНИЯ И ЗАСТРОЙКИ ОРГАНАМИ МЕСТНОГО САМОУПРАВЛЕНИЯ</w:t>
      </w:r>
      <w:bookmarkEnd w:id="1"/>
      <w:bookmarkEnd w:id="2"/>
      <w:bookmarkEnd w:id="3"/>
      <w:bookmarkEnd w:id="4"/>
      <w:bookmarkEnd w:id="5"/>
      <w:bookmarkEnd w:id="6"/>
      <w:r w:rsidRPr="00467A6B">
        <w:rPr>
          <w:rFonts w:eastAsia="Calibri"/>
          <w:b/>
          <w:sz w:val="28"/>
          <w:szCs w:val="28"/>
          <w:lang w:eastAsia="en-US"/>
        </w:rPr>
        <w:t xml:space="preserve"> ГОРОДСКОГО ПОСЕЛЕНИЯ ЛЯНТОР</w:t>
      </w:r>
    </w:p>
    <w:p w:rsidR="00467A6B" w:rsidRPr="00467A6B" w:rsidRDefault="00467A6B" w:rsidP="00467A6B">
      <w:pPr>
        <w:jc w:val="center"/>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1. Назначение и содержание Правил землепользования и застройки</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Правила землепользования и застройки городского поселения Лянтор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также – поселение) 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Настоящие Правила включают в себя: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Порядок применения правил землепользования и застройки и внесения в них изменений;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Карту градостроительного зонирования;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Градостроительные регламенты.</w:t>
      </w:r>
    </w:p>
    <w:p w:rsidR="00467A6B" w:rsidRPr="00467A6B" w:rsidRDefault="00467A6B" w:rsidP="00467A6B">
      <w:pPr>
        <w:jc w:val="both"/>
        <w:rPr>
          <w:sz w:val="28"/>
          <w:szCs w:val="28"/>
          <w:lang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2. Сфера применения настоящих Правил</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Настоящие Правила подлежат применению на всей территории поселения в границах, установленных согласно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поселения.</w:t>
      </w:r>
    </w:p>
    <w:p w:rsidR="00467A6B" w:rsidRPr="00467A6B" w:rsidRDefault="00467A6B" w:rsidP="00467A6B">
      <w:pPr>
        <w:ind w:firstLine="709"/>
        <w:jc w:val="both"/>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lastRenderedPageBreak/>
        <w:t>Статья 3. Регулирование землепользования и застройки органами местного самоуправления поселения</w:t>
      </w:r>
    </w:p>
    <w:p w:rsidR="00467A6B" w:rsidRPr="00467A6B" w:rsidRDefault="00467A6B" w:rsidP="00467A6B">
      <w:pPr>
        <w:ind w:firstLine="709"/>
        <w:jc w:val="both"/>
        <w:rPr>
          <w:b/>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Полномочия органов местного самоуправления по регулированию землепользования и застройки осуществляются в строгом соответствии с Конституцией Российской Федерации, федеральными законами и принимаемыми в соответствии с ними законами Ханты-Мансийского автономного округа – Югры, Уставом Сургутского района, Уставом городского поселения Лянтор.</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К полномочиям в области землепользования и застройки относятся: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SimSun"/>
          <w:sz w:val="28"/>
          <w:szCs w:val="28"/>
          <w:lang w:eastAsia="zh-CN"/>
        </w:rPr>
        <w:t>1) у</w:t>
      </w:r>
      <w:r w:rsidRPr="00467A6B">
        <w:rPr>
          <w:rFonts w:eastAsia="Calibri"/>
          <w:sz w:val="28"/>
          <w:szCs w:val="28"/>
        </w:rPr>
        <w:t>правление и распоряжение земельными участками, находящимися в муниципальной собственности поселения;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резервирование земель и изъятие земельных участков в границах поселения для муниципальных нужд;</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SimSun"/>
          <w:sz w:val="28"/>
          <w:szCs w:val="28"/>
          <w:lang w:eastAsia="zh-CN"/>
        </w:rPr>
        <w:t>3) осуществление муниципального земельного контроля в границах поселения;</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Calibri"/>
          <w:sz w:val="28"/>
          <w:szCs w:val="28"/>
        </w:rPr>
        <w:t>4) подготовка и утверждение генерального плана поселения, а также изменений в генеральный план поселения;</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Calibri"/>
          <w:sz w:val="28"/>
          <w:szCs w:val="28"/>
        </w:rPr>
        <w:t>5) подготовка и утверждение правил землепользования и застройки поселения, а также изменений в правила землепользования и застройки поселения;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6) подготовка и утверждение местных нормативов градостроительного проектирования поселения;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7) подготовка и утверждение документации по планировке территории поселения;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SimSun"/>
          <w:sz w:val="28"/>
          <w:szCs w:val="28"/>
          <w:lang w:eastAsia="zh-CN"/>
        </w:rPr>
        <w:t>10) выдача разрешений на строительство при осуществлении строительства, реконструкции объектов капитального строительства, расположенных на территории поселения;</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SimSun"/>
          <w:sz w:val="28"/>
          <w:szCs w:val="28"/>
          <w:lang w:eastAsia="zh-CN"/>
        </w:rPr>
        <w:t>11)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поселения;</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SimSun"/>
          <w:sz w:val="28"/>
          <w:szCs w:val="28"/>
          <w:lang w:eastAsia="zh-CN"/>
        </w:rPr>
        <w:t>12)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467A6B" w:rsidRPr="00467A6B" w:rsidRDefault="00467A6B" w:rsidP="00467A6B">
      <w:pPr>
        <w:autoSpaceDE w:val="0"/>
        <w:autoSpaceDN w:val="0"/>
        <w:adjustRightInd w:val="0"/>
        <w:ind w:firstLine="567"/>
        <w:jc w:val="both"/>
        <w:rPr>
          <w:rFonts w:eastAsia="SimSun"/>
          <w:sz w:val="28"/>
          <w:szCs w:val="28"/>
          <w:lang w:eastAsia="zh-CN"/>
        </w:rPr>
      </w:pPr>
      <w:r w:rsidRPr="00467A6B">
        <w:rPr>
          <w:rFonts w:eastAsia="Calibri"/>
          <w:sz w:val="28"/>
          <w:szCs w:val="28"/>
        </w:rPr>
        <w:t>13) иные полномочия в соответствии с действующим законодательством.</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К органам местного самоуправления поселения, уполномоченным регулировать землепользование и застройку в части применения настоящих Правил, относятся: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Администрация городского поселения Лянтор;</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Совет депутатов городского поселения Лянтор;</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Глава городского поселения Лянтор.</w:t>
      </w:r>
    </w:p>
    <w:p w:rsidR="00467A6B" w:rsidRPr="00467A6B" w:rsidRDefault="00467A6B" w:rsidP="00467A6B">
      <w:pPr>
        <w:autoSpaceDE w:val="0"/>
        <w:autoSpaceDN w:val="0"/>
        <w:adjustRightInd w:val="0"/>
        <w:ind w:firstLine="567"/>
        <w:jc w:val="both"/>
        <w:rPr>
          <w:rFonts w:eastAsia="Calibri"/>
          <w:sz w:val="28"/>
          <w:szCs w:val="28"/>
        </w:rPr>
      </w:pPr>
    </w:p>
    <w:p w:rsidR="00467A6B" w:rsidRPr="00467A6B" w:rsidRDefault="00467A6B" w:rsidP="00467A6B">
      <w:pPr>
        <w:widowControl w:val="0"/>
        <w:autoSpaceDE w:val="0"/>
        <w:autoSpaceDN w:val="0"/>
        <w:adjustRightInd w:val="0"/>
        <w:jc w:val="center"/>
        <w:outlineLvl w:val="1"/>
        <w:rPr>
          <w:rFonts w:eastAsia="Calibri"/>
          <w:b/>
          <w:sz w:val="28"/>
          <w:szCs w:val="28"/>
          <w:lang w:eastAsia="en-US"/>
        </w:rPr>
      </w:pPr>
      <w:r w:rsidRPr="00467A6B">
        <w:rPr>
          <w:rFonts w:eastAsia="Calibri"/>
          <w:b/>
          <w:sz w:val="28"/>
          <w:szCs w:val="28"/>
          <w:lang w:eastAsia="en-US"/>
        </w:rPr>
        <w:t>Глава 2. ПОДГОТОВКА ДОКУМЕНТАЦИИ ПО ПЛАНИРОВКЕ ТЕРРИТОРИИ ОРГАНАМИ МЕСТНОГО САМОУПРАВЛЕНИЯ</w:t>
      </w:r>
    </w:p>
    <w:p w:rsidR="00467A6B" w:rsidRPr="00467A6B" w:rsidRDefault="00467A6B" w:rsidP="00467A6B">
      <w:pPr>
        <w:ind w:firstLine="709"/>
        <w:jc w:val="both"/>
        <w:rPr>
          <w:i/>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4. Документация по планировке территории</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Видами документации по планировке территории являются: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проект планировки территории;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проект межевания территории.</w:t>
      </w:r>
    </w:p>
    <w:p w:rsidR="00467A6B" w:rsidRPr="00467A6B" w:rsidRDefault="00467A6B" w:rsidP="00467A6B">
      <w:pPr>
        <w:autoSpaceDE w:val="0"/>
        <w:autoSpaceDN w:val="0"/>
        <w:adjustRightInd w:val="0"/>
        <w:ind w:firstLine="567"/>
        <w:jc w:val="both"/>
        <w:rPr>
          <w:rFonts w:eastAsia="Calibri"/>
          <w:sz w:val="28"/>
          <w:szCs w:val="28"/>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 xml:space="preserve">Статья 5. Порядок подготовки документации по планировке территории </w:t>
      </w:r>
    </w:p>
    <w:p w:rsidR="00467A6B" w:rsidRPr="00467A6B" w:rsidRDefault="00467A6B" w:rsidP="00467A6B">
      <w:pPr>
        <w:ind w:firstLine="709"/>
        <w:jc w:val="both"/>
        <w:rPr>
          <w:b/>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1. Решение о подготовке документации по планировке территории применительно </w:t>
      </w:r>
      <w:r w:rsidRPr="00467A6B">
        <w:rPr>
          <w:rFonts w:eastAsia="Calibri"/>
          <w:sz w:val="28"/>
          <w:szCs w:val="28"/>
        </w:rPr>
        <w:br/>
        <w:t>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городского поселения Лянтор путём издания постановления Администрации городского поселения Лянтор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Лянтор в сети «Интернет».</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Решения о подготовке документации по планировке территории принимаются самостоятельно:</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лицами, указанными в части 3 статьи 46.9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4) субъектами естественных монополий, организациями коммунального комплекса </w:t>
      </w:r>
      <w:r w:rsidRPr="00467A6B">
        <w:rPr>
          <w:rFonts w:eastAsia="Calibri"/>
          <w:sz w:val="28"/>
          <w:szCs w:val="28"/>
        </w:rPr>
        <w:br/>
        <w:t>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Проекты планировки территории и проекты межевания территории, решение об утверждении которых принимается Администрацией городского поселения Лянтор, до их утверждения подлежат обязательному рассмотрению на общественных обсуждениях или публичных слушаниях, проводимых в порядке, определяемом решением Совета депутатов городского поселения Лянтор с учетом положений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5.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Общественные обсуждения или публичные слушания по проекту планировки территории и проекту межевания территории также не проводятся в случае, если подготовлены в отношении: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территории для размещения линейных объектов в границах земель лесного фонда.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Лянтор в сети «Интернет».</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8.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467A6B" w:rsidRPr="00467A6B" w:rsidRDefault="00467A6B" w:rsidP="00467A6B">
      <w:pPr>
        <w:ind w:firstLine="709"/>
        <w:jc w:val="both"/>
        <w:rPr>
          <w:sz w:val="28"/>
          <w:szCs w:val="28"/>
          <w:lang w:eastAsia="ar-SA"/>
        </w:rPr>
      </w:pPr>
    </w:p>
    <w:p w:rsidR="00467A6B" w:rsidRPr="00467A6B" w:rsidRDefault="00467A6B" w:rsidP="00467A6B">
      <w:pPr>
        <w:widowControl w:val="0"/>
        <w:autoSpaceDE w:val="0"/>
        <w:autoSpaceDN w:val="0"/>
        <w:adjustRightInd w:val="0"/>
        <w:jc w:val="center"/>
        <w:outlineLvl w:val="1"/>
        <w:rPr>
          <w:rFonts w:eastAsia="Calibri"/>
          <w:b/>
          <w:sz w:val="28"/>
          <w:szCs w:val="28"/>
          <w:lang w:eastAsia="en-US"/>
        </w:rPr>
      </w:pPr>
      <w:r w:rsidRPr="00467A6B">
        <w:rPr>
          <w:rFonts w:eastAsia="Calibri"/>
          <w:b/>
          <w:sz w:val="28"/>
          <w:szCs w:val="28"/>
          <w:lang w:eastAsia="en-US"/>
        </w:rPr>
        <w:t xml:space="preserve">Глава 3. ГРАДОСТРОИТЕЛЬНОЕ РЕГЛАМЕНТИРОВАНИЕ. </w:t>
      </w:r>
      <w:r w:rsidRPr="00467A6B">
        <w:rPr>
          <w:rFonts w:eastAsia="Calibri"/>
          <w:b/>
          <w:sz w:val="28"/>
          <w:szCs w:val="28"/>
          <w:lang w:eastAsia="en-US"/>
        </w:rPr>
        <w:br/>
        <w:t xml:space="preserve">ИЗМЕНЕНИЕ ВИДОВ РАЗРЕШЕННОГО ИСПОЛЬЗОВАНИЯ </w:t>
      </w:r>
      <w:r w:rsidRPr="00467A6B">
        <w:rPr>
          <w:rFonts w:eastAsia="Calibri"/>
          <w:b/>
          <w:sz w:val="28"/>
          <w:szCs w:val="28"/>
          <w:lang w:eastAsia="en-US"/>
        </w:rPr>
        <w:br/>
        <w:t>ЗЕМЕЛЬНЫХ УЧАСТКОВ И ОБЪЕКТОВ КАПИТАЛЬНОГО СТРОИТЕЛЬСТВА</w:t>
      </w:r>
    </w:p>
    <w:p w:rsidR="00467A6B" w:rsidRPr="00467A6B" w:rsidRDefault="00467A6B" w:rsidP="00467A6B">
      <w:pPr>
        <w:ind w:firstLine="709"/>
        <w:jc w:val="center"/>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6. Действие градостроительного регламента</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поселения. </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виды разрешенного использования земельных участков и объектов капитального строительства;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На территории поселения не предусматривается осуществление деятельности по комплексному и устойчивому развитию территории.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Действие градостроительного регламента на территории поселения не распространяется на земельные участки: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в границах территорий общего пользования;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предназначенные для размещения линейных объектов и (или) занятые линейными объектами;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предоставленные для добычи полезных ископаемых.</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поселения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8" w:history="1">
        <w:r w:rsidRPr="00467A6B">
          <w:rPr>
            <w:rFonts w:eastAsia="Calibri"/>
            <w:sz w:val="28"/>
            <w:szCs w:val="28"/>
          </w:rPr>
          <w:t>регламентом</w:t>
        </w:r>
      </w:hyperlink>
      <w:r w:rsidRPr="00467A6B">
        <w:rPr>
          <w:rFonts w:eastAsia="Calibri"/>
          <w:sz w:val="28"/>
          <w:szCs w:val="28"/>
        </w:rPr>
        <w:t xml:space="preserve">, положением об особо охраняемой природной территории в соответствии с лесным </w:t>
      </w:r>
      <w:hyperlink r:id="rId9" w:history="1">
        <w:r w:rsidRPr="00467A6B">
          <w:rPr>
            <w:rFonts w:eastAsia="Calibri"/>
            <w:sz w:val="28"/>
            <w:szCs w:val="28"/>
          </w:rPr>
          <w:t>законодательством</w:t>
        </w:r>
      </w:hyperlink>
      <w:r w:rsidRPr="00467A6B">
        <w:rPr>
          <w:rFonts w:eastAsia="Calibri"/>
          <w:sz w:val="28"/>
          <w:szCs w:val="28"/>
        </w:rPr>
        <w:t xml:space="preserve">, </w:t>
      </w:r>
      <w:hyperlink r:id="rId10" w:history="1">
        <w:r w:rsidRPr="00467A6B">
          <w:rPr>
            <w:rFonts w:eastAsia="Calibri"/>
            <w:sz w:val="28"/>
            <w:szCs w:val="28"/>
          </w:rPr>
          <w:t>законодательством</w:t>
        </w:r>
      </w:hyperlink>
      <w:r w:rsidRPr="00467A6B">
        <w:rPr>
          <w:rFonts w:eastAsia="Calibri"/>
          <w:sz w:val="28"/>
          <w:szCs w:val="28"/>
        </w:rPr>
        <w:t xml:space="preserve"> об особо охраняемых природных территориях.</w:t>
      </w:r>
    </w:p>
    <w:p w:rsidR="00467A6B" w:rsidRPr="00467A6B" w:rsidRDefault="00467A6B" w:rsidP="00467A6B">
      <w:pPr>
        <w:ind w:firstLine="709"/>
        <w:jc w:val="both"/>
        <w:rPr>
          <w:sz w:val="28"/>
          <w:szCs w:val="28"/>
          <w:lang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7. Виды разрешенного использования земельных участков и объектов капитального строительства</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основные виды разрешенного использования;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условно разрешенные виды использования, решение о предоставлении разрешения на которые принимается в порядке, предусмотренном статьей 39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 </w:t>
      </w:r>
    </w:p>
    <w:p w:rsidR="00467A6B" w:rsidRPr="00467A6B" w:rsidRDefault="00467A6B" w:rsidP="00467A6B">
      <w:pPr>
        <w:ind w:firstLine="709"/>
        <w:jc w:val="both"/>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bookmarkStart w:id="7" w:name="Par404"/>
      <w:bookmarkEnd w:id="7"/>
      <w:r w:rsidRPr="00467A6B">
        <w:rPr>
          <w:rFonts w:eastAsia="Calibri"/>
          <w:b/>
          <w:sz w:val="28"/>
          <w:szCs w:val="28"/>
          <w:lang w:eastAsia="en-US"/>
        </w:rPr>
        <w:t>Статья 8. Изменение видов разрешенного использования земельных участков и объектов капитального строительства</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9. Использование земельных участков и объектов капитального строительства, не соответствующих градостроительному регламенту</w:t>
      </w:r>
    </w:p>
    <w:p w:rsidR="00467A6B" w:rsidRPr="00467A6B" w:rsidRDefault="00467A6B" w:rsidP="00467A6B">
      <w:pPr>
        <w:ind w:firstLine="709"/>
        <w:jc w:val="both"/>
        <w:rPr>
          <w:b/>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467A6B" w:rsidRPr="00467A6B" w:rsidRDefault="00467A6B" w:rsidP="00467A6B">
      <w:pPr>
        <w:ind w:firstLine="709"/>
        <w:jc w:val="both"/>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 xml:space="preserve">Статья 10. Использование земельных участков и объектов капитального строительства в зонах с особыми условиями использования территорий </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1. Границы зон с особыми условиями использования территорий, устанавливаемые </w:t>
      </w:r>
      <w:r w:rsidRPr="00467A6B">
        <w:rPr>
          <w:rFonts w:eastAsia="Calibri"/>
          <w:sz w:val="28"/>
          <w:szCs w:val="28"/>
        </w:rPr>
        <w:br/>
        <w:t xml:space="preserve">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Землепользование и застройка в границах зон с особыми условиями использования территорий осуществляются: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с соблюдением требований градостроительных регламентов, установленных настоящими Правилами.</w:t>
      </w:r>
    </w:p>
    <w:p w:rsidR="00467A6B" w:rsidRPr="00467A6B" w:rsidRDefault="00467A6B" w:rsidP="00467A6B">
      <w:pPr>
        <w:ind w:firstLine="709"/>
        <w:jc w:val="both"/>
        <w:rPr>
          <w:sz w:val="28"/>
          <w:szCs w:val="28"/>
          <w:lang w:eastAsia="ar-SA"/>
        </w:rPr>
      </w:pPr>
    </w:p>
    <w:p w:rsidR="00467A6B" w:rsidRPr="00467A6B" w:rsidRDefault="00467A6B" w:rsidP="001C1062">
      <w:pPr>
        <w:widowControl w:val="0"/>
        <w:autoSpaceDE w:val="0"/>
        <w:autoSpaceDN w:val="0"/>
        <w:adjustRightInd w:val="0"/>
        <w:jc w:val="center"/>
        <w:outlineLvl w:val="1"/>
        <w:rPr>
          <w:b/>
          <w:sz w:val="28"/>
          <w:szCs w:val="28"/>
          <w:lang w:val="x-none" w:eastAsia="ar-SA"/>
        </w:rPr>
      </w:pPr>
      <w:r w:rsidRPr="00467A6B">
        <w:rPr>
          <w:rFonts w:eastAsia="Calibri"/>
          <w:b/>
          <w:sz w:val="28"/>
          <w:szCs w:val="28"/>
          <w:lang w:eastAsia="en-US"/>
        </w:rPr>
        <w:t>Глава 4. ОБЩЕСТВЕННЫЕ ОБСУЖДЕНИЯ ИЛИ ПУБЛИЧНЫЕ СЛУШАНИЯ</w:t>
      </w:r>
      <w:r w:rsidR="001C1062" w:rsidRPr="00C13C75">
        <w:rPr>
          <w:rFonts w:eastAsia="Calibri"/>
          <w:b/>
          <w:sz w:val="28"/>
          <w:szCs w:val="28"/>
          <w:lang w:eastAsia="en-US"/>
        </w:rPr>
        <w:t xml:space="preserve"> </w:t>
      </w:r>
      <w:r w:rsidRPr="00467A6B">
        <w:rPr>
          <w:b/>
          <w:sz w:val="28"/>
          <w:szCs w:val="28"/>
          <w:lang w:val="x-none" w:eastAsia="ar-SA"/>
        </w:rPr>
        <w:t>ПО ВОПРОСАМ ЗЕМЛЕПОЛЬЗОВАНИЯ И ЗАСТРОЙКИ</w:t>
      </w:r>
    </w:p>
    <w:p w:rsidR="00467A6B" w:rsidRPr="00467A6B" w:rsidRDefault="00467A6B" w:rsidP="00467A6B">
      <w:pPr>
        <w:ind w:firstLine="709"/>
        <w:jc w:val="both"/>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 xml:space="preserve">Статья 11. Общие положения о проведении общественных обсуждений или публичных слушаний по вопросам землепользования и застройки </w:t>
      </w:r>
    </w:p>
    <w:p w:rsidR="00467A6B" w:rsidRPr="00467A6B" w:rsidRDefault="00467A6B" w:rsidP="00467A6B">
      <w:pPr>
        <w:ind w:firstLine="709"/>
        <w:jc w:val="both"/>
        <w:rPr>
          <w:b/>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предметом общественных обсуждений или публичных слушаний в обязательном порядке являются: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проект генерального плана поселения, проект о внесении изменений в генеральный план поселения, за исключением случаев, предусмотренных частью 18 статьи 24 Градостроительного кодекса Российской Федерации;</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2) проект правил землепользования и застройки на территории поселения, проект </w:t>
      </w:r>
      <w:r w:rsidRPr="00467A6B">
        <w:rPr>
          <w:rFonts w:eastAsia="Calibri"/>
          <w:sz w:val="28"/>
          <w:szCs w:val="28"/>
        </w:rPr>
        <w:br/>
        <w:t>о внесении изменений в правила землепользования и застройки на территории поселения;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проекты планировки территорий, проекты межевания территорий, за исключением случаев, предусмотренных частью 12 статьи 43, частью 5.1 статьи 46 Градостроительного кодекса Российской Федерации, и проекты о внесении изменений в них;</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5)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2. Порядок организации и проведения общественных обсуждений или публичных слушаний определяется решением Совета депутатов городского поселения Лянтор с учетом положений Градостроительного кодекса Российской Федерации. </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467A6B" w:rsidRPr="00467A6B" w:rsidRDefault="00467A6B" w:rsidP="00467A6B">
      <w:pPr>
        <w:autoSpaceDE w:val="0"/>
        <w:autoSpaceDN w:val="0"/>
        <w:adjustRightInd w:val="0"/>
        <w:ind w:firstLine="567"/>
        <w:jc w:val="both"/>
        <w:rPr>
          <w:rFonts w:eastAsia="Calibri"/>
          <w:sz w:val="28"/>
          <w:szCs w:val="28"/>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12. Сроки проведения общественных обсуждений или публичных слушаний по вопросам землепользования и застройки</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Срок проведения общественных обсуждений или публичных слушаний по проекту генерального плана поселения, а также проекту внесения изменений в генеральный план поселения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генеральный план поселения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внесения изменений в генеральный план поселения с момента оповещения жителей поселения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не может быть менее одного месяца и более двух месяцев.</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Продолжительность общественных обсуждений или публичных слушания по проекту правил землепользования и застройки поселения, а также проекту о внесении изменений в правила землепользования и застройки поселения составляет не менее одного и не более трех месяцев со дня опубликования соответствующего проекта. В случае подготовки проекта внесения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Срок проведения общественных обсуждений или 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проекту решения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467A6B" w:rsidRPr="00467A6B" w:rsidRDefault="00467A6B" w:rsidP="00467A6B">
      <w:pPr>
        <w:ind w:firstLine="709"/>
        <w:jc w:val="both"/>
        <w:rPr>
          <w:sz w:val="28"/>
          <w:szCs w:val="28"/>
          <w:lang w:eastAsia="ar-SA"/>
        </w:rPr>
      </w:pPr>
    </w:p>
    <w:p w:rsidR="00467A6B" w:rsidRPr="00467A6B" w:rsidRDefault="00467A6B" w:rsidP="00467A6B">
      <w:pPr>
        <w:widowControl w:val="0"/>
        <w:autoSpaceDE w:val="0"/>
        <w:autoSpaceDN w:val="0"/>
        <w:adjustRightInd w:val="0"/>
        <w:jc w:val="center"/>
        <w:outlineLvl w:val="1"/>
        <w:rPr>
          <w:rFonts w:eastAsia="Calibri"/>
          <w:b/>
          <w:sz w:val="28"/>
          <w:szCs w:val="28"/>
          <w:lang w:eastAsia="en-US"/>
        </w:rPr>
      </w:pPr>
      <w:r w:rsidRPr="00467A6B">
        <w:rPr>
          <w:rFonts w:eastAsia="Calibri"/>
          <w:b/>
          <w:sz w:val="28"/>
          <w:szCs w:val="28"/>
          <w:lang w:eastAsia="en-US"/>
        </w:rPr>
        <w:t>Глава 5. ЗАКЛЮЧИТЕЛЬНЫЕ ПОЛОЖЕНИЯ</w:t>
      </w:r>
    </w:p>
    <w:p w:rsidR="00467A6B" w:rsidRPr="00467A6B" w:rsidRDefault="00467A6B" w:rsidP="00467A6B">
      <w:pPr>
        <w:ind w:firstLine="709"/>
        <w:jc w:val="both"/>
        <w:rPr>
          <w:sz w:val="28"/>
          <w:szCs w:val="28"/>
          <w:lang w:val="x-none"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 xml:space="preserve">Статья 13. Порядок внесения изменений в Правила землепользования </w:t>
      </w:r>
      <w:r w:rsidRPr="00467A6B">
        <w:rPr>
          <w:rFonts w:eastAsia="Calibri"/>
          <w:b/>
          <w:sz w:val="28"/>
          <w:szCs w:val="28"/>
          <w:lang w:eastAsia="en-US"/>
        </w:rPr>
        <w:br/>
        <w:t>и застройки поселения</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Основаниями для рассмотрения вопроса о внесении изменений в Правила землепользования и застройки являются: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поступление предложений об изменении границ территориальных зон, изменении градостроительных регламентов;</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67A6B" w:rsidRPr="00467A6B" w:rsidRDefault="00467A6B" w:rsidP="00467A6B">
      <w:pPr>
        <w:autoSpaceDE w:val="0"/>
        <w:autoSpaceDN w:val="0"/>
        <w:adjustRightInd w:val="0"/>
        <w:ind w:firstLine="567"/>
        <w:jc w:val="both"/>
        <w:rPr>
          <w:rFonts w:eastAsia="Calibri"/>
          <w:sz w:val="28"/>
          <w:szCs w:val="28"/>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С предложениями о внесении изменений в Правила землепользования и застройки могут выступать:</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2) органы исполнительной власти Ханты-Мансийского автономного округа – Югры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органы местного самоуправления Сургутского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4. Внесение изменений в настоящие Правила осуществляется в порядке, предусмотренном Градостроительным кодексом Российской Федерации.</w:t>
      </w:r>
    </w:p>
    <w:p w:rsidR="00467A6B" w:rsidRPr="00467A6B" w:rsidRDefault="00467A6B" w:rsidP="00467A6B">
      <w:pPr>
        <w:ind w:firstLine="709"/>
        <w:jc w:val="both"/>
        <w:rPr>
          <w:b/>
          <w:sz w:val="28"/>
          <w:szCs w:val="28"/>
          <w:lang w:eastAsia="ar-SA"/>
        </w:rPr>
      </w:pPr>
    </w:p>
    <w:p w:rsidR="00467A6B" w:rsidRPr="00467A6B" w:rsidRDefault="00467A6B" w:rsidP="00467A6B">
      <w:pPr>
        <w:widowControl w:val="0"/>
        <w:autoSpaceDE w:val="0"/>
        <w:autoSpaceDN w:val="0"/>
        <w:adjustRightInd w:val="0"/>
        <w:ind w:firstLine="709"/>
        <w:jc w:val="both"/>
        <w:outlineLvl w:val="3"/>
        <w:rPr>
          <w:rFonts w:eastAsia="Calibri"/>
          <w:b/>
          <w:sz w:val="28"/>
          <w:szCs w:val="28"/>
          <w:lang w:eastAsia="en-US"/>
        </w:rPr>
      </w:pPr>
      <w:r w:rsidRPr="00467A6B">
        <w:rPr>
          <w:rFonts w:eastAsia="Calibri"/>
          <w:b/>
          <w:sz w:val="28"/>
          <w:szCs w:val="28"/>
          <w:lang w:eastAsia="en-US"/>
        </w:rPr>
        <w:t>Статья 14. Действие настоящих Правил</w:t>
      </w:r>
    </w:p>
    <w:p w:rsidR="00467A6B" w:rsidRPr="00467A6B" w:rsidRDefault="00467A6B" w:rsidP="00467A6B">
      <w:pPr>
        <w:ind w:firstLine="709"/>
        <w:jc w:val="both"/>
        <w:rPr>
          <w:sz w:val="28"/>
          <w:szCs w:val="28"/>
          <w:lang w:val="x-none" w:eastAsia="ar-SA"/>
        </w:rPr>
      </w:pP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истек.</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rsidR="00467A6B" w:rsidRPr="00467A6B" w:rsidRDefault="00467A6B" w:rsidP="00467A6B">
      <w:pPr>
        <w:autoSpaceDE w:val="0"/>
        <w:autoSpaceDN w:val="0"/>
        <w:adjustRightInd w:val="0"/>
        <w:ind w:firstLine="567"/>
        <w:jc w:val="both"/>
        <w:rPr>
          <w:rFonts w:eastAsia="Calibri"/>
          <w:sz w:val="28"/>
          <w:szCs w:val="28"/>
        </w:rPr>
      </w:pPr>
      <w:r w:rsidRPr="00467A6B">
        <w:rPr>
          <w:rFonts w:eastAsia="Calibri"/>
          <w:sz w:val="28"/>
          <w:szCs w:val="28"/>
        </w:rPr>
        <w:t>3.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DB68B3" w:rsidRPr="00C13C75" w:rsidRDefault="00DB68B3">
      <w:pPr>
        <w:rPr>
          <w:rFonts w:eastAsia="Calibri"/>
          <w:snapToGrid w:val="0"/>
          <w:lang w:eastAsia="x-none"/>
        </w:rPr>
      </w:pPr>
      <w:r w:rsidRPr="00C13C75">
        <w:br w:type="page"/>
      </w:r>
    </w:p>
    <w:p w:rsidR="00A0735B" w:rsidRDefault="00A0735B" w:rsidP="00A0735B">
      <w:pPr>
        <w:ind w:firstLine="540"/>
        <w:jc w:val="center"/>
        <w:rPr>
          <w:b/>
          <w:sz w:val="28"/>
          <w:szCs w:val="28"/>
        </w:rPr>
      </w:pPr>
      <w:r w:rsidRPr="00C13C75">
        <w:rPr>
          <w:b/>
        </w:rPr>
        <w:t xml:space="preserve">Часть </w:t>
      </w:r>
      <w:r w:rsidRPr="00C13C75">
        <w:rPr>
          <w:b/>
          <w:lang w:val="en-US"/>
        </w:rPr>
        <w:t>II</w:t>
      </w:r>
      <w:r w:rsidR="0097247B" w:rsidRPr="00C13C75">
        <w:rPr>
          <w:b/>
        </w:rPr>
        <w:t xml:space="preserve">. </w:t>
      </w:r>
      <w:r w:rsidR="002B7B05" w:rsidRPr="00C13C75">
        <w:rPr>
          <w:b/>
          <w:sz w:val="28"/>
          <w:szCs w:val="28"/>
        </w:rPr>
        <w:t>ГРАДОСТРОИТЕЛЬНЫЕ РЕГЛАМЕНТЫ</w:t>
      </w:r>
    </w:p>
    <w:p w:rsidR="00C13C75" w:rsidRPr="00C13C75" w:rsidRDefault="00C13C75" w:rsidP="00C13C75">
      <w:pPr>
        <w:keepNext/>
        <w:numPr>
          <w:ilvl w:val="0"/>
          <w:numId w:val="25"/>
        </w:numPr>
        <w:tabs>
          <w:tab w:val="left" w:pos="851"/>
        </w:tabs>
        <w:spacing w:before="240" w:after="120"/>
        <w:ind w:left="431" w:hanging="431"/>
        <w:jc w:val="center"/>
        <w:outlineLvl w:val="0"/>
        <w:rPr>
          <w:b/>
          <w:bCs/>
          <w:caps/>
          <w:kern w:val="32"/>
          <w:sz w:val="28"/>
          <w:szCs w:val="28"/>
          <w:lang w:val="x-none" w:eastAsia="x-none"/>
        </w:rPr>
      </w:pPr>
      <w:bookmarkStart w:id="8" w:name="_Toc61290116"/>
      <w:r w:rsidRPr="00C13C75">
        <w:rPr>
          <w:b/>
          <w:bCs/>
          <w:caps/>
          <w:kern w:val="32"/>
          <w:sz w:val="28"/>
          <w:szCs w:val="28"/>
          <w:lang w:val="x-none" w:eastAsia="x-none"/>
        </w:rPr>
        <w:t>ЗОНА ЗАСТРОЙКИ ИНДИВИДУАЛЬНЫМИ ЖИЛЫМИ ДОМАМИ (Ж1)</w:t>
      </w:r>
      <w:bookmarkEnd w:id="8"/>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w:t>
      </w:r>
      <w:bookmarkStart w:id="9" w:name="_Toc498102521"/>
      <w:bookmarkStart w:id="10" w:name="_Toc384394861"/>
      <w:r w:rsidRPr="00C13C75">
        <w:rPr>
          <w:rFonts w:eastAsia="Batang"/>
          <w:b/>
          <w:bCs/>
          <w:iCs/>
        </w:rPr>
        <w:t>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Для индивидуального жилищного строительства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2.1</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400 кв. м;</w:t>
            </w:r>
          </w:p>
          <w:p w:rsidR="00C13C75" w:rsidRPr="00C13C75" w:rsidRDefault="00C13C75" w:rsidP="00C13C75">
            <w:pPr>
              <w:jc w:val="both"/>
              <w:rPr>
                <w:sz w:val="22"/>
                <w:szCs w:val="22"/>
              </w:rPr>
            </w:pPr>
            <w:r w:rsidRPr="00C13C75">
              <w:rPr>
                <w:sz w:val="22"/>
                <w:szCs w:val="22"/>
              </w:rPr>
              <w:t>- максимальный – 2000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Блокированная жилая застройка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2.3</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индивидуального земельного участка при блокированной застройке – 100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отступы от границ земельного участка в целях определения места допустимого размещения объекта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для жилого дома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Для ведения личного подсобного хозяйства (приусадебный земельный участок)</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2.2</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400 кв. м;</w:t>
            </w:r>
          </w:p>
          <w:p w:rsidR="00C13C75" w:rsidRPr="00C13C75" w:rsidRDefault="00C13C75" w:rsidP="00C13C75">
            <w:pPr>
              <w:jc w:val="both"/>
              <w:rPr>
                <w:sz w:val="22"/>
                <w:szCs w:val="22"/>
              </w:rPr>
            </w:pPr>
            <w:r w:rsidRPr="00C13C75">
              <w:rPr>
                <w:sz w:val="22"/>
                <w:szCs w:val="22"/>
              </w:rPr>
              <w:t>- максимальный – 1500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отступы от границ земельного участка в целях определения места допустимого размещения объекта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для жилого дома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50.</w:t>
            </w:r>
          </w:p>
          <w:p w:rsidR="00C13C75" w:rsidRPr="00C13C75" w:rsidRDefault="00C13C75" w:rsidP="00C13C75">
            <w:pPr>
              <w:spacing w:before="21"/>
              <w:jc w:val="both"/>
              <w:rPr>
                <w:sz w:val="22"/>
                <w:szCs w:val="22"/>
              </w:rPr>
            </w:pPr>
            <w:r w:rsidRPr="00C13C75">
              <w:rPr>
                <w:sz w:val="22"/>
                <w:szCs w:val="22"/>
              </w:rPr>
              <w:t>Под строения, отмостки, дорожки и площадки с твердым покрытием следует отводить не более 30 % территории</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Ведение огородничества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13.1</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400 кв. м;</w:t>
            </w:r>
          </w:p>
          <w:p w:rsidR="00C13C75" w:rsidRPr="00C13C75" w:rsidRDefault="00C13C75" w:rsidP="00C13C75">
            <w:pPr>
              <w:jc w:val="both"/>
              <w:rPr>
                <w:sz w:val="22"/>
                <w:szCs w:val="22"/>
              </w:rPr>
            </w:pPr>
            <w:r w:rsidRPr="00C13C75">
              <w:rPr>
                <w:sz w:val="22"/>
                <w:szCs w:val="22"/>
              </w:rPr>
              <w:t>- максимальный – 1500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отступы от границ земельного участка в целях определения места допустимого размещения объекта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хозяйственных построек – 1.</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30.</w:t>
            </w:r>
          </w:p>
          <w:p w:rsidR="00C13C75" w:rsidRPr="00C13C75" w:rsidRDefault="00C13C75" w:rsidP="00C13C75">
            <w:pPr>
              <w:spacing w:before="21"/>
              <w:jc w:val="both"/>
              <w:rPr>
                <w:sz w:val="22"/>
                <w:szCs w:val="22"/>
              </w:rPr>
            </w:pPr>
            <w:r w:rsidRPr="00C13C75">
              <w:rPr>
                <w:sz w:val="22"/>
                <w:szCs w:val="22"/>
              </w:rPr>
              <w:t>Под строения, отмостки, дорожки и площадки с твердым покрытием следует отводить не более 30 % территории</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Амбулаторно – поликлиническое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3.4.1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80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Дошкольное, начальное и среднее общее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Обеспечение занятий спортом в помещениях</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trike/>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trike/>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Оказание услуг связи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3.2.3</w:t>
            </w:r>
          </w:p>
        </w:tc>
        <w:tc>
          <w:tcPr>
            <w:tcW w:w="2779"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Предельное количество этажей – не выше 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- 3 м от границы земельного участка, смежной 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bookmarkEnd w:id="9"/>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hideMark/>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hideMark/>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Магазины</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p w:rsidR="00C13C75" w:rsidRPr="00C13C75" w:rsidRDefault="00C13C75" w:rsidP="00C13C75">
            <w:pPr>
              <w:spacing w:before="21"/>
              <w:jc w:val="both"/>
              <w:rPr>
                <w:sz w:val="22"/>
                <w:szCs w:val="22"/>
              </w:rPr>
            </w:pP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Объекты культурно-досуговой деятельности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Амбулаторное ветеринарное обслуживание</w:t>
            </w:r>
          </w:p>
        </w:tc>
        <w:tc>
          <w:tcPr>
            <w:tcW w:w="979" w:type="pct"/>
          </w:tcPr>
          <w:p w:rsidR="00C13C75" w:rsidRPr="00C13C75" w:rsidRDefault="00C13C75" w:rsidP="00C13C75">
            <w:pPr>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34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196"/>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196"/>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26"/>
        </w:numPr>
        <w:tabs>
          <w:tab w:val="left" w:pos="851"/>
          <w:tab w:val="left" w:pos="993"/>
        </w:tabs>
        <w:spacing w:line="288" w:lineRule="auto"/>
        <w:ind w:left="0" w:firstLine="567"/>
        <w:rPr>
          <w:sz w:val="22"/>
          <w:szCs w:val="22"/>
        </w:rPr>
      </w:pPr>
      <w:r w:rsidRPr="00C13C75">
        <w:rPr>
          <w:sz w:val="22"/>
          <w:szCs w:val="22"/>
        </w:rPr>
        <w:t>86:03-6.1289 (Охранная зона инженерных коммуникаций),</w:t>
      </w:r>
    </w:p>
    <w:p w:rsidR="00C13C75" w:rsidRPr="00C13C75" w:rsidRDefault="00C13C75" w:rsidP="00C13C75">
      <w:pPr>
        <w:numPr>
          <w:ilvl w:val="0"/>
          <w:numId w:val="26"/>
        </w:numPr>
        <w:tabs>
          <w:tab w:val="left" w:pos="851"/>
          <w:tab w:val="left" w:pos="993"/>
        </w:tabs>
        <w:spacing w:line="288" w:lineRule="auto"/>
        <w:ind w:left="0" w:firstLine="567"/>
        <w:rPr>
          <w:sz w:val="22"/>
          <w:szCs w:val="22"/>
        </w:rPr>
      </w:pPr>
      <w:r w:rsidRPr="00C13C75">
        <w:rPr>
          <w:sz w:val="22"/>
          <w:szCs w:val="22"/>
        </w:rPr>
        <w:t>86:03-6.306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1" w:name="_Toc502133259"/>
      <w:bookmarkStart w:id="12" w:name="_Toc61290117"/>
      <w:r w:rsidRPr="00C13C75">
        <w:rPr>
          <w:b/>
          <w:bCs/>
          <w:caps/>
          <w:kern w:val="32"/>
          <w:sz w:val="28"/>
          <w:szCs w:val="28"/>
          <w:lang w:val="x-none" w:eastAsia="x-none"/>
        </w:rPr>
        <w:t xml:space="preserve">ЗОНА </w:t>
      </w:r>
      <w:bookmarkEnd w:id="11"/>
      <w:r w:rsidRPr="00C13C75">
        <w:rPr>
          <w:b/>
          <w:bCs/>
          <w:kern w:val="32"/>
          <w:sz w:val="28"/>
          <w:szCs w:val="28"/>
          <w:lang w:val="x-none" w:eastAsia="x-none"/>
        </w:rPr>
        <w:t xml:space="preserve">ЗАСТРОЙКИ МАЛОЭТАЖНЫМИ ЖИЛЫМИ ДОМАМИ (ДО 4 ЭТАЖЕЙ, ВКЛЮЧАЯ МАНСАРДНЫЙ) </w:t>
      </w:r>
      <w:r w:rsidRPr="00C13C75">
        <w:rPr>
          <w:b/>
          <w:bCs/>
          <w:caps/>
          <w:kern w:val="32"/>
          <w:sz w:val="28"/>
          <w:szCs w:val="28"/>
          <w:lang w:eastAsia="x-none"/>
        </w:rPr>
        <w:t>(Ж2)</w:t>
      </w:r>
      <w:bookmarkEnd w:id="12"/>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Виды использования</w:t>
            </w:r>
          </w:p>
        </w:tc>
        <w:tc>
          <w:tcPr>
            <w:tcW w:w="2779" w:type="pct"/>
            <w:vMerge w:val="restar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код вида использования</w:t>
            </w:r>
          </w:p>
        </w:tc>
        <w:tc>
          <w:tcPr>
            <w:tcW w:w="2779" w:type="pct"/>
            <w:vMerge/>
            <w:vAlign w:val="center"/>
          </w:tcPr>
          <w:p w:rsidR="00C13C75" w:rsidRPr="00C13C75" w:rsidRDefault="00C13C75" w:rsidP="00C13C75">
            <w:pPr>
              <w:keepNext/>
              <w:keepLines/>
              <w:jc w:val="center"/>
              <w:rPr>
                <w:rFonts w:eastAsia="Batang"/>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Batang"/>
                <w:sz w:val="22"/>
                <w:szCs w:val="22"/>
              </w:rPr>
            </w:pPr>
            <w:r w:rsidRPr="00C13C75">
              <w:rPr>
                <w:rFonts w:eastAsia="Batang"/>
                <w:sz w:val="22"/>
                <w:szCs w:val="22"/>
              </w:rPr>
              <w:t>Малоэтажная многоквартирная жилая застройка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2.1.1</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500 кв. м;</w:t>
            </w:r>
          </w:p>
          <w:p w:rsidR="00C13C75" w:rsidRPr="00C13C75" w:rsidRDefault="00C13C75" w:rsidP="00C13C75">
            <w:pPr>
              <w:jc w:val="both"/>
              <w:rPr>
                <w:sz w:val="22"/>
                <w:szCs w:val="22"/>
              </w:rPr>
            </w:pPr>
            <w:r w:rsidRPr="00C13C75">
              <w:rPr>
                <w:sz w:val="22"/>
                <w:szCs w:val="22"/>
              </w:rPr>
              <w:t>- максимальный – 10000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30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Блокированная жилая застройка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2.3</w:t>
            </w:r>
          </w:p>
        </w:tc>
        <w:tc>
          <w:tcPr>
            <w:tcW w:w="2779" w:type="pct"/>
          </w:tcPr>
          <w:p w:rsidR="00C13C75" w:rsidRPr="00C13C75" w:rsidRDefault="00C13C75" w:rsidP="00C13C75">
            <w:pPr>
              <w:jc w:val="both"/>
              <w:rPr>
                <w:sz w:val="22"/>
                <w:szCs w:val="22"/>
              </w:rPr>
            </w:pPr>
            <w:r w:rsidRPr="00C13C75">
              <w:rPr>
                <w:sz w:val="22"/>
                <w:szCs w:val="22"/>
              </w:rPr>
              <w:t>Площадь земельного участка на один жилой дом:</w:t>
            </w:r>
          </w:p>
          <w:p w:rsidR="00C13C75" w:rsidRPr="00C13C75" w:rsidRDefault="00C13C75" w:rsidP="00C13C75">
            <w:pPr>
              <w:jc w:val="both"/>
              <w:rPr>
                <w:sz w:val="22"/>
                <w:szCs w:val="22"/>
              </w:rPr>
            </w:pPr>
            <w:r w:rsidRPr="00C13C75">
              <w:rPr>
                <w:sz w:val="22"/>
                <w:szCs w:val="22"/>
              </w:rPr>
              <w:t>- минимальная – 500 кв. м;</w:t>
            </w:r>
          </w:p>
          <w:p w:rsidR="00C13C75" w:rsidRPr="00C13C75" w:rsidRDefault="00C13C75" w:rsidP="00C13C75">
            <w:pPr>
              <w:jc w:val="both"/>
              <w:rPr>
                <w:sz w:val="22"/>
                <w:szCs w:val="22"/>
              </w:rPr>
            </w:pPr>
            <w:r w:rsidRPr="00C13C75">
              <w:rPr>
                <w:sz w:val="22"/>
                <w:szCs w:val="22"/>
              </w:rPr>
              <w:t>- максимальная – 5000 кв. м.</w:t>
            </w:r>
          </w:p>
          <w:p w:rsidR="00C13C75" w:rsidRPr="00C13C75" w:rsidRDefault="00C13C75" w:rsidP="00C13C75">
            <w:pPr>
              <w:jc w:val="both"/>
              <w:rPr>
                <w:sz w:val="22"/>
                <w:szCs w:val="22"/>
              </w:rPr>
            </w:pPr>
            <w:r w:rsidRPr="00C13C75">
              <w:rPr>
                <w:sz w:val="22"/>
                <w:szCs w:val="22"/>
              </w:rPr>
              <w:t>Минимальная ширина земельного участка на один жилой дом – 12 м.</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смежных с другими земельными участками:</w:t>
            </w:r>
          </w:p>
          <w:p w:rsidR="00C13C75" w:rsidRPr="00C13C75" w:rsidRDefault="00C13C75" w:rsidP="00C13C75">
            <w:pPr>
              <w:jc w:val="both"/>
              <w:rPr>
                <w:sz w:val="22"/>
                <w:szCs w:val="22"/>
              </w:rPr>
            </w:pPr>
            <w:r w:rsidRPr="00C13C75">
              <w:rPr>
                <w:sz w:val="22"/>
                <w:szCs w:val="22"/>
              </w:rPr>
              <w:t>- без отступа со стороны примыкания соседнего жилого дома;</w:t>
            </w:r>
          </w:p>
          <w:p w:rsidR="00C13C75" w:rsidRPr="00C13C75" w:rsidRDefault="00C13C75" w:rsidP="00C13C75">
            <w:pPr>
              <w:jc w:val="both"/>
              <w:rPr>
                <w:sz w:val="22"/>
                <w:szCs w:val="22"/>
              </w:rPr>
            </w:pPr>
            <w:r w:rsidRPr="00C13C75">
              <w:rPr>
                <w:sz w:val="22"/>
                <w:szCs w:val="22"/>
              </w:rPr>
              <w:t>- 3 м до границ соседних земельных участков со стороны, не предполагающей примыкание соседнего жилого дома.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этажей жилого дома – не выше 3 надземных этажей.</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rFonts w:eastAsia="Batang"/>
                <w:sz w:val="22"/>
                <w:szCs w:val="22"/>
              </w:rPr>
            </w:pPr>
            <w:r w:rsidRPr="00C13C75">
              <w:rPr>
                <w:rFonts w:eastAsia="Batang"/>
                <w:sz w:val="22"/>
                <w:szCs w:val="22"/>
              </w:rPr>
              <w:t>Общежития</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3.2.4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30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Амбулаторно-поликлиническое обслуживание</w:t>
            </w:r>
          </w:p>
        </w:tc>
        <w:tc>
          <w:tcPr>
            <w:tcW w:w="979" w:type="pct"/>
          </w:tcPr>
          <w:p w:rsidR="00C13C75" w:rsidRPr="00C13C75" w:rsidRDefault="00C13C75" w:rsidP="00C13C75">
            <w:pPr>
              <w:autoSpaceDE w:val="0"/>
              <w:autoSpaceDN w:val="0"/>
              <w:adjustRightInd w:val="0"/>
              <w:jc w:val="center"/>
              <w:rPr>
                <w:rFonts w:eastAsia="Batang"/>
                <w:sz w:val="22"/>
                <w:szCs w:val="22"/>
              </w:rPr>
            </w:pPr>
            <w:r w:rsidRPr="00C13C75">
              <w:rPr>
                <w:sz w:val="22"/>
                <w:szCs w:val="22"/>
              </w:rPr>
              <w:t>3.4.1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Дошкольное, начальное и среднее общее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Обеспечение занятий спортом в помещениях</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13"/>
              </w:tabs>
              <w:jc w:val="both"/>
              <w:rPr>
                <w:sz w:val="22"/>
                <w:szCs w:val="22"/>
              </w:rPr>
            </w:pPr>
            <w:r w:rsidRPr="00C13C75">
              <w:rPr>
                <w:sz w:val="22"/>
                <w:szCs w:val="22"/>
              </w:rPr>
              <w:t>Оказание услуг связи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3.2.3</w:t>
            </w:r>
          </w:p>
        </w:tc>
        <w:tc>
          <w:tcPr>
            <w:tcW w:w="2779"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Предельное количество этажей – не выше 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- 3 м от границы земельного участка, смежной 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Batang"/>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hideMark/>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hideMark/>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Магазины</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Объекты культурно-досуговой деятельности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Амбулаторное ветеринарное обслуживание</w:t>
            </w:r>
          </w:p>
        </w:tc>
        <w:tc>
          <w:tcPr>
            <w:tcW w:w="979" w:type="pct"/>
          </w:tcPr>
          <w:p w:rsidR="00C13C75" w:rsidRPr="00C13C75" w:rsidRDefault="00C13C75" w:rsidP="00C13C75">
            <w:pPr>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Хранение автотранспорта</w:t>
            </w:r>
          </w:p>
        </w:tc>
        <w:tc>
          <w:tcPr>
            <w:tcW w:w="979" w:type="pct"/>
          </w:tcPr>
          <w:p w:rsidR="00C13C75" w:rsidRPr="00C13C75" w:rsidRDefault="00C13C75" w:rsidP="00C13C75">
            <w:pPr>
              <w:jc w:val="center"/>
              <w:rPr>
                <w:sz w:val="22"/>
                <w:szCs w:val="22"/>
              </w:rPr>
            </w:pPr>
            <w:r w:rsidRPr="00C13C75">
              <w:rPr>
                <w:sz w:val="22"/>
                <w:szCs w:val="22"/>
              </w:rPr>
              <w:t>2.7.1</w:t>
            </w:r>
          </w:p>
        </w:tc>
        <w:tc>
          <w:tcPr>
            <w:tcW w:w="2779" w:type="pct"/>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ind w:left="317" w:hanging="290"/>
              <w:jc w:val="both"/>
              <w:rPr>
                <w:rFonts w:eastAsia="Calibri"/>
                <w:sz w:val="22"/>
                <w:szCs w:val="22"/>
              </w:rPr>
            </w:pPr>
            <w:r w:rsidRPr="00C13C75">
              <w:rPr>
                <w:rFonts w:eastAsia="Calibri"/>
                <w:sz w:val="22"/>
                <w:szCs w:val="22"/>
              </w:rPr>
              <w:t xml:space="preserve">не менее 30 кв. м на 1 машино-место для гаражей; </w:t>
            </w:r>
          </w:p>
          <w:p w:rsidR="00C13C75" w:rsidRPr="00C13C75" w:rsidRDefault="00C13C75" w:rsidP="00C13C75">
            <w:pPr>
              <w:numPr>
                <w:ilvl w:val="0"/>
                <w:numId w:val="12"/>
              </w:numPr>
              <w:ind w:left="317" w:hanging="290"/>
              <w:jc w:val="both"/>
              <w:rPr>
                <w:rFonts w:eastAsia="Calibri"/>
                <w:sz w:val="22"/>
                <w:szCs w:val="22"/>
              </w:rPr>
            </w:pPr>
            <w:r w:rsidRPr="00C13C75">
              <w:rPr>
                <w:rFonts w:eastAsia="Calibri"/>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86:03-6.2371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86:03-6.716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86:03-6.879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86:03-6.740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86:03-6.2245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86:03-6.2717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86:03-6.69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86:03-6.2005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86:03-6.3455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86:03-6.3221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86:03-6.85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86:03-6.16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86:03-6.413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86:03-6.2780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86:03-6.3489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86:03-6.2728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86:03-6.2452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86:03-6.2064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86:03-6.768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86:03-6.844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86:03-6.320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86:03-6.3411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86:03-6.1513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86:03-6.830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86:03-6.2848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86:03-6.51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86:03-6.2141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86:03-6.2901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86:03-6.230 (Охранная зона инженерных коммуникаций),</w:t>
      </w:r>
    </w:p>
    <w:p w:rsidR="00C13C75" w:rsidRPr="00C13C75" w:rsidRDefault="00C13C75" w:rsidP="00C13C75">
      <w:pPr>
        <w:numPr>
          <w:ilvl w:val="0"/>
          <w:numId w:val="27"/>
        </w:numPr>
        <w:tabs>
          <w:tab w:val="left" w:pos="993"/>
        </w:tabs>
        <w:spacing w:line="288" w:lineRule="auto"/>
        <w:ind w:firstLine="567"/>
        <w:jc w:val="both"/>
        <w:rPr>
          <w:sz w:val="22"/>
          <w:szCs w:val="22"/>
        </w:rPr>
      </w:pPr>
      <w:r w:rsidRPr="00C13C75">
        <w:rPr>
          <w:sz w:val="22"/>
          <w:szCs w:val="22"/>
        </w:rPr>
        <w:t>86:03-6.48 (Охранная зона инженерных коммуникаций).</w:t>
      </w:r>
    </w:p>
    <w:p w:rsidR="00C13C75" w:rsidRPr="00C13C75" w:rsidRDefault="00C13C75" w:rsidP="00C13C75">
      <w:pPr>
        <w:tabs>
          <w:tab w:val="left" w:pos="993"/>
        </w:tabs>
        <w:spacing w:line="288" w:lineRule="auto"/>
        <w:ind w:left="567"/>
        <w:rPr>
          <w:sz w:val="22"/>
          <w:szCs w:val="22"/>
        </w:rPr>
      </w:pP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3" w:name="_Toc61290118"/>
      <w:r w:rsidRPr="00C13C75">
        <w:rPr>
          <w:b/>
          <w:bCs/>
          <w:caps/>
          <w:kern w:val="32"/>
          <w:sz w:val="28"/>
          <w:szCs w:val="28"/>
          <w:lang w:eastAsia="x-none"/>
        </w:rPr>
        <w:t>ПОДЗО</w:t>
      </w:r>
      <w:r w:rsidRPr="00C13C75">
        <w:rPr>
          <w:b/>
          <w:bCs/>
          <w:caps/>
          <w:kern w:val="32"/>
          <w:sz w:val="28"/>
          <w:szCs w:val="28"/>
          <w:lang w:val="x-none" w:eastAsia="x-none"/>
        </w:rPr>
        <w:t xml:space="preserve">НА </w:t>
      </w:r>
      <w:r w:rsidRPr="00C13C75">
        <w:rPr>
          <w:b/>
          <w:bCs/>
          <w:kern w:val="32"/>
          <w:sz w:val="28"/>
          <w:szCs w:val="28"/>
          <w:lang w:val="x-none" w:eastAsia="x-none"/>
        </w:rPr>
        <w:t xml:space="preserve">ЗАСТРОЙКИ МАЛОЭТАЖНЫМИ ЖИЛЫМИ ДОМАМИ (ДО 4 ЭТАЖЕЙ, ВКЛЮЧАЯ МАНСАРДНЫЙ) </w:t>
      </w:r>
      <w:r w:rsidRPr="00C13C75">
        <w:rPr>
          <w:b/>
          <w:bCs/>
          <w:caps/>
          <w:kern w:val="32"/>
          <w:sz w:val="28"/>
          <w:szCs w:val="28"/>
          <w:lang w:eastAsia="x-none"/>
        </w:rPr>
        <w:t>(Ж2.1)</w:t>
      </w:r>
      <w:bookmarkEnd w:id="13"/>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Виды использования</w:t>
            </w:r>
          </w:p>
        </w:tc>
        <w:tc>
          <w:tcPr>
            <w:tcW w:w="2779" w:type="pct"/>
            <w:vMerge w:val="restar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код вида использования</w:t>
            </w:r>
          </w:p>
        </w:tc>
        <w:tc>
          <w:tcPr>
            <w:tcW w:w="2779" w:type="pct"/>
            <w:vMerge/>
            <w:vAlign w:val="center"/>
          </w:tcPr>
          <w:p w:rsidR="00C13C75" w:rsidRPr="00C13C75" w:rsidRDefault="00C13C75" w:rsidP="00C13C75">
            <w:pPr>
              <w:keepNext/>
              <w:keepLines/>
              <w:jc w:val="center"/>
              <w:rPr>
                <w:rFonts w:eastAsia="Batang"/>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Batang"/>
                <w:sz w:val="22"/>
                <w:szCs w:val="22"/>
              </w:rPr>
            </w:pPr>
            <w:r w:rsidRPr="00C13C75">
              <w:rPr>
                <w:rFonts w:eastAsia="Batang"/>
                <w:sz w:val="22"/>
                <w:szCs w:val="22"/>
              </w:rPr>
              <w:t>Малоэтажная многоквартирная жилая застройка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2.1.1</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500 кв. м;</w:t>
            </w:r>
          </w:p>
          <w:p w:rsidR="00C13C75" w:rsidRPr="00C13C75" w:rsidRDefault="00C13C75" w:rsidP="00C13C75">
            <w:pPr>
              <w:jc w:val="both"/>
              <w:rPr>
                <w:sz w:val="22"/>
                <w:szCs w:val="22"/>
              </w:rPr>
            </w:pPr>
            <w:r w:rsidRPr="00C13C75">
              <w:rPr>
                <w:sz w:val="22"/>
                <w:szCs w:val="22"/>
              </w:rPr>
              <w:t>- максимальный – 10000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30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Batang"/>
                <w:sz w:val="22"/>
                <w:szCs w:val="22"/>
              </w:rPr>
            </w:pPr>
            <w:r w:rsidRPr="00C13C75">
              <w:rPr>
                <w:sz w:val="22"/>
                <w:szCs w:val="22"/>
              </w:rPr>
              <w:t>Для индивидуального жилищного строительства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2.1</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400 кв. м;</w:t>
            </w:r>
          </w:p>
          <w:p w:rsidR="00C13C75" w:rsidRPr="00C13C75" w:rsidRDefault="00C13C75" w:rsidP="00C13C75">
            <w:pPr>
              <w:jc w:val="both"/>
              <w:rPr>
                <w:sz w:val="22"/>
                <w:szCs w:val="22"/>
              </w:rPr>
            </w:pPr>
            <w:r w:rsidRPr="00C13C75">
              <w:rPr>
                <w:sz w:val="22"/>
                <w:szCs w:val="22"/>
              </w:rPr>
              <w:t>- максимальный – 2000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Блокированная жилая застройка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2.3</w:t>
            </w:r>
          </w:p>
        </w:tc>
        <w:tc>
          <w:tcPr>
            <w:tcW w:w="2779" w:type="pct"/>
          </w:tcPr>
          <w:p w:rsidR="00C13C75" w:rsidRPr="00C13C75" w:rsidRDefault="00C13C75" w:rsidP="00C13C75">
            <w:pPr>
              <w:jc w:val="both"/>
              <w:rPr>
                <w:sz w:val="22"/>
                <w:szCs w:val="22"/>
              </w:rPr>
            </w:pPr>
            <w:r w:rsidRPr="00C13C75">
              <w:rPr>
                <w:sz w:val="22"/>
                <w:szCs w:val="22"/>
              </w:rPr>
              <w:t>Площадь земельного участка на один жилой дом:</w:t>
            </w:r>
          </w:p>
          <w:p w:rsidR="00C13C75" w:rsidRPr="00C13C75" w:rsidRDefault="00C13C75" w:rsidP="00C13C75">
            <w:pPr>
              <w:jc w:val="both"/>
              <w:rPr>
                <w:sz w:val="22"/>
                <w:szCs w:val="22"/>
              </w:rPr>
            </w:pPr>
            <w:r w:rsidRPr="00C13C75">
              <w:rPr>
                <w:sz w:val="22"/>
                <w:szCs w:val="22"/>
              </w:rPr>
              <w:t>- минимальная – 500 кв. м;</w:t>
            </w:r>
          </w:p>
          <w:p w:rsidR="00C13C75" w:rsidRPr="00C13C75" w:rsidRDefault="00C13C75" w:rsidP="00C13C75">
            <w:pPr>
              <w:jc w:val="both"/>
              <w:rPr>
                <w:sz w:val="22"/>
                <w:szCs w:val="22"/>
              </w:rPr>
            </w:pPr>
            <w:r w:rsidRPr="00C13C75">
              <w:rPr>
                <w:sz w:val="22"/>
                <w:szCs w:val="22"/>
              </w:rPr>
              <w:t>- максимальная – 5000 кв. м.</w:t>
            </w:r>
          </w:p>
          <w:p w:rsidR="00C13C75" w:rsidRPr="00C13C75" w:rsidRDefault="00C13C75" w:rsidP="00C13C75">
            <w:pPr>
              <w:jc w:val="both"/>
              <w:rPr>
                <w:sz w:val="22"/>
                <w:szCs w:val="22"/>
              </w:rPr>
            </w:pPr>
            <w:r w:rsidRPr="00C13C75">
              <w:rPr>
                <w:sz w:val="22"/>
                <w:szCs w:val="22"/>
              </w:rPr>
              <w:t>Минимальная ширина земельного участка на один жилой дом – 12 м.</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смежных с другими земельными участками:</w:t>
            </w:r>
          </w:p>
          <w:p w:rsidR="00C13C75" w:rsidRPr="00C13C75" w:rsidRDefault="00C13C75" w:rsidP="00C13C75">
            <w:pPr>
              <w:jc w:val="both"/>
              <w:rPr>
                <w:sz w:val="22"/>
                <w:szCs w:val="22"/>
              </w:rPr>
            </w:pPr>
            <w:r w:rsidRPr="00C13C75">
              <w:rPr>
                <w:sz w:val="22"/>
                <w:szCs w:val="22"/>
              </w:rPr>
              <w:t>- без отступа со стороны примыкания соседнего жилого дома;</w:t>
            </w:r>
          </w:p>
          <w:p w:rsidR="00C13C75" w:rsidRPr="00C13C75" w:rsidRDefault="00C13C75" w:rsidP="00C13C75">
            <w:pPr>
              <w:jc w:val="both"/>
              <w:rPr>
                <w:sz w:val="22"/>
                <w:szCs w:val="22"/>
              </w:rPr>
            </w:pPr>
            <w:r w:rsidRPr="00C13C75">
              <w:rPr>
                <w:sz w:val="22"/>
                <w:szCs w:val="22"/>
              </w:rPr>
              <w:t>- 3 м до границ соседних земельных участков со стороны, не предполагающей примыкание соседнего жилого дома.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этажей жилого дома – не выше 3 надземных этажей.</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rFonts w:eastAsia="Batang"/>
                <w:sz w:val="22"/>
                <w:szCs w:val="22"/>
              </w:rPr>
            </w:pPr>
            <w:r w:rsidRPr="00C13C75">
              <w:rPr>
                <w:rFonts w:eastAsia="Batang"/>
                <w:sz w:val="22"/>
                <w:szCs w:val="22"/>
              </w:rPr>
              <w:t>Общежития</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3.2.4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30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Амбулаторно-поликлиническое обслуживание</w:t>
            </w:r>
          </w:p>
        </w:tc>
        <w:tc>
          <w:tcPr>
            <w:tcW w:w="979" w:type="pct"/>
          </w:tcPr>
          <w:p w:rsidR="00C13C75" w:rsidRPr="00C13C75" w:rsidRDefault="00C13C75" w:rsidP="00C13C75">
            <w:pPr>
              <w:autoSpaceDE w:val="0"/>
              <w:autoSpaceDN w:val="0"/>
              <w:adjustRightInd w:val="0"/>
              <w:jc w:val="center"/>
              <w:rPr>
                <w:rFonts w:eastAsia="Batang"/>
                <w:sz w:val="22"/>
                <w:szCs w:val="22"/>
              </w:rPr>
            </w:pPr>
            <w:r w:rsidRPr="00C13C75">
              <w:rPr>
                <w:sz w:val="22"/>
                <w:szCs w:val="22"/>
              </w:rPr>
              <w:t>3.4.1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Дошкольное, начальное и среднее общее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Обеспечение занятий спортом в помещениях</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13"/>
              </w:tabs>
              <w:jc w:val="both"/>
              <w:rPr>
                <w:sz w:val="22"/>
                <w:szCs w:val="22"/>
              </w:rPr>
            </w:pPr>
            <w:r w:rsidRPr="00C13C75">
              <w:rPr>
                <w:sz w:val="22"/>
                <w:szCs w:val="22"/>
              </w:rPr>
              <w:t>Оказание услуг связи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3.2.3</w:t>
            </w:r>
          </w:p>
        </w:tc>
        <w:tc>
          <w:tcPr>
            <w:tcW w:w="2779"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Предельное количество этажей – не выше 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- 3 м от границы земельного участка, смежной 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Batang"/>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hideMark/>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hideMark/>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Магазины</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Объекты культурно-досуговой деятельности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Амбулаторное ветеринарное обслуживание</w:t>
            </w:r>
          </w:p>
        </w:tc>
        <w:tc>
          <w:tcPr>
            <w:tcW w:w="979" w:type="pct"/>
          </w:tcPr>
          <w:p w:rsidR="00C13C75" w:rsidRPr="00C13C75" w:rsidRDefault="00C13C75" w:rsidP="00C13C75">
            <w:pPr>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Хранение автотранспорта</w:t>
            </w:r>
          </w:p>
        </w:tc>
        <w:tc>
          <w:tcPr>
            <w:tcW w:w="979" w:type="pct"/>
          </w:tcPr>
          <w:p w:rsidR="00C13C75" w:rsidRPr="00C13C75" w:rsidRDefault="00C13C75" w:rsidP="00C13C75">
            <w:pPr>
              <w:jc w:val="center"/>
              <w:rPr>
                <w:sz w:val="22"/>
                <w:szCs w:val="22"/>
              </w:rPr>
            </w:pPr>
            <w:r w:rsidRPr="00C13C75">
              <w:rPr>
                <w:sz w:val="22"/>
                <w:szCs w:val="22"/>
              </w:rPr>
              <w:t>2.7.1</w:t>
            </w:r>
          </w:p>
        </w:tc>
        <w:tc>
          <w:tcPr>
            <w:tcW w:w="2779" w:type="pct"/>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ind w:left="317" w:hanging="290"/>
              <w:jc w:val="both"/>
              <w:rPr>
                <w:rFonts w:eastAsia="Calibri"/>
                <w:sz w:val="22"/>
                <w:szCs w:val="22"/>
              </w:rPr>
            </w:pPr>
            <w:r w:rsidRPr="00C13C75">
              <w:rPr>
                <w:rFonts w:eastAsia="Calibri"/>
                <w:sz w:val="22"/>
                <w:szCs w:val="22"/>
              </w:rPr>
              <w:t xml:space="preserve">не менее 30 кв. м на 1 машино-место для гаражей; </w:t>
            </w:r>
          </w:p>
          <w:p w:rsidR="00C13C75" w:rsidRPr="00C13C75" w:rsidRDefault="00C13C75" w:rsidP="00C13C75">
            <w:pPr>
              <w:numPr>
                <w:ilvl w:val="0"/>
                <w:numId w:val="12"/>
              </w:numPr>
              <w:ind w:left="317" w:hanging="290"/>
              <w:jc w:val="both"/>
              <w:rPr>
                <w:rFonts w:eastAsia="Calibri"/>
                <w:sz w:val="22"/>
                <w:szCs w:val="22"/>
              </w:rPr>
            </w:pPr>
            <w:r w:rsidRPr="00C13C75">
              <w:rPr>
                <w:rFonts w:eastAsia="Calibri"/>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7"/>
        </w:numPr>
        <w:tabs>
          <w:tab w:val="left" w:pos="993"/>
        </w:tabs>
        <w:spacing w:line="288" w:lineRule="auto"/>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47"/>
        </w:numPr>
        <w:tabs>
          <w:tab w:val="left" w:pos="993"/>
        </w:tabs>
        <w:spacing w:line="288" w:lineRule="auto"/>
        <w:jc w:val="both"/>
        <w:rPr>
          <w:sz w:val="22"/>
          <w:szCs w:val="22"/>
        </w:rPr>
      </w:pPr>
      <w:r w:rsidRPr="00C13C75">
        <w:rPr>
          <w:sz w:val="22"/>
          <w:szCs w:val="22"/>
        </w:rPr>
        <w:t>86:03-6.3411 (Охранная зона инженерных коммуникаций),</w:t>
      </w:r>
    </w:p>
    <w:p w:rsidR="00C13C75" w:rsidRPr="00C13C75" w:rsidRDefault="00C13C75" w:rsidP="00C13C75">
      <w:pPr>
        <w:numPr>
          <w:ilvl w:val="0"/>
          <w:numId w:val="47"/>
        </w:numPr>
        <w:tabs>
          <w:tab w:val="left" w:pos="993"/>
        </w:tabs>
        <w:spacing w:line="288" w:lineRule="auto"/>
        <w:jc w:val="both"/>
        <w:rPr>
          <w:sz w:val="22"/>
          <w:szCs w:val="22"/>
        </w:rPr>
      </w:pPr>
      <w:r w:rsidRPr="00C13C75">
        <w:rPr>
          <w:sz w:val="22"/>
          <w:szCs w:val="22"/>
        </w:rPr>
        <w:t>86:03-6.2571 (Охранная зона инженерных коммуникаций),</w:t>
      </w:r>
    </w:p>
    <w:p w:rsidR="00C13C75" w:rsidRPr="00C13C75" w:rsidRDefault="00C13C75" w:rsidP="00C13C75">
      <w:pPr>
        <w:numPr>
          <w:ilvl w:val="0"/>
          <w:numId w:val="47"/>
        </w:numPr>
        <w:tabs>
          <w:tab w:val="left" w:pos="993"/>
        </w:tabs>
        <w:spacing w:line="288" w:lineRule="auto"/>
        <w:jc w:val="both"/>
        <w:rPr>
          <w:sz w:val="22"/>
          <w:szCs w:val="22"/>
        </w:rPr>
      </w:pPr>
      <w:r w:rsidRPr="00C13C75">
        <w:rPr>
          <w:sz w:val="22"/>
          <w:szCs w:val="22"/>
        </w:rPr>
        <w:t>86:03-6.3130 (Охранная зона геодезического пункта),</w:t>
      </w:r>
    </w:p>
    <w:p w:rsidR="00C13C75" w:rsidRPr="00C13C75" w:rsidRDefault="00C13C75" w:rsidP="00C13C75">
      <w:pPr>
        <w:numPr>
          <w:ilvl w:val="0"/>
          <w:numId w:val="47"/>
        </w:numPr>
        <w:tabs>
          <w:tab w:val="left" w:pos="993"/>
        </w:tabs>
        <w:spacing w:line="288" w:lineRule="auto"/>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47"/>
        </w:numPr>
        <w:tabs>
          <w:tab w:val="left" w:pos="993"/>
        </w:tabs>
        <w:spacing w:line="288" w:lineRule="auto"/>
        <w:jc w:val="both"/>
        <w:rPr>
          <w:sz w:val="22"/>
          <w:szCs w:val="22"/>
        </w:rPr>
      </w:pPr>
      <w:r w:rsidRPr="00C13C75">
        <w:rPr>
          <w:sz w:val="22"/>
          <w:szCs w:val="22"/>
        </w:rPr>
        <w:t>86:03-6.2558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4" w:name="_Toc61290119"/>
      <w:r w:rsidRPr="00C13C75">
        <w:rPr>
          <w:b/>
          <w:bCs/>
          <w:caps/>
          <w:kern w:val="32"/>
          <w:sz w:val="28"/>
          <w:szCs w:val="28"/>
          <w:lang w:val="x-none" w:eastAsia="x-none"/>
        </w:rPr>
        <w:t xml:space="preserve">ЗОНА </w:t>
      </w:r>
      <w:r w:rsidRPr="00C13C75">
        <w:rPr>
          <w:b/>
          <w:bCs/>
          <w:kern w:val="32"/>
          <w:sz w:val="28"/>
          <w:szCs w:val="28"/>
          <w:lang w:val="x-none" w:eastAsia="x-none"/>
        </w:rPr>
        <w:t xml:space="preserve">ЗАСТРОЙКИ СРЕДНЕЭТАЖНЫМИ ЖИЛЫМИ ДОМАМИ (ОТ 5 ДО 8 ЭТАЖЕЙ, ВКЛЮЧАЯ МАНСАРДНЫЙ) </w:t>
      </w:r>
      <w:r w:rsidRPr="00C13C75">
        <w:rPr>
          <w:b/>
          <w:bCs/>
          <w:caps/>
          <w:kern w:val="32"/>
          <w:sz w:val="28"/>
          <w:szCs w:val="28"/>
          <w:lang w:eastAsia="x-none"/>
        </w:rPr>
        <w:t>(Ж3)</w:t>
      </w:r>
      <w:bookmarkEnd w:id="14"/>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1996"/>
        <w:gridCol w:w="5504"/>
      </w:tblGrid>
      <w:tr w:rsidR="00C13C75" w:rsidRPr="00C13C75" w:rsidTr="003B1C2B">
        <w:trPr>
          <w:trHeight w:val="20"/>
          <w:tblHeader/>
          <w:jc w:val="center"/>
        </w:trPr>
        <w:tc>
          <w:tcPr>
            <w:tcW w:w="2290" w:type="pct"/>
            <w:gridSpan w:val="2"/>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Виды использования</w:t>
            </w:r>
          </w:p>
        </w:tc>
        <w:tc>
          <w:tcPr>
            <w:tcW w:w="2710" w:type="pct"/>
            <w:vMerge w:val="restar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Параметры разрешенного использования</w:t>
            </w:r>
          </w:p>
        </w:tc>
      </w:tr>
      <w:tr w:rsidR="00C13C75" w:rsidRPr="00C13C75" w:rsidTr="003B1C2B">
        <w:trPr>
          <w:trHeight w:val="20"/>
          <w:tblHeader/>
          <w:jc w:val="center"/>
        </w:trPr>
        <w:tc>
          <w:tcPr>
            <w:tcW w:w="1307"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наименование вида использования</w:t>
            </w:r>
          </w:p>
        </w:tc>
        <w:tc>
          <w:tcPr>
            <w:tcW w:w="983"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код вида использования</w:t>
            </w:r>
          </w:p>
        </w:tc>
        <w:tc>
          <w:tcPr>
            <w:tcW w:w="2710" w:type="pct"/>
            <w:vMerge/>
            <w:vAlign w:val="center"/>
          </w:tcPr>
          <w:p w:rsidR="00C13C75" w:rsidRPr="00C13C75" w:rsidRDefault="00C13C75" w:rsidP="00C13C75">
            <w:pPr>
              <w:keepNext/>
              <w:keepLines/>
              <w:jc w:val="center"/>
              <w:rPr>
                <w:rFonts w:eastAsia="Batang"/>
                <w:b/>
                <w:sz w:val="22"/>
                <w:szCs w:val="22"/>
              </w:rPr>
            </w:pPr>
          </w:p>
        </w:tc>
      </w:tr>
      <w:tr w:rsidR="00C13C75" w:rsidRPr="00C13C75" w:rsidTr="003B1C2B">
        <w:trPr>
          <w:trHeight w:val="20"/>
          <w:tblHeader/>
          <w:jc w:val="center"/>
        </w:trPr>
        <w:tc>
          <w:tcPr>
            <w:tcW w:w="1307"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1</w:t>
            </w:r>
          </w:p>
        </w:tc>
        <w:tc>
          <w:tcPr>
            <w:tcW w:w="983"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2</w:t>
            </w:r>
          </w:p>
        </w:tc>
        <w:tc>
          <w:tcPr>
            <w:tcW w:w="2710"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3</w:t>
            </w:r>
          </w:p>
        </w:tc>
      </w:tr>
      <w:tr w:rsidR="00C13C75" w:rsidRPr="00C13C75" w:rsidTr="003B1C2B">
        <w:trPr>
          <w:trHeight w:val="20"/>
          <w:jc w:val="center"/>
        </w:trPr>
        <w:tc>
          <w:tcPr>
            <w:tcW w:w="1307" w:type="pct"/>
          </w:tcPr>
          <w:p w:rsidR="00C13C75" w:rsidRPr="00C13C75" w:rsidRDefault="00C13C75" w:rsidP="00C13C75">
            <w:pPr>
              <w:autoSpaceDE w:val="0"/>
              <w:autoSpaceDN w:val="0"/>
              <w:adjustRightInd w:val="0"/>
              <w:jc w:val="both"/>
              <w:rPr>
                <w:sz w:val="22"/>
                <w:szCs w:val="22"/>
              </w:rPr>
            </w:pPr>
            <w:r w:rsidRPr="00C13C75">
              <w:rPr>
                <w:sz w:val="22"/>
                <w:szCs w:val="22"/>
              </w:rPr>
              <w:t>Среднеэтажная жилая застройка</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2.5</w:t>
            </w:r>
          </w:p>
        </w:tc>
        <w:tc>
          <w:tcPr>
            <w:tcW w:w="2710"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1500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w:t>
            </w:r>
          </w:p>
          <w:p w:rsidR="00C13C75" w:rsidRPr="00C13C75" w:rsidRDefault="00C13C75" w:rsidP="00C13C75">
            <w:pPr>
              <w:jc w:val="both"/>
              <w:rPr>
                <w:sz w:val="22"/>
                <w:szCs w:val="22"/>
              </w:rPr>
            </w:pPr>
            <w:r w:rsidRPr="00C13C75">
              <w:rPr>
                <w:sz w:val="22"/>
                <w:szCs w:val="22"/>
              </w:rPr>
              <w:t>- минимальное – 5;</w:t>
            </w:r>
          </w:p>
          <w:p w:rsidR="00C13C75" w:rsidRPr="00C13C75" w:rsidRDefault="00C13C75" w:rsidP="00C13C75">
            <w:pPr>
              <w:spacing w:before="21"/>
              <w:jc w:val="both"/>
              <w:rPr>
                <w:sz w:val="22"/>
                <w:szCs w:val="22"/>
              </w:rPr>
            </w:pPr>
            <w:r w:rsidRPr="00C13C75">
              <w:rPr>
                <w:sz w:val="22"/>
                <w:szCs w:val="22"/>
              </w:rPr>
              <w:t>- максимальное – 8.</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25</w:t>
            </w:r>
          </w:p>
        </w:tc>
      </w:tr>
      <w:tr w:rsidR="00C13C75" w:rsidRPr="00C13C75" w:rsidTr="003B1C2B">
        <w:trPr>
          <w:trHeight w:val="20"/>
          <w:jc w:val="center"/>
        </w:trPr>
        <w:tc>
          <w:tcPr>
            <w:tcW w:w="1307"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sz w:val="22"/>
                <w:szCs w:val="22"/>
              </w:rPr>
            </w:pPr>
            <w:r w:rsidRPr="00C13C75">
              <w:rPr>
                <w:sz w:val="22"/>
                <w:szCs w:val="22"/>
              </w:rPr>
              <w:t>Общежития</w:t>
            </w:r>
          </w:p>
        </w:tc>
        <w:tc>
          <w:tcPr>
            <w:tcW w:w="983"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3.2.4</w:t>
            </w:r>
          </w:p>
        </w:tc>
        <w:tc>
          <w:tcPr>
            <w:tcW w:w="2710"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widowControl w:val="0"/>
              <w:autoSpaceDE w:val="0"/>
              <w:autoSpaceDN w:val="0"/>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Минимальное количество надземных этажей – 5.</w:t>
            </w:r>
          </w:p>
          <w:p w:rsidR="00C13C75" w:rsidRPr="00C13C75" w:rsidRDefault="00C13C75" w:rsidP="00C13C75">
            <w:pPr>
              <w:widowControl w:val="0"/>
              <w:autoSpaceDE w:val="0"/>
              <w:autoSpaceDN w:val="0"/>
              <w:jc w:val="both"/>
              <w:rPr>
                <w:sz w:val="22"/>
                <w:szCs w:val="22"/>
              </w:rPr>
            </w:pPr>
            <w:r w:rsidRPr="00C13C75">
              <w:rPr>
                <w:sz w:val="22"/>
                <w:szCs w:val="22"/>
              </w:rPr>
              <w:t>Максимальный процент застройки в границах земельного участка – 25</w:t>
            </w:r>
          </w:p>
        </w:tc>
      </w:tr>
      <w:tr w:rsidR="00C13C75" w:rsidRPr="00C13C75" w:rsidTr="003B1C2B">
        <w:trPr>
          <w:trHeight w:val="20"/>
          <w:jc w:val="center"/>
        </w:trPr>
        <w:tc>
          <w:tcPr>
            <w:tcW w:w="1307" w:type="pct"/>
          </w:tcPr>
          <w:p w:rsidR="00C13C75" w:rsidRPr="00C13C75" w:rsidRDefault="00C13C75" w:rsidP="00C13C75">
            <w:pPr>
              <w:jc w:val="both"/>
              <w:rPr>
                <w:rFonts w:eastAsia="Batang"/>
                <w:sz w:val="22"/>
                <w:szCs w:val="22"/>
              </w:rPr>
            </w:pPr>
            <w:r w:rsidRPr="00C13C75">
              <w:rPr>
                <w:rFonts w:eastAsia="Batang"/>
                <w:sz w:val="22"/>
                <w:szCs w:val="22"/>
              </w:rPr>
              <w:t>Амбулаторно-поликлиническое обслуживание</w:t>
            </w:r>
          </w:p>
        </w:tc>
        <w:tc>
          <w:tcPr>
            <w:tcW w:w="983" w:type="pct"/>
          </w:tcPr>
          <w:p w:rsidR="00C13C75" w:rsidRPr="00C13C75" w:rsidRDefault="00C13C75" w:rsidP="00C13C75">
            <w:pPr>
              <w:autoSpaceDE w:val="0"/>
              <w:autoSpaceDN w:val="0"/>
              <w:adjustRightInd w:val="0"/>
              <w:jc w:val="center"/>
              <w:rPr>
                <w:rFonts w:eastAsia="Batang"/>
                <w:sz w:val="22"/>
                <w:szCs w:val="22"/>
              </w:rPr>
            </w:pPr>
            <w:r w:rsidRPr="00C13C75">
              <w:rPr>
                <w:sz w:val="22"/>
                <w:szCs w:val="22"/>
              </w:rPr>
              <w:t>3.4.1</w:t>
            </w:r>
          </w:p>
        </w:tc>
        <w:tc>
          <w:tcPr>
            <w:tcW w:w="2710"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307" w:type="pct"/>
          </w:tcPr>
          <w:p w:rsidR="00C13C75" w:rsidRPr="00C13C75" w:rsidRDefault="00C13C75" w:rsidP="00C13C75">
            <w:pPr>
              <w:jc w:val="both"/>
              <w:rPr>
                <w:rFonts w:eastAsia="Batang"/>
                <w:sz w:val="22"/>
                <w:szCs w:val="22"/>
              </w:rPr>
            </w:pPr>
            <w:r w:rsidRPr="00C13C75">
              <w:rPr>
                <w:rFonts w:eastAsia="Batang"/>
                <w:sz w:val="22"/>
                <w:szCs w:val="22"/>
              </w:rPr>
              <w:t>Дошкольное, начальное и среднее общее образование</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10"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307" w:type="pct"/>
          </w:tcPr>
          <w:p w:rsidR="00C13C75" w:rsidRPr="00C13C75" w:rsidRDefault="00C13C75" w:rsidP="00C13C75">
            <w:pPr>
              <w:jc w:val="both"/>
              <w:rPr>
                <w:rFonts w:eastAsia="Batang"/>
                <w:sz w:val="22"/>
                <w:szCs w:val="22"/>
              </w:rPr>
            </w:pPr>
            <w:r w:rsidRPr="00C13C75">
              <w:rPr>
                <w:sz w:val="22"/>
                <w:szCs w:val="22"/>
              </w:rPr>
              <w:t>Обеспечение занятий спортом в помещениях</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5.1.2</w:t>
            </w:r>
          </w:p>
        </w:tc>
        <w:tc>
          <w:tcPr>
            <w:tcW w:w="2710"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307" w:type="pct"/>
          </w:tcPr>
          <w:p w:rsidR="00C13C75" w:rsidRPr="00C13C75" w:rsidRDefault="00C13C75" w:rsidP="00C13C75">
            <w:pPr>
              <w:jc w:val="both"/>
              <w:rPr>
                <w:rFonts w:eastAsia="Batang"/>
                <w:sz w:val="22"/>
                <w:szCs w:val="22"/>
              </w:rPr>
            </w:pPr>
            <w:r w:rsidRPr="00C13C75">
              <w:rPr>
                <w:sz w:val="22"/>
                <w:szCs w:val="22"/>
              </w:rPr>
              <w:t>Площадки для занятий спортом</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10"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307" w:type="pct"/>
          </w:tcPr>
          <w:p w:rsidR="00C13C75" w:rsidRPr="00C13C75" w:rsidRDefault="00C13C75" w:rsidP="00C13C75">
            <w:pPr>
              <w:jc w:val="both"/>
              <w:rPr>
                <w:rFonts w:eastAsia="Batang"/>
                <w:sz w:val="22"/>
                <w:szCs w:val="22"/>
              </w:rPr>
            </w:pPr>
            <w:r w:rsidRPr="00C13C75">
              <w:rPr>
                <w:rFonts w:eastAsia="Calibri"/>
                <w:sz w:val="22"/>
                <w:szCs w:val="22"/>
              </w:rPr>
              <w:t>Предоставление коммунальных услуг</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10"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xml:space="preserve">- трансформаторные подстанции не более </w:t>
            </w:r>
            <w:r w:rsidRPr="00C13C75">
              <w:rPr>
                <w:sz w:val="22"/>
                <w:szCs w:val="22"/>
              </w:rPr>
              <w:br/>
              <w:t>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307" w:type="pct"/>
          </w:tcPr>
          <w:p w:rsidR="00C13C75" w:rsidRPr="00C13C75" w:rsidRDefault="00C13C75" w:rsidP="00C13C75">
            <w:pPr>
              <w:jc w:val="both"/>
              <w:rPr>
                <w:rFonts w:eastAsia="Batang"/>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3.1.2</w:t>
            </w:r>
          </w:p>
        </w:tc>
        <w:tc>
          <w:tcPr>
            <w:tcW w:w="2710"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307" w:type="pct"/>
          </w:tcPr>
          <w:p w:rsidR="00C13C75" w:rsidRPr="00C13C75" w:rsidRDefault="00C13C75" w:rsidP="00C13C75">
            <w:pPr>
              <w:tabs>
                <w:tab w:val="center" w:pos="313"/>
              </w:tabs>
              <w:jc w:val="both"/>
              <w:rPr>
                <w:sz w:val="22"/>
                <w:szCs w:val="22"/>
              </w:rPr>
            </w:pPr>
            <w:r w:rsidRPr="00C13C75">
              <w:rPr>
                <w:sz w:val="22"/>
                <w:szCs w:val="22"/>
              </w:rPr>
              <w:t>Оказание услуг связи</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3.2.3</w:t>
            </w:r>
          </w:p>
        </w:tc>
        <w:tc>
          <w:tcPr>
            <w:tcW w:w="2710"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 xml:space="preserve">Предельное количество этажей – не выше </w:t>
            </w:r>
            <w:r w:rsidRPr="00C13C75">
              <w:rPr>
                <w:sz w:val="22"/>
                <w:szCs w:val="22"/>
              </w:rPr>
              <w:br/>
              <w:t>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xml:space="preserve">- 3 м от границы земельного участка, смежной </w:t>
            </w:r>
            <w:r w:rsidRPr="00C13C75">
              <w:rPr>
                <w:sz w:val="22"/>
                <w:szCs w:val="22"/>
              </w:rPr>
              <w:br/>
              <w:t>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307" w:type="pct"/>
          </w:tcPr>
          <w:p w:rsidR="00C13C75" w:rsidRPr="00C13C75" w:rsidRDefault="00C13C75" w:rsidP="00C13C75">
            <w:pPr>
              <w:jc w:val="both"/>
              <w:rPr>
                <w:rFonts w:eastAsia="Calibri"/>
                <w:sz w:val="22"/>
                <w:szCs w:val="22"/>
              </w:rPr>
            </w:pPr>
            <w:r w:rsidRPr="00C13C75">
              <w:rPr>
                <w:rFonts w:eastAsia="Calibri"/>
                <w:sz w:val="22"/>
                <w:szCs w:val="22"/>
              </w:rPr>
              <w:t>Бытовое обслуживание</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10"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tabs>
                <w:tab w:val="center" w:pos="1313"/>
                <w:tab w:val="right" w:pos="2627"/>
              </w:tabs>
              <w:jc w:val="both"/>
              <w:rPr>
                <w:bCs/>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307" w:type="pct"/>
          </w:tcPr>
          <w:p w:rsidR="00C13C75" w:rsidRPr="00C13C75" w:rsidRDefault="00C13C75" w:rsidP="00C13C75">
            <w:pPr>
              <w:jc w:val="both"/>
              <w:rPr>
                <w:rFonts w:eastAsia="Batang"/>
                <w:strike/>
                <w:sz w:val="22"/>
                <w:szCs w:val="22"/>
              </w:rPr>
            </w:pPr>
            <w:r w:rsidRPr="00C13C75">
              <w:rPr>
                <w:rFonts w:eastAsia="Calibri"/>
                <w:sz w:val="22"/>
                <w:szCs w:val="22"/>
              </w:rPr>
              <w:t>Улично-дорожная сеть</w:t>
            </w:r>
          </w:p>
        </w:tc>
        <w:tc>
          <w:tcPr>
            <w:tcW w:w="983"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10"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307" w:type="pct"/>
          </w:tcPr>
          <w:p w:rsidR="00C13C75" w:rsidRPr="00C13C75" w:rsidRDefault="00C13C75" w:rsidP="00C13C75">
            <w:pPr>
              <w:jc w:val="both"/>
              <w:rPr>
                <w:rFonts w:eastAsia="Calibri"/>
                <w:sz w:val="22"/>
                <w:szCs w:val="22"/>
              </w:rPr>
            </w:pPr>
            <w:r w:rsidRPr="00C13C75">
              <w:rPr>
                <w:rFonts w:eastAsia="Calibri"/>
                <w:sz w:val="22"/>
                <w:szCs w:val="22"/>
              </w:rPr>
              <w:t>Благоустройство территории</w:t>
            </w:r>
          </w:p>
        </w:tc>
        <w:tc>
          <w:tcPr>
            <w:tcW w:w="983"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10" w:type="pct"/>
          </w:tcPr>
          <w:p w:rsidR="00C13C75" w:rsidRPr="00C13C75" w:rsidRDefault="00C13C75" w:rsidP="00C13C75">
            <w:pPr>
              <w:tabs>
                <w:tab w:val="center" w:pos="1313"/>
                <w:tab w:val="right" w:pos="2627"/>
              </w:tabs>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hideMark/>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hideMark/>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rFonts w:eastAsia="Batang"/>
                <w:sz w:val="22"/>
                <w:szCs w:val="22"/>
              </w:rPr>
              <w:t>Малоэтажная многоквартирная жилая застройка</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2.1.1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500 кв. м;</w:t>
            </w:r>
          </w:p>
          <w:p w:rsidR="00C13C75" w:rsidRPr="00C13C75" w:rsidRDefault="00C13C75" w:rsidP="00C13C75">
            <w:pPr>
              <w:jc w:val="both"/>
              <w:rPr>
                <w:sz w:val="22"/>
                <w:szCs w:val="22"/>
              </w:rPr>
            </w:pPr>
            <w:r w:rsidRPr="00C13C75">
              <w:rPr>
                <w:sz w:val="22"/>
                <w:szCs w:val="22"/>
              </w:rPr>
              <w:t>- максимальный – 10000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30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Магазины</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Объекты культурно-досуговой деятельности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Амбулаторное ветеринарное обслуживание</w:t>
            </w:r>
          </w:p>
        </w:tc>
        <w:tc>
          <w:tcPr>
            <w:tcW w:w="979" w:type="pct"/>
          </w:tcPr>
          <w:p w:rsidR="00C13C75" w:rsidRPr="00C13C75" w:rsidRDefault="00C13C75" w:rsidP="00C13C75">
            <w:pPr>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Хранение автотранспорта</w:t>
            </w:r>
          </w:p>
        </w:tc>
        <w:tc>
          <w:tcPr>
            <w:tcW w:w="979" w:type="pct"/>
          </w:tcPr>
          <w:p w:rsidR="00C13C75" w:rsidRPr="00C13C75" w:rsidRDefault="00C13C75" w:rsidP="00C13C75">
            <w:pPr>
              <w:jc w:val="center"/>
              <w:rPr>
                <w:sz w:val="22"/>
                <w:szCs w:val="22"/>
              </w:rPr>
            </w:pPr>
            <w:r w:rsidRPr="00C13C75">
              <w:rPr>
                <w:sz w:val="22"/>
                <w:szCs w:val="22"/>
              </w:rPr>
              <w:t>2.7.1</w:t>
            </w:r>
          </w:p>
        </w:tc>
        <w:tc>
          <w:tcPr>
            <w:tcW w:w="2779" w:type="pct"/>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ind w:left="387"/>
              <w:jc w:val="both"/>
              <w:rPr>
                <w:rFonts w:eastAsia="Calibri"/>
                <w:sz w:val="22"/>
                <w:szCs w:val="22"/>
              </w:rPr>
            </w:pPr>
            <w:r w:rsidRPr="00C13C75">
              <w:rPr>
                <w:rFonts w:eastAsia="Calibri"/>
                <w:sz w:val="22"/>
                <w:szCs w:val="22"/>
              </w:rPr>
              <w:t xml:space="preserve">не менее 30 кв. м на 1 машино-место для гаражей; </w:t>
            </w:r>
          </w:p>
          <w:p w:rsidR="00C13C75" w:rsidRPr="00C13C75" w:rsidRDefault="00C13C75" w:rsidP="00C13C75">
            <w:pPr>
              <w:numPr>
                <w:ilvl w:val="0"/>
                <w:numId w:val="12"/>
              </w:numPr>
              <w:ind w:left="387"/>
              <w:jc w:val="both"/>
              <w:rPr>
                <w:rFonts w:eastAsia="Calibri"/>
                <w:sz w:val="22"/>
                <w:szCs w:val="22"/>
              </w:rPr>
            </w:pPr>
            <w:r w:rsidRPr="00C13C75">
              <w:rPr>
                <w:rFonts w:eastAsia="Calibri"/>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4 надземных этажа.</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13C75" w:rsidRPr="00C13C75" w:rsidRDefault="00C13C75" w:rsidP="00C13C75"/>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86:03-6.85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86:03-6.2371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86:03-6.3388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86:03-6.716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86:03-6.1672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86:03-6.96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86:03-6.1669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86:03-6.3411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86:03-6.1513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86:03-6.830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86:03-6.3024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86:03-6.230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86:03-6.231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86:03-6.501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86:03-6.3143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86:03-6.1425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86:03-6.2863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86:03-6.1159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86:03-6.1280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86:03-6.2867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86:03-6.1960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86:03-6.2064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86:03-6.1872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86:03-6.303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86:03-6.3362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86:03-6.41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86:03-6.3579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86:03-6.1766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86:03-6.824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86:03-6.1670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86:03-6.1349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86:03-6.3455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86:03-6.2848 (Охранная зона инженерных коммуникаций),</w:t>
      </w:r>
    </w:p>
    <w:p w:rsidR="00C13C75" w:rsidRPr="00C13C75" w:rsidRDefault="00C13C75" w:rsidP="00C13C75">
      <w:pPr>
        <w:numPr>
          <w:ilvl w:val="0"/>
          <w:numId w:val="28"/>
        </w:numPr>
        <w:tabs>
          <w:tab w:val="left" w:pos="993"/>
        </w:tabs>
        <w:spacing w:line="288" w:lineRule="auto"/>
        <w:ind w:firstLine="567"/>
        <w:jc w:val="both"/>
        <w:rPr>
          <w:sz w:val="22"/>
          <w:szCs w:val="22"/>
        </w:rPr>
      </w:pPr>
      <w:r w:rsidRPr="00C13C75">
        <w:rPr>
          <w:sz w:val="22"/>
          <w:szCs w:val="22"/>
        </w:rPr>
        <w:t>86:03-6.48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5" w:name="_Toc61290120"/>
      <w:r w:rsidRPr="00C13C75">
        <w:rPr>
          <w:b/>
          <w:bCs/>
          <w:caps/>
          <w:kern w:val="32"/>
          <w:sz w:val="28"/>
          <w:szCs w:val="28"/>
          <w:lang w:val="x-none" w:eastAsia="x-none"/>
        </w:rPr>
        <w:t xml:space="preserve">ЗОНА </w:t>
      </w:r>
      <w:r w:rsidRPr="00C13C75">
        <w:rPr>
          <w:b/>
          <w:bCs/>
          <w:kern w:val="32"/>
          <w:sz w:val="28"/>
          <w:szCs w:val="28"/>
          <w:lang w:val="x-none" w:eastAsia="x-none"/>
        </w:rPr>
        <w:t xml:space="preserve">ЗАСТРОЙКИ МНОГОЭТАЖНЫМИ ЖИЛЫМИ ДОМАМИ (9 ЭТАЖЕЙ И БОЛЕЕ) </w:t>
      </w:r>
      <w:r w:rsidRPr="00C13C75">
        <w:rPr>
          <w:b/>
          <w:bCs/>
          <w:caps/>
          <w:kern w:val="32"/>
          <w:sz w:val="28"/>
          <w:szCs w:val="28"/>
          <w:lang w:val="x-none" w:eastAsia="x-none"/>
        </w:rPr>
        <w:t>(Ж</w:t>
      </w:r>
      <w:r w:rsidRPr="00C13C75">
        <w:rPr>
          <w:b/>
          <w:bCs/>
          <w:caps/>
          <w:kern w:val="32"/>
          <w:sz w:val="28"/>
          <w:szCs w:val="28"/>
          <w:lang w:eastAsia="x-none"/>
        </w:rPr>
        <w:t>4</w:t>
      </w:r>
      <w:r w:rsidRPr="00C13C75">
        <w:rPr>
          <w:b/>
          <w:bCs/>
          <w:caps/>
          <w:kern w:val="32"/>
          <w:sz w:val="28"/>
          <w:szCs w:val="28"/>
          <w:lang w:val="x-none" w:eastAsia="x-none"/>
        </w:rPr>
        <w:t>)</w:t>
      </w:r>
      <w:bookmarkEnd w:id="15"/>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Виды использования</w:t>
            </w:r>
          </w:p>
        </w:tc>
        <w:tc>
          <w:tcPr>
            <w:tcW w:w="2779" w:type="pct"/>
            <w:vMerge w:val="restar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код вида использования</w:t>
            </w:r>
          </w:p>
        </w:tc>
        <w:tc>
          <w:tcPr>
            <w:tcW w:w="2779" w:type="pct"/>
            <w:vMerge/>
            <w:vAlign w:val="center"/>
          </w:tcPr>
          <w:p w:rsidR="00C13C75" w:rsidRPr="00C13C75" w:rsidRDefault="00C13C75" w:rsidP="00C13C75">
            <w:pPr>
              <w:keepNext/>
              <w:keepLines/>
              <w:jc w:val="center"/>
              <w:rPr>
                <w:rFonts w:eastAsia="Batang"/>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rFonts w:eastAsia="Batang"/>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Многоэтажная жилая застройка (высотная застройка)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2000 кв. м.</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в целях определения мест допустимого размещения зданий, строений, сооружений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Минимальное количество надземных этажей – 9.</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sz w:val="22"/>
                <w:szCs w:val="22"/>
              </w:rPr>
            </w:pPr>
            <w:r w:rsidRPr="00C13C75">
              <w:rPr>
                <w:sz w:val="22"/>
                <w:szCs w:val="22"/>
              </w:rPr>
              <w:t>Общежития</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3.2.4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widowControl w:val="0"/>
              <w:autoSpaceDE w:val="0"/>
              <w:autoSpaceDN w:val="0"/>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Минимальное количество надземных этажей – 5.</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Амбулаторно-поликлиническое обслуживание</w:t>
            </w:r>
          </w:p>
        </w:tc>
        <w:tc>
          <w:tcPr>
            <w:tcW w:w="979" w:type="pct"/>
          </w:tcPr>
          <w:p w:rsidR="00C13C75" w:rsidRPr="00C13C75" w:rsidRDefault="00C13C75" w:rsidP="00C13C75">
            <w:pPr>
              <w:autoSpaceDE w:val="0"/>
              <w:autoSpaceDN w:val="0"/>
              <w:adjustRightInd w:val="0"/>
              <w:jc w:val="center"/>
              <w:rPr>
                <w:rFonts w:eastAsia="Batang"/>
                <w:sz w:val="22"/>
                <w:szCs w:val="22"/>
              </w:rPr>
            </w:pPr>
            <w:r w:rsidRPr="00C13C75">
              <w:rPr>
                <w:sz w:val="22"/>
                <w:szCs w:val="22"/>
              </w:rPr>
              <w:t>3.4.1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Batang"/>
                <w:sz w:val="22"/>
                <w:szCs w:val="22"/>
              </w:rPr>
              <w:t>Дошкольное, начальное и среднее общее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jc w:val="both"/>
              <w:rPr>
                <w:rFonts w:eastAsia="Batang"/>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Обеспечение занятий спортом в помещениях</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 xml:space="preserve">Минимальный отступ от красной линии проездов – </w:t>
            </w:r>
            <w:r w:rsidRPr="00C13C75">
              <w:rPr>
                <w:sz w:val="22"/>
                <w:szCs w:val="22"/>
              </w:rPr>
              <w:br/>
              <w:t>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3.1.2</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13"/>
              </w:tabs>
              <w:jc w:val="both"/>
              <w:rPr>
                <w:sz w:val="22"/>
                <w:szCs w:val="22"/>
              </w:rPr>
            </w:pPr>
            <w:r w:rsidRPr="00C13C75">
              <w:rPr>
                <w:sz w:val="22"/>
                <w:szCs w:val="22"/>
              </w:rPr>
              <w:t>Оказание услуг связи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3.2.3</w:t>
            </w:r>
          </w:p>
        </w:tc>
        <w:tc>
          <w:tcPr>
            <w:tcW w:w="2779"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 xml:space="preserve">Предельное количество этажей – не выше </w:t>
            </w:r>
            <w:r w:rsidRPr="00C13C75">
              <w:rPr>
                <w:sz w:val="22"/>
                <w:szCs w:val="22"/>
              </w:rPr>
              <w:br/>
              <w:t>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xml:space="preserve">- 3 м от границы земельного участка, смежной </w:t>
            </w:r>
            <w:r w:rsidRPr="00C13C75">
              <w:rPr>
                <w:sz w:val="22"/>
                <w:szCs w:val="22"/>
              </w:rPr>
              <w:br/>
              <w:t>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13"/>
              </w:tabs>
              <w:jc w:val="both"/>
              <w:rPr>
                <w:sz w:val="22"/>
                <w:szCs w:val="22"/>
              </w:rPr>
            </w:pPr>
            <w:r w:rsidRPr="00C13C75">
              <w:rPr>
                <w:sz w:val="22"/>
                <w:szCs w:val="22"/>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Batang"/>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tabs>
                <w:tab w:val="center" w:pos="1313"/>
                <w:tab w:val="right" w:pos="2627"/>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hideMark/>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hideMark/>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Магазины</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Объекты культурно-досуговой деятельности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Амбулаторное ветеринарное обслуживание</w:t>
            </w:r>
          </w:p>
        </w:tc>
        <w:tc>
          <w:tcPr>
            <w:tcW w:w="979" w:type="pct"/>
          </w:tcPr>
          <w:p w:rsidR="00C13C75" w:rsidRPr="00C13C75" w:rsidRDefault="00C13C75" w:rsidP="00C13C75">
            <w:pPr>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Хранение автотранспорта</w:t>
            </w:r>
          </w:p>
        </w:tc>
        <w:tc>
          <w:tcPr>
            <w:tcW w:w="979" w:type="pct"/>
          </w:tcPr>
          <w:p w:rsidR="00C13C75" w:rsidRPr="00C13C75" w:rsidRDefault="00C13C75" w:rsidP="00C13C75">
            <w:pPr>
              <w:jc w:val="center"/>
              <w:rPr>
                <w:sz w:val="22"/>
                <w:szCs w:val="22"/>
              </w:rPr>
            </w:pPr>
            <w:r w:rsidRPr="00C13C75">
              <w:rPr>
                <w:sz w:val="22"/>
                <w:szCs w:val="22"/>
              </w:rPr>
              <w:t>2.7.1</w:t>
            </w:r>
          </w:p>
        </w:tc>
        <w:tc>
          <w:tcPr>
            <w:tcW w:w="2779" w:type="pct"/>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ind w:left="387"/>
              <w:jc w:val="both"/>
              <w:rPr>
                <w:rFonts w:eastAsia="Calibri"/>
                <w:sz w:val="22"/>
                <w:szCs w:val="22"/>
              </w:rPr>
            </w:pPr>
            <w:r w:rsidRPr="00C13C75">
              <w:rPr>
                <w:rFonts w:eastAsia="Calibri"/>
                <w:sz w:val="22"/>
                <w:szCs w:val="22"/>
              </w:rPr>
              <w:t xml:space="preserve">не менее 30 кв. м на 1 машино-место для гаражей; </w:t>
            </w:r>
          </w:p>
          <w:p w:rsidR="00C13C75" w:rsidRPr="00C13C75" w:rsidRDefault="00C13C75" w:rsidP="00C13C75">
            <w:pPr>
              <w:numPr>
                <w:ilvl w:val="0"/>
                <w:numId w:val="12"/>
              </w:numPr>
              <w:ind w:left="387"/>
              <w:jc w:val="both"/>
              <w:rPr>
                <w:rFonts w:eastAsia="Calibri"/>
                <w:sz w:val="22"/>
                <w:szCs w:val="22"/>
              </w:rPr>
            </w:pPr>
            <w:r w:rsidRPr="00C13C75">
              <w:rPr>
                <w:rFonts w:eastAsia="Calibri"/>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86:03-6.830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86:03-6.1319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86:03-6.1641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86:03-6.291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86:03-6.2864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86:03-6.859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86:03-6.3061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86:03-6.3579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86:03-6.16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86:03-6.413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86:03-6.2558 (Охранная зона инженерных коммуникаций),</w:t>
      </w:r>
    </w:p>
    <w:p w:rsidR="00C13C75" w:rsidRPr="00C13C75" w:rsidRDefault="00C13C75" w:rsidP="00C13C75">
      <w:pPr>
        <w:numPr>
          <w:ilvl w:val="0"/>
          <w:numId w:val="29"/>
        </w:numPr>
        <w:tabs>
          <w:tab w:val="left" w:pos="993"/>
        </w:tabs>
        <w:spacing w:line="288" w:lineRule="auto"/>
        <w:ind w:firstLine="567"/>
        <w:jc w:val="both"/>
        <w:rPr>
          <w:sz w:val="22"/>
          <w:szCs w:val="22"/>
        </w:rPr>
      </w:pPr>
      <w:r w:rsidRPr="00C13C75">
        <w:rPr>
          <w:sz w:val="22"/>
          <w:szCs w:val="22"/>
        </w:rPr>
        <w:t>86:03-6.3411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6" w:name="_Toc61290121"/>
      <w:r w:rsidRPr="00C13C75">
        <w:rPr>
          <w:b/>
          <w:bCs/>
          <w:caps/>
          <w:kern w:val="32"/>
          <w:sz w:val="28"/>
          <w:szCs w:val="28"/>
          <w:lang w:eastAsia="x-none"/>
        </w:rPr>
        <w:t>ОБЩЕСТВЕННО-ДЕЛОВАЯ ЗОНА (ОД1)</w:t>
      </w:r>
      <w:bookmarkEnd w:id="16"/>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Дома социального обслуживания</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5.</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Оказание социальной помощи населению</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3.2.2</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5.</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Оказание услуг связи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3.2.3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5.</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sz w:val="22"/>
                <w:szCs w:val="22"/>
              </w:rPr>
            </w:pPr>
            <w:r w:rsidRPr="00C13C75">
              <w:rPr>
                <w:sz w:val="22"/>
                <w:szCs w:val="22"/>
              </w:rPr>
              <w:t>Общежития</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3.2.4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widowControl w:val="0"/>
              <w:autoSpaceDE w:val="0"/>
              <w:autoSpaceDN w:val="0"/>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Минимальное количество надземных этажей – 5.</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bCs/>
                <w:sz w:val="22"/>
                <w:szCs w:val="22"/>
              </w:rPr>
              <w:t>Бытовое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Амбулаторно-поликлиническое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3.4.1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Стационарное медицинское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3.4.2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Минимальный отступ от больничного корпуса до красной линии – 30 м.</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 xml:space="preserve">Минимальный отступ от границ земельного </w:t>
            </w:r>
            <w:r w:rsidRPr="00C13C75">
              <w:rPr>
                <w:rFonts w:eastAsia="Calibri"/>
                <w:sz w:val="22"/>
                <w:szCs w:val="22"/>
                <w:lang w:eastAsia="en-US"/>
              </w:rPr>
              <w:br/>
              <w:t>участка – 3 м.</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50.</w:t>
            </w:r>
          </w:p>
          <w:p w:rsidR="00C13C75" w:rsidRPr="00C13C75" w:rsidRDefault="00C13C75" w:rsidP="00C13C75">
            <w:pPr>
              <w:jc w:val="both"/>
              <w:rPr>
                <w:sz w:val="22"/>
                <w:szCs w:val="22"/>
              </w:rPr>
            </w:pPr>
            <w:r w:rsidRPr="00C13C75">
              <w:rPr>
                <w:sz w:val="22"/>
                <w:szCs w:val="22"/>
              </w:rPr>
              <w:t>Предельное количество этажей – 4.</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Дошкольное, начальное и среднее общее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Объекты культурно-досуговой деятельности</w:t>
            </w:r>
          </w:p>
          <w:p w:rsidR="00C13C75" w:rsidRPr="00C13C75" w:rsidRDefault="00C13C75" w:rsidP="00C13C75">
            <w:pPr>
              <w:tabs>
                <w:tab w:val="center" w:pos="301"/>
              </w:tabs>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Развлекательные мероприятия</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4.8.1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Объекты торговли (торговые центры, торгово-развлекательные центры (комплексы)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4.2</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p w:rsidR="00C13C75" w:rsidRPr="00C13C75" w:rsidRDefault="00C13C75" w:rsidP="00C13C75">
            <w:pPr>
              <w:spacing w:before="21"/>
              <w:jc w:val="both"/>
              <w:rPr>
                <w:sz w:val="22"/>
                <w:szCs w:val="22"/>
              </w:rPr>
            </w:pP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Магазины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rPr>
                <w:bCs/>
                <w:sz w:val="22"/>
                <w:szCs w:val="22"/>
              </w:rPr>
            </w:pPr>
            <w:r w:rsidRPr="00C13C75">
              <w:rPr>
                <w:bCs/>
                <w:sz w:val="22"/>
                <w:szCs w:val="22"/>
              </w:rPr>
              <w:t>Банковская и страховая деятельность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4.5</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bCs/>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bCs/>
                <w:sz w:val="22"/>
                <w:szCs w:val="22"/>
              </w:rPr>
              <w:t>Обеспечение внутреннего правопорядка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8.3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Государственное управление</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3.8.1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 3 м. 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Деловое управление</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2"/>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Гостиничное обслуживание</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4.7</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Предельная высота зданий, строений, сооружений – 25 м.</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ind w:left="387"/>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ind w:left="387"/>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459"/>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459"/>
              </w:tabs>
              <w:ind w:left="104" w:hanging="97"/>
              <w:jc w:val="both"/>
              <w:rPr>
                <w:sz w:val="22"/>
                <w:szCs w:val="22"/>
              </w:rPr>
            </w:pPr>
            <w:r w:rsidRPr="00C13C75">
              <w:rPr>
                <w:sz w:val="22"/>
                <w:szCs w:val="22"/>
              </w:rPr>
              <w:t>от красной линии - 5 м.</w:t>
            </w:r>
          </w:p>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Обеспечение занятий спортом в помещениях</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5.1.2</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rFonts w:eastAsia="Batang"/>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Оборудованные 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5.1.4</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bCs/>
                <w:sz w:val="22"/>
                <w:szCs w:val="22"/>
              </w:rPr>
              <w:t>Амбулаторное ветеринарное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p w:rsidR="00C13C75" w:rsidRPr="00C13C75" w:rsidRDefault="00C13C75" w:rsidP="00C13C75">
            <w:pPr>
              <w:autoSpaceDE w:val="0"/>
              <w:autoSpaceDN w:val="0"/>
              <w:adjustRightInd w:val="0"/>
              <w:jc w:val="center"/>
              <w:rPr>
                <w:sz w:val="22"/>
                <w:szCs w:val="22"/>
              </w:rPr>
            </w:pP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tabs>
                <w:tab w:val="left" w:pos="866"/>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tabs>
                <w:tab w:val="left" w:pos="866"/>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Хранение автотранспорта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2.7.1</w:t>
            </w:r>
          </w:p>
        </w:tc>
        <w:tc>
          <w:tcPr>
            <w:tcW w:w="2779" w:type="pct"/>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ind w:left="387"/>
              <w:jc w:val="both"/>
              <w:rPr>
                <w:rFonts w:eastAsia="Calibri"/>
                <w:sz w:val="22"/>
                <w:szCs w:val="22"/>
              </w:rPr>
            </w:pPr>
            <w:r w:rsidRPr="00C13C75">
              <w:rPr>
                <w:rFonts w:eastAsia="Calibri"/>
                <w:sz w:val="22"/>
                <w:szCs w:val="22"/>
              </w:rPr>
              <w:t xml:space="preserve">не менее 30 кв. м на 1 машино-место для гаражей; </w:t>
            </w:r>
          </w:p>
          <w:p w:rsidR="00C13C75" w:rsidRPr="00C13C75" w:rsidRDefault="00C13C75" w:rsidP="00C13C75">
            <w:pPr>
              <w:numPr>
                <w:ilvl w:val="0"/>
                <w:numId w:val="12"/>
              </w:numPr>
              <w:ind w:left="387"/>
              <w:jc w:val="both"/>
              <w:rPr>
                <w:rFonts w:eastAsia="Calibri"/>
                <w:sz w:val="22"/>
                <w:szCs w:val="22"/>
              </w:rPr>
            </w:pPr>
            <w:r w:rsidRPr="00C13C75">
              <w:rPr>
                <w:rFonts w:eastAsia="Calibri"/>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trike/>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268"/>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jc w:val="both"/>
              <w:rPr>
                <w:strike/>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bookmarkStart w:id="17" w:name="_Toc502133261"/>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86:03-6.1672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86:03-6.96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86:03-6.1669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86:03-6.3411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86:03-6.830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86:03-6.230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86:03-6.3455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86:03-6.180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86:03-6.231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86:03-6.1766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86:03-6.306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86:03-6.2371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86:03-6.1670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86:03-6.1319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86:03-6.3061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86:03-6.1513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86:03-6.345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86:03-6.2848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86:03-6.1159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86:03-6.2867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86:03-6.1960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86:03-6.1872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86:03-6.3428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86:03-6.716 (Охранная зона инженерных коммуникаций),</w:t>
      </w:r>
    </w:p>
    <w:p w:rsidR="00C13C75" w:rsidRPr="00C13C75" w:rsidRDefault="00C13C75" w:rsidP="00C13C75">
      <w:pPr>
        <w:numPr>
          <w:ilvl w:val="0"/>
          <w:numId w:val="30"/>
        </w:numPr>
        <w:tabs>
          <w:tab w:val="left" w:pos="993"/>
        </w:tabs>
        <w:spacing w:line="288" w:lineRule="auto"/>
        <w:ind w:firstLine="567"/>
        <w:jc w:val="both"/>
        <w:rPr>
          <w:rFonts w:eastAsia="Calibri"/>
          <w:sz w:val="22"/>
          <w:szCs w:val="22"/>
          <w:lang w:eastAsia="en-US"/>
        </w:rPr>
      </w:pPr>
      <w:r w:rsidRPr="00C13C75">
        <w:rPr>
          <w:rFonts w:eastAsia="Calibri"/>
          <w:sz w:val="22"/>
          <w:szCs w:val="22"/>
          <w:lang w:eastAsia="en-US"/>
        </w:rPr>
        <w:t>86:03-6.3419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8" w:name="_Toc61290122"/>
      <w:r w:rsidRPr="00C13C75">
        <w:rPr>
          <w:b/>
          <w:bCs/>
          <w:caps/>
          <w:kern w:val="32"/>
          <w:sz w:val="28"/>
          <w:szCs w:val="28"/>
          <w:lang w:val="x-none" w:eastAsia="x-none"/>
        </w:rPr>
        <w:t xml:space="preserve">ЗОНА </w:t>
      </w:r>
      <w:r w:rsidRPr="00C13C75">
        <w:rPr>
          <w:b/>
          <w:bCs/>
          <w:caps/>
          <w:kern w:val="32"/>
          <w:sz w:val="28"/>
          <w:szCs w:val="28"/>
          <w:lang w:eastAsia="x-none"/>
        </w:rPr>
        <w:t>ОБЪЕКТОВ ЗДРАВООХРАНЕНИЯ</w:t>
      </w:r>
      <w:r w:rsidRPr="00C13C75">
        <w:rPr>
          <w:b/>
          <w:bCs/>
          <w:caps/>
          <w:kern w:val="32"/>
          <w:sz w:val="28"/>
          <w:szCs w:val="28"/>
          <w:lang w:val="x-none" w:eastAsia="x-none"/>
        </w:rPr>
        <w:t xml:space="preserve"> (ОД</w:t>
      </w:r>
      <w:r w:rsidRPr="00C13C75">
        <w:rPr>
          <w:b/>
          <w:bCs/>
          <w:caps/>
          <w:kern w:val="32"/>
          <w:sz w:val="28"/>
          <w:szCs w:val="28"/>
          <w:lang w:eastAsia="x-none"/>
        </w:rPr>
        <w:t>3</w:t>
      </w:r>
      <w:r w:rsidRPr="00C13C75">
        <w:rPr>
          <w:b/>
          <w:bCs/>
          <w:caps/>
          <w:kern w:val="32"/>
          <w:sz w:val="28"/>
          <w:szCs w:val="28"/>
          <w:lang w:val="x-none" w:eastAsia="x-none"/>
        </w:rPr>
        <w:t>)</w:t>
      </w:r>
      <w:bookmarkEnd w:id="18"/>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Амбулаторно-поликлиническое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3.4.1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размер земельного участка: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поликлиники, фельдшерско-акушерские пункты – 2000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иные объекты здравоохранения – 1000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 15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Стационарное медицинское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3.4.2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Минимальный отступ от больничного корпуса до красной линии – 30 м.</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Минимальный отступ от границ земельного участка – 3 м.</w:t>
            </w:r>
          </w:p>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50.</w:t>
            </w:r>
          </w:p>
          <w:p w:rsidR="00C13C75" w:rsidRPr="00C13C75" w:rsidRDefault="00C13C75" w:rsidP="00C13C75">
            <w:pPr>
              <w:jc w:val="both"/>
              <w:rPr>
                <w:sz w:val="22"/>
                <w:szCs w:val="22"/>
              </w:rPr>
            </w:pPr>
            <w:r w:rsidRPr="00C13C75">
              <w:rPr>
                <w:sz w:val="22"/>
                <w:szCs w:val="22"/>
              </w:rPr>
              <w:t>Предельное количество этажей – 4.</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Медицинские организации особого назначения</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3.4.3</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этажей – 4.</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tabs>
                <w:tab w:val="left" w:pos="281"/>
              </w:tabs>
              <w:ind w:left="104" w:hanging="97"/>
              <w:jc w:val="both"/>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tabs>
                <w:tab w:val="left" w:pos="281"/>
              </w:tabs>
              <w:ind w:left="104" w:hanging="97"/>
              <w:jc w:val="both"/>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293"/>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281"/>
              </w:tabs>
              <w:ind w:left="104" w:hanging="97"/>
              <w:jc w:val="both"/>
              <w:rPr>
                <w:sz w:val="22"/>
                <w:szCs w:val="22"/>
              </w:rPr>
            </w:pPr>
            <w:r w:rsidRPr="00C13C75">
              <w:rPr>
                <w:sz w:val="22"/>
                <w:szCs w:val="22"/>
              </w:rPr>
              <w:t>от красной линии - 5 м</w:t>
            </w:r>
          </w:p>
          <w:p w:rsidR="00C13C75" w:rsidRPr="00C13C75" w:rsidRDefault="00C13C75" w:rsidP="00C13C75">
            <w:pPr>
              <w:spacing w:before="21"/>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tabs>
                <w:tab w:val="left" w:pos="866"/>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tabs>
                <w:tab w:val="left" w:pos="866"/>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br w:type="page"/>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Предоставление коммунальных услуг</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p w:rsidR="00C13C75" w:rsidRPr="00C13C75" w:rsidRDefault="00C13C75" w:rsidP="00C13C75">
            <w:pPr>
              <w:tabs>
                <w:tab w:val="center" w:pos="301"/>
              </w:tabs>
              <w:jc w:val="both"/>
              <w:rPr>
                <w:bCs/>
                <w:sz w:val="22"/>
                <w:szCs w:val="22"/>
              </w:rPr>
            </w:pP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33" w:hanging="26"/>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33" w:hanging="26"/>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1"/>
        </w:numPr>
        <w:tabs>
          <w:tab w:val="left" w:pos="851"/>
        </w:tabs>
        <w:spacing w:line="288" w:lineRule="auto"/>
        <w:ind w:firstLine="567"/>
        <w:jc w:val="both"/>
        <w:rPr>
          <w:sz w:val="22"/>
          <w:szCs w:val="22"/>
        </w:rPr>
      </w:pPr>
      <w:r w:rsidRPr="00C13C75">
        <w:rPr>
          <w:sz w:val="22"/>
          <w:szCs w:val="22"/>
        </w:rPr>
        <w:t>86:03-6.230 (Охранная зона инженерных коммуникаций),</w:t>
      </w:r>
    </w:p>
    <w:p w:rsidR="00C13C75" w:rsidRPr="00C13C75" w:rsidRDefault="00C13C75" w:rsidP="00C13C75">
      <w:pPr>
        <w:numPr>
          <w:ilvl w:val="0"/>
          <w:numId w:val="31"/>
        </w:numPr>
        <w:tabs>
          <w:tab w:val="left" w:pos="851"/>
        </w:tabs>
        <w:spacing w:line="288" w:lineRule="auto"/>
        <w:ind w:firstLine="567"/>
        <w:jc w:val="both"/>
        <w:rPr>
          <w:sz w:val="22"/>
          <w:szCs w:val="22"/>
        </w:rPr>
      </w:pPr>
      <w:r w:rsidRPr="00C13C75">
        <w:rPr>
          <w:sz w:val="22"/>
          <w:szCs w:val="22"/>
        </w:rPr>
        <w:t>86:03-6.3455 (Охранная зона инженерных коммуникаций),</w:t>
      </w:r>
    </w:p>
    <w:p w:rsidR="00C13C75" w:rsidRPr="00C13C75" w:rsidRDefault="00C13C75" w:rsidP="00C13C75">
      <w:pPr>
        <w:numPr>
          <w:ilvl w:val="0"/>
          <w:numId w:val="31"/>
        </w:numPr>
        <w:tabs>
          <w:tab w:val="left" w:pos="851"/>
        </w:tabs>
        <w:spacing w:line="288" w:lineRule="auto"/>
        <w:ind w:firstLine="567"/>
        <w:jc w:val="both"/>
        <w:rPr>
          <w:sz w:val="22"/>
          <w:szCs w:val="22"/>
        </w:rPr>
      </w:pPr>
      <w:r w:rsidRPr="00C13C75">
        <w:rPr>
          <w:sz w:val="22"/>
          <w:szCs w:val="22"/>
        </w:rPr>
        <w:t>86:03-6.1513 (Охранная зона инженерных коммуникаций),</w:t>
      </w:r>
    </w:p>
    <w:p w:rsidR="00C13C75" w:rsidRPr="00C13C75" w:rsidRDefault="00C13C75" w:rsidP="00C13C75">
      <w:pPr>
        <w:numPr>
          <w:ilvl w:val="0"/>
          <w:numId w:val="31"/>
        </w:numPr>
        <w:tabs>
          <w:tab w:val="left" w:pos="851"/>
        </w:tabs>
        <w:spacing w:line="288" w:lineRule="auto"/>
        <w:ind w:firstLine="567"/>
        <w:jc w:val="both"/>
        <w:rPr>
          <w:sz w:val="22"/>
          <w:szCs w:val="22"/>
        </w:rPr>
      </w:pPr>
      <w:r w:rsidRPr="00C13C75">
        <w:rPr>
          <w:sz w:val="22"/>
          <w:szCs w:val="22"/>
        </w:rPr>
        <w:t>86:03-6.830 (Охранная зона инженерных коммуникаций),</w:t>
      </w:r>
    </w:p>
    <w:p w:rsidR="00C13C75" w:rsidRPr="00C13C75" w:rsidRDefault="00C13C75" w:rsidP="00C13C75">
      <w:pPr>
        <w:numPr>
          <w:ilvl w:val="0"/>
          <w:numId w:val="31"/>
        </w:numPr>
        <w:tabs>
          <w:tab w:val="left" w:pos="851"/>
        </w:tabs>
        <w:spacing w:line="288" w:lineRule="auto"/>
        <w:ind w:firstLine="567"/>
        <w:jc w:val="both"/>
        <w:rPr>
          <w:sz w:val="22"/>
          <w:szCs w:val="22"/>
        </w:rPr>
      </w:pPr>
      <w:r w:rsidRPr="00C13C75">
        <w:rPr>
          <w:sz w:val="22"/>
          <w:szCs w:val="22"/>
        </w:rPr>
        <w:t>86:03-6.3024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19" w:name="_Toc61290123"/>
      <w:r w:rsidRPr="00C13C75">
        <w:rPr>
          <w:b/>
          <w:bCs/>
          <w:caps/>
          <w:kern w:val="32"/>
          <w:sz w:val="28"/>
          <w:szCs w:val="28"/>
          <w:lang w:val="x-none" w:eastAsia="x-none"/>
        </w:rPr>
        <w:t xml:space="preserve">ЗОНА </w:t>
      </w:r>
      <w:r w:rsidRPr="00C13C75">
        <w:rPr>
          <w:b/>
          <w:bCs/>
          <w:kern w:val="32"/>
          <w:sz w:val="28"/>
          <w:szCs w:val="28"/>
          <w:lang w:val="x-none" w:eastAsia="x-none"/>
        </w:rPr>
        <w:t xml:space="preserve">ОБЪЕКТОВ ОБРАЗОВАНИЯ </w:t>
      </w:r>
      <w:r w:rsidRPr="00C13C75">
        <w:rPr>
          <w:b/>
          <w:bCs/>
          <w:caps/>
          <w:kern w:val="32"/>
          <w:sz w:val="28"/>
          <w:szCs w:val="28"/>
          <w:lang w:val="x-none" w:eastAsia="x-none"/>
        </w:rPr>
        <w:t>(ОД</w:t>
      </w:r>
      <w:r w:rsidRPr="00C13C75">
        <w:rPr>
          <w:b/>
          <w:bCs/>
          <w:caps/>
          <w:kern w:val="32"/>
          <w:sz w:val="28"/>
          <w:szCs w:val="28"/>
          <w:lang w:eastAsia="x-none"/>
        </w:rPr>
        <w:t>4</w:t>
      </w:r>
      <w:r w:rsidRPr="00C13C75">
        <w:rPr>
          <w:b/>
          <w:bCs/>
          <w:caps/>
          <w:kern w:val="32"/>
          <w:sz w:val="28"/>
          <w:szCs w:val="28"/>
          <w:lang w:val="x-none" w:eastAsia="x-none"/>
        </w:rPr>
        <w:t>)</w:t>
      </w:r>
      <w:bookmarkEnd w:id="19"/>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Дошкольное, начальное и среднее общее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3.5.1</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размеры земельного участка для отдельно стоящего объекта:</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2510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общеобразовательной организации – 11055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для дошкольной образовательной организации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 xml:space="preserve">- для общеобразовательной организации – 4. </w:t>
            </w:r>
          </w:p>
          <w:p w:rsidR="00C13C75" w:rsidRPr="00C13C75" w:rsidRDefault="00C13C75" w:rsidP="00C13C75">
            <w:pPr>
              <w:jc w:val="both"/>
              <w:rPr>
                <w:sz w:val="22"/>
                <w:szCs w:val="22"/>
              </w:rPr>
            </w:pPr>
            <w:r w:rsidRPr="00C13C75">
              <w:rPr>
                <w:sz w:val="22"/>
                <w:szCs w:val="22"/>
              </w:rPr>
              <w:t>Минимальные отступы от границ земельного участка в целях определения места допустимого размещения объекта:</w:t>
            </w:r>
          </w:p>
          <w:p w:rsidR="00C13C75" w:rsidRPr="00C13C75" w:rsidRDefault="00C13C75" w:rsidP="00C13C75">
            <w:pPr>
              <w:jc w:val="both"/>
              <w:rPr>
                <w:sz w:val="22"/>
                <w:szCs w:val="22"/>
              </w:rPr>
            </w:pPr>
            <w:r w:rsidRPr="00C13C75">
              <w:rPr>
                <w:sz w:val="22"/>
                <w:szCs w:val="22"/>
              </w:rPr>
              <w:t>- от границы земельного участка, смежной с другими земельными участками – 3 м;</w:t>
            </w:r>
          </w:p>
          <w:p w:rsidR="00C13C75" w:rsidRPr="00C13C75" w:rsidRDefault="00C13C75" w:rsidP="00C13C75">
            <w:pPr>
              <w:jc w:val="both"/>
              <w:rPr>
                <w:sz w:val="22"/>
                <w:szCs w:val="22"/>
              </w:rPr>
            </w:pPr>
            <w:r w:rsidRPr="00C13C75">
              <w:rPr>
                <w:sz w:val="22"/>
                <w:szCs w:val="22"/>
              </w:rPr>
              <w:t>- от границы земельного участка со стороны улицы (красной линии) – 10 м.</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65</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Среднее и высшее профессиональное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3.5.2</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этажей – 5.</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50.</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sz w:val="22"/>
                <w:szCs w:val="22"/>
              </w:rPr>
            </w:pPr>
            <w:r w:rsidRPr="00C13C75">
              <w:rPr>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trike/>
                <w:sz w:val="22"/>
                <w:szCs w:val="22"/>
              </w:rPr>
            </w:pPr>
            <w:r w:rsidRPr="00C13C75">
              <w:rPr>
                <w:strike/>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1 надземный этаж.</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от красной линии - 5 м</w:t>
            </w:r>
          </w:p>
          <w:p w:rsidR="00C13C75" w:rsidRPr="00C13C75" w:rsidRDefault="00C13C75" w:rsidP="00C13C75">
            <w:pPr>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tabs>
                <w:tab w:val="left" w:pos="866"/>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tabs>
                <w:tab w:val="left" w:pos="866"/>
              </w:tabs>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br w:type="page"/>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1 надземный этаж.</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13C75" w:rsidRPr="00C13C75" w:rsidRDefault="00C13C75" w:rsidP="00C13C75">
            <w:pPr>
              <w:jc w:val="both"/>
              <w:rPr>
                <w:bCs/>
                <w:sz w:val="22"/>
                <w:szCs w:val="22"/>
              </w:rPr>
            </w:pP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2"/>
        </w:numPr>
        <w:tabs>
          <w:tab w:val="left" w:pos="851"/>
        </w:tabs>
        <w:spacing w:line="288" w:lineRule="auto"/>
        <w:ind w:firstLine="567"/>
        <w:jc w:val="both"/>
        <w:rPr>
          <w:sz w:val="22"/>
          <w:szCs w:val="22"/>
        </w:rPr>
      </w:pPr>
      <w:r w:rsidRPr="00C13C75">
        <w:rPr>
          <w:sz w:val="22"/>
          <w:szCs w:val="22"/>
        </w:rPr>
        <w:t>86:03-6.1766 (Охранная зона инженерных коммуникаций),</w:t>
      </w:r>
    </w:p>
    <w:p w:rsidR="00C13C75" w:rsidRPr="00C13C75" w:rsidRDefault="00C13C75" w:rsidP="00C13C75">
      <w:pPr>
        <w:numPr>
          <w:ilvl w:val="0"/>
          <w:numId w:val="32"/>
        </w:numPr>
        <w:tabs>
          <w:tab w:val="left" w:pos="851"/>
        </w:tabs>
        <w:spacing w:line="288" w:lineRule="auto"/>
        <w:ind w:firstLine="567"/>
        <w:jc w:val="both"/>
        <w:rPr>
          <w:sz w:val="22"/>
          <w:szCs w:val="22"/>
        </w:rPr>
      </w:pPr>
      <w:r w:rsidRPr="00C13C75">
        <w:rPr>
          <w:sz w:val="22"/>
          <w:szCs w:val="22"/>
        </w:rPr>
        <w:t>86:03-6.1163 (Охранная зона инженерных коммуникаций),</w:t>
      </w:r>
    </w:p>
    <w:p w:rsidR="00C13C75" w:rsidRPr="00C13C75" w:rsidRDefault="00C13C75" w:rsidP="00C13C75">
      <w:pPr>
        <w:numPr>
          <w:ilvl w:val="0"/>
          <w:numId w:val="32"/>
        </w:numPr>
        <w:tabs>
          <w:tab w:val="left" w:pos="851"/>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32"/>
        </w:numPr>
        <w:tabs>
          <w:tab w:val="left" w:pos="851"/>
        </w:tabs>
        <w:spacing w:line="288" w:lineRule="auto"/>
        <w:ind w:firstLine="567"/>
        <w:jc w:val="both"/>
        <w:rPr>
          <w:sz w:val="22"/>
          <w:szCs w:val="22"/>
        </w:rPr>
      </w:pPr>
      <w:r w:rsidRPr="00C13C75">
        <w:rPr>
          <w:sz w:val="22"/>
          <w:szCs w:val="22"/>
        </w:rPr>
        <w:t>86:03-6.2371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20" w:name="_Toc61290124"/>
      <w:r w:rsidRPr="00C13C75">
        <w:rPr>
          <w:b/>
          <w:bCs/>
          <w:caps/>
          <w:kern w:val="32"/>
          <w:sz w:val="28"/>
          <w:szCs w:val="28"/>
          <w:lang w:eastAsia="x-none"/>
        </w:rPr>
        <w:t>ЗОНА КУЛЬТОВЫХ ЗДАНИЙ И СООРУЖЕНИЙ (ОД5)</w:t>
      </w:r>
      <w:bookmarkEnd w:id="20"/>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Религиозное использование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3.7</w:t>
            </w:r>
          </w:p>
        </w:tc>
        <w:tc>
          <w:tcPr>
            <w:tcW w:w="2779" w:type="pct"/>
          </w:tcPr>
          <w:p w:rsidR="00C13C75" w:rsidRPr="00C13C75" w:rsidRDefault="00C13C75" w:rsidP="00C13C75">
            <w:pPr>
              <w:jc w:val="both"/>
              <w:rPr>
                <w:sz w:val="22"/>
                <w:szCs w:val="22"/>
              </w:rPr>
            </w:pPr>
            <w:r w:rsidRPr="00C13C75">
              <w:rPr>
                <w:sz w:val="22"/>
                <w:szCs w:val="22"/>
              </w:rPr>
              <w:t>Предельная высота зданий, строений, сооружений не подлежит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p w:rsidR="00C13C75" w:rsidRPr="00C13C75" w:rsidRDefault="00C13C75" w:rsidP="00C13C75">
            <w:pPr>
              <w:spacing w:before="21"/>
              <w:jc w:val="both"/>
              <w:rPr>
                <w:bCs/>
                <w:sz w:val="22"/>
                <w:szCs w:val="22"/>
              </w:rPr>
            </w:pPr>
            <w:r w:rsidRPr="00C13C75">
              <w:rPr>
                <w:sz w:val="22"/>
                <w:szCs w:val="22"/>
              </w:rPr>
              <w:t>Предельные (минимальные и (или) максимальные) размеры земельных участков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Осуществление религиозных обрядов</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3.7.1</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Предельная высота зданий, строений, сооружений не подлежит установлению.</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Религиозное управление и образование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3.7.2</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1"/>
              <w:jc w:val="both"/>
              <w:rPr>
                <w:bCs/>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rFonts w:eastAsia="Calibri"/>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blPrEx>
          <w:jc w:val="center"/>
        </w:tblPrEx>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sz w:val="22"/>
                <w:szCs w:val="22"/>
              </w:rPr>
            </w:pPr>
            <w:r w:rsidRPr="00C13C75">
              <w:rPr>
                <w:rFonts w:eastAsia="Calibri"/>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trike/>
                <w:sz w:val="22"/>
                <w:szCs w:val="22"/>
              </w:rPr>
            </w:pPr>
            <w:r w:rsidRPr="00C13C75">
              <w:rPr>
                <w:strike/>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tabs>
                <w:tab w:val="left" w:pos="317"/>
              </w:tabs>
              <w:spacing w:before="21"/>
              <w:ind w:left="317" w:hanging="290"/>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317" w:hanging="290"/>
              <w:jc w:val="both"/>
              <w:rPr>
                <w:sz w:val="22"/>
                <w:szCs w:val="22"/>
              </w:rPr>
            </w:pPr>
            <w:r w:rsidRPr="00C13C75">
              <w:rPr>
                <w:sz w:val="22"/>
                <w:szCs w:val="22"/>
              </w:rPr>
              <w:t>от красной линии - 5 м</w:t>
            </w:r>
          </w:p>
          <w:p w:rsidR="00C13C75" w:rsidRPr="00C13C75" w:rsidRDefault="00C13C75" w:rsidP="00C13C75">
            <w:pPr>
              <w:spacing w:before="21"/>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12.0.1</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12.0.2</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br w:type="page"/>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104" w:hanging="97"/>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ind w:firstLine="567"/>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6"/>
        </w:numPr>
        <w:tabs>
          <w:tab w:val="left" w:pos="851"/>
        </w:tabs>
        <w:spacing w:line="288" w:lineRule="auto"/>
        <w:jc w:val="both"/>
        <w:rPr>
          <w:sz w:val="22"/>
          <w:szCs w:val="22"/>
        </w:rPr>
      </w:pPr>
      <w:r w:rsidRPr="00C13C75">
        <w:rPr>
          <w:sz w:val="22"/>
          <w:szCs w:val="22"/>
        </w:rPr>
        <w:t>86:03-6.3411 (Охранная зона инженерных коммуникаций),</w:t>
      </w:r>
    </w:p>
    <w:p w:rsidR="00C13C75" w:rsidRPr="00C13C75" w:rsidRDefault="00C13C75" w:rsidP="00C13C75">
      <w:pPr>
        <w:numPr>
          <w:ilvl w:val="0"/>
          <w:numId w:val="46"/>
        </w:numPr>
        <w:tabs>
          <w:tab w:val="left" w:pos="851"/>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21" w:name="_Toc502133262"/>
      <w:bookmarkStart w:id="22" w:name="_Toc61290125"/>
      <w:r w:rsidRPr="00C13C75">
        <w:rPr>
          <w:b/>
          <w:bCs/>
          <w:caps/>
          <w:kern w:val="32"/>
          <w:sz w:val="28"/>
          <w:szCs w:val="28"/>
          <w:lang w:val="x-none" w:eastAsia="x-none"/>
        </w:rPr>
        <w:t xml:space="preserve">КОММУНАЛЬНО-СКЛАДСКАЯ ЗОНА </w:t>
      </w:r>
      <w:bookmarkEnd w:id="21"/>
      <w:r w:rsidRPr="00C13C75">
        <w:rPr>
          <w:b/>
          <w:bCs/>
          <w:caps/>
          <w:kern w:val="32"/>
          <w:sz w:val="28"/>
          <w:szCs w:val="28"/>
          <w:lang w:eastAsia="x-none"/>
        </w:rPr>
        <w:t>(П1)</w:t>
      </w:r>
      <w:bookmarkEnd w:id="22"/>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blPrEx>
          <w:jc w:val="left"/>
        </w:tblPrEx>
        <w:trPr>
          <w:trHeight w:val="20"/>
        </w:trPr>
        <w:tc>
          <w:tcPr>
            <w:tcW w:w="1242" w:type="pct"/>
          </w:tcPr>
          <w:p w:rsidR="00C13C75" w:rsidRPr="00C13C75" w:rsidRDefault="00C13C75" w:rsidP="00C13C75">
            <w:pPr>
              <w:jc w:val="both"/>
              <w:rPr>
                <w:sz w:val="22"/>
                <w:szCs w:val="22"/>
              </w:rPr>
            </w:pPr>
            <w:r w:rsidRPr="00C13C75">
              <w:rPr>
                <w:sz w:val="22"/>
                <w:szCs w:val="22"/>
              </w:rPr>
              <w:t>Склады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6.9</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blPrEx>
          <w:jc w:val="left"/>
        </w:tblPrEx>
        <w:trPr>
          <w:trHeight w:val="20"/>
        </w:trPr>
        <w:tc>
          <w:tcPr>
            <w:tcW w:w="1242" w:type="pct"/>
          </w:tcPr>
          <w:p w:rsidR="00C13C75" w:rsidRPr="00C13C75" w:rsidRDefault="00C13C75" w:rsidP="00C13C75">
            <w:pPr>
              <w:jc w:val="both"/>
              <w:rPr>
                <w:sz w:val="22"/>
                <w:szCs w:val="22"/>
              </w:rPr>
            </w:pPr>
            <w:r w:rsidRPr="00C13C75">
              <w:rPr>
                <w:sz w:val="22"/>
                <w:szCs w:val="22"/>
              </w:rPr>
              <w:t>Складские площадки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6.9.1</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rPr>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Бытовое обслуживание</w:t>
            </w:r>
          </w:p>
        </w:tc>
        <w:tc>
          <w:tcPr>
            <w:tcW w:w="979" w:type="pct"/>
          </w:tcPr>
          <w:p w:rsidR="00C13C75" w:rsidRPr="00C13C75" w:rsidRDefault="00C13C75" w:rsidP="00C13C75">
            <w:pPr>
              <w:jc w:val="center"/>
              <w:rPr>
                <w:sz w:val="22"/>
                <w:szCs w:val="22"/>
              </w:rPr>
            </w:pPr>
            <w:r w:rsidRPr="00C13C75">
              <w:rPr>
                <w:sz w:val="22"/>
                <w:szCs w:val="22"/>
              </w:rPr>
              <w:t>3.3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Магазины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sz w:val="22"/>
                <w:szCs w:val="22"/>
              </w:rPr>
              <w:t>Служебные гаражи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317" w:hanging="310"/>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317" w:hanging="310"/>
              <w:jc w:val="both"/>
              <w:rPr>
                <w:sz w:val="22"/>
                <w:szCs w:val="22"/>
              </w:rPr>
            </w:pPr>
            <w:r w:rsidRPr="00C13C75">
              <w:rPr>
                <w:sz w:val="22"/>
                <w:szCs w:val="22"/>
              </w:rPr>
              <w:t>от красной линии - 5 м</w:t>
            </w:r>
          </w:p>
          <w:p w:rsidR="00C13C75" w:rsidRPr="00C13C75" w:rsidRDefault="00C13C75" w:rsidP="00C13C75">
            <w:pPr>
              <w:tabs>
                <w:tab w:val="left" w:pos="317"/>
              </w:tabs>
              <w:ind w:left="317" w:hanging="310"/>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tabs>
                <w:tab w:val="left" w:pos="317"/>
              </w:tabs>
              <w:ind w:left="317" w:hanging="310"/>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tabs>
                <w:tab w:val="left" w:pos="317"/>
              </w:tabs>
              <w:ind w:left="317" w:hanging="310"/>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Хранение автотранспорта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2.7.1</w:t>
            </w:r>
          </w:p>
        </w:tc>
        <w:tc>
          <w:tcPr>
            <w:tcW w:w="2779" w:type="pct"/>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tabs>
                <w:tab w:val="left" w:pos="317"/>
              </w:tabs>
              <w:ind w:left="317" w:hanging="310"/>
              <w:jc w:val="both"/>
              <w:rPr>
                <w:sz w:val="22"/>
                <w:szCs w:val="22"/>
              </w:rPr>
            </w:pPr>
            <w:r w:rsidRPr="00C13C75">
              <w:rPr>
                <w:sz w:val="22"/>
                <w:szCs w:val="22"/>
              </w:rPr>
              <w:t xml:space="preserve">не менее 30 кв. м на 1 машино-место для гаражей; </w:t>
            </w:r>
          </w:p>
          <w:p w:rsidR="00C13C75" w:rsidRPr="00C13C75" w:rsidRDefault="00C13C75" w:rsidP="00C13C75">
            <w:pPr>
              <w:numPr>
                <w:ilvl w:val="0"/>
                <w:numId w:val="12"/>
              </w:numPr>
              <w:tabs>
                <w:tab w:val="left" w:pos="317"/>
              </w:tabs>
              <w:ind w:left="317" w:hanging="310"/>
              <w:jc w:val="both"/>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tabs>
                <w:tab w:val="left" w:pos="317"/>
              </w:tabs>
              <w:ind w:left="317" w:hanging="310"/>
              <w:jc w:val="both"/>
              <w:rPr>
                <w:sz w:val="22"/>
                <w:szCs w:val="22"/>
              </w:rPr>
            </w:pPr>
            <w:r w:rsidRPr="00C13C75">
              <w:rPr>
                <w:sz w:val="22"/>
                <w:szCs w:val="22"/>
              </w:rPr>
              <w:t>1 м;</w:t>
            </w:r>
          </w:p>
          <w:p w:rsidR="00C13C75" w:rsidRPr="00C13C75" w:rsidRDefault="00C13C75" w:rsidP="00C13C75">
            <w:pPr>
              <w:numPr>
                <w:ilvl w:val="0"/>
                <w:numId w:val="12"/>
              </w:numPr>
              <w:tabs>
                <w:tab w:val="left" w:pos="317"/>
              </w:tabs>
              <w:ind w:left="317" w:hanging="310"/>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jc w:val="both"/>
              <w:rPr>
                <w:sz w:val="22"/>
                <w:szCs w:val="22"/>
              </w:rPr>
            </w:pPr>
            <w:r w:rsidRPr="00C13C75">
              <w:rPr>
                <w:sz w:val="22"/>
                <w:szCs w:val="22"/>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strike/>
                <w:sz w:val="22"/>
                <w:szCs w:val="22"/>
              </w:rPr>
            </w:pPr>
            <w:r w:rsidRPr="00C13C75">
              <w:rPr>
                <w:rFonts w:eastAsia="Calibri"/>
                <w:sz w:val="22"/>
                <w:szCs w:val="22"/>
              </w:rPr>
              <w:t>Заправка транспортных средств</w:t>
            </w:r>
          </w:p>
        </w:tc>
        <w:tc>
          <w:tcPr>
            <w:tcW w:w="979" w:type="pct"/>
          </w:tcPr>
          <w:p w:rsidR="00C13C75" w:rsidRPr="00C13C75" w:rsidRDefault="00C13C75" w:rsidP="00C13C75">
            <w:pPr>
              <w:autoSpaceDE w:val="0"/>
              <w:autoSpaceDN w:val="0"/>
              <w:adjustRightInd w:val="0"/>
              <w:jc w:val="center"/>
              <w:rPr>
                <w:rFonts w:eastAsia="Calibri"/>
                <w:strike/>
                <w:sz w:val="22"/>
                <w:szCs w:val="22"/>
              </w:rPr>
            </w:pPr>
            <w:r w:rsidRPr="00C13C75">
              <w:rPr>
                <w:sz w:val="22"/>
                <w:szCs w:val="22"/>
              </w:rPr>
              <w:t>4.9.1.1</w:t>
            </w:r>
          </w:p>
        </w:tc>
        <w:tc>
          <w:tcPr>
            <w:tcW w:w="2779" w:type="pct"/>
            <w:vMerge w:val="restart"/>
          </w:tcPr>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для многоярусных объектов – 3 м.</w:t>
            </w:r>
          </w:p>
          <w:p w:rsidR="00C13C75" w:rsidRPr="00C13C75" w:rsidRDefault="00C13C75" w:rsidP="00C13C75">
            <w:pPr>
              <w:jc w:val="both"/>
              <w:rPr>
                <w:sz w:val="22"/>
                <w:szCs w:val="22"/>
              </w:rPr>
            </w:pPr>
            <w:r w:rsidRPr="00C13C75">
              <w:rPr>
                <w:sz w:val="22"/>
                <w:szCs w:val="22"/>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Размеры земельных участков не подлежат установлению.</w:t>
            </w:r>
          </w:p>
          <w:p w:rsidR="00C13C75" w:rsidRPr="00C13C75" w:rsidRDefault="00C13C75" w:rsidP="00C13C75">
            <w:pPr>
              <w:spacing w:before="21"/>
              <w:jc w:val="both"/>
              <w:rPr>
                <w:strike/>
                <w:sz w:val="22"/>
                <w:szCs w:val="22"/>
              </w:rPr>
            </w:pPr>
            <w:r w:rsidRPr="00C13C75">
              <w:rPr>
                <w:rFonts w:eastAsia="Calibri"/>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Обеспечение дорожного отдыха</w:t>
            </w:r>
          </w:p>
        </w:tc>
        <w:tc>
          <w:tcPr>
            <w:tcW w:w="979" w:type="pct"/>
          </w:tcPr>
          <w:p w:rsidR="00C13C75" w:rsidRPr="00C13C75" w:rsidRDefault="00C13C75" w:rsidP="00C13C75">
            <w:pPr>
              <w:autoSpaceDE w:val="0"/>
              <w:autoSpaceDN w:val="0"/>
              <w:adjustRightInd w:val="0"/>
              <w:jc w:val="center"/>
              <w:rPr>
                <w:rFonts w:eastAsia="Calibri"/>
                <w:strike/>
                <w:sz w:val="22"/>
                <w:szCs w:val="22"/>
              </w:rPr>
            </w:pPr>
            <w:r w:rsidRPr="00C13C75">
              <w:rPr>
                <w:sz w:val="22"/>
                <w:szCs w:val="22"/>
              </w:rPr>
              <w:t>4.9.1.2</w:t>
            </w:r>
          </w:p>
        </w:tc>
        <w:tc>
          <w:tcPr>
            <w:tcW w:w="2779" w:type="pct"/>
            <w:vMerge/>
          </w:tcPr>
          <w:p w:rsidR="00C13C75" w:rsidRPr="00C13C75" w:rsidRDefault="00C13C75" w:rsidP="00C13C75">
            <w:pPr>
              <w:spacing w:before="21"/>
              <w:jc w:val="both"/>
              <w:rPr>
                <w:sz w:val="22"/>
                <w:szCs w:val="22"/>
              </w:rPr>
            </w:pP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Автомобильные мойки</w:t>
            </w:r>
          </w:p>
        </w:tc>
        <w:tc>
          <w:tcPr>
            <w:tcW w:w="979" w:type="pct"/>
          </w:tcPr>
          <w:p w:rsidR="00C13C75" w:rsidRPr="00C13C75" w:rsidRDefault="00C13C75" w:rsidP="00C13C75">
            <w:pPr>
              <w:autoSpaceDE w:val="0"/>
              <w:autoSpaceDN w:val="0"/>
              <w:adjustRightInd w:val="0"/>
              <w:jc w:val="center"/>
              <w:rPr>
                <w:rFonts w:eastAsia="Calibri"/>
                <w:strike/>
                <w:sz w:val="22"/>
                <w:szCs w:val="22"/>
              </w:rPr>
            </w:pPr>
            <w:r w:rsidRPr="00C13C75">
              <w:rPr>
                <w:sz w:val="22"/>
                <w:szCs w:val="22"/>
              </w:rPr>
              <w:t>4.9.1.3</w:t>
            </w:r>
          </w:p>
        </w:tc>
        <w:tc>
          <w:tcPr>
            <w:tcW w:w="2779" w:type="pct"/>
            <w:vMerge/>
          </w:tcPr>
          <w:p w:rsidR="00C13C75" w:rsidRPr="00C13C75" w:rsidRDefault="00C13C75" w:rsidP="00C13C75">
            <w:pPr>
              <w:spacing w:before="21"/>
              <w:jc w:val="both"/>
              <w:rPr>
                <w:strike/>
                <w:sz w:val="22"/>
                <w:szCs w:val="22"/>
              </w:rPr>
            </w:pPr>
          </w:p>
        </w:tc>
      </w:tr>
      <w:tr w:rsidR="00C13C75" w:rsidRPr="00C13C75" w:rsidTr="003B1C2B">
        <w:trPr>
          <w:trHeight w:val="20"/>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Ремонт автомобилей</w:t>
            </w:r>
          </w:p>
        </w:tc>
        <w:tc>
          <w:tcPr>
            <w:tcW w:w="979" w:type="pct"/>
          </w:tcPr>
          <w:p w:rsidR="00C13C75" w:rsidRPr="00C13C75" w:rsidRDefault="00C13C75" w:rsidP="00C13C75">
            <w:pPr>
              <w:autoSpaceDE w:val="0"/>
              <w:autoSpaceDN w:val="0"/>
              <w:adjustRightInd w:val="0"/>
              <w:jc w:val="center"/>
              <w:rPr>
                <w:rFonts w:eastAsia="Calibri"/>
                <w:strike/>
                <w:sz w:val="22"/>
                <w:szCs w:val="22"/>
              </w:rPr>
            </w:pPr>
            <w:r w:rsidRPr="00C13C75">
              <w:rPr>
                <w:sz w:val="22"/>
                <w:szCs w:val="22"/>
              </w:rPr>
              <w:t>4.9.1.4</w:t>
            </w:r>
          </w:p>
        </w:tc>
        <w:tc>
          <w:tcPr>
            <w:tcW w:w="2779" w:type="pct"/>
            <w:vMerge/>
          </w:tcPr>
          <w:p w:rsidR="00C13C75" w:rsidRPr="00C13C75" w:rsidRDefault="00C13C75" w:rsidP="00C13C75">
            <w:pPr>
              <w:spacing w:before="21"/>
              <w:jc w:val="both"/>
              <w:rPr>
                <w:strike/>
                <w:sz w:val="22"/>
                <w:szCs w:val="22"/>
              </w:rPr>
            </w:pP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bCs/>
                <w:sz w:val="22"/>
                <w:szCs w:val="22"/>
              </w:rPr>
              <w:t>Амбулаторное ветеринарное обслуживание</w:t>
            </w:r>
          </w:p>
        </w:tc>
        <w:tc>
          <w:tcPr>
            <w:tcW w:w="979" w:type="pct"/>
          </w:tcPr>
          <w:p w:rsidR="00C13C75" w:rsidRPr="00C13C75" w:rsidRDefault="00C13C75" w:rsidP="00C13C75">
            <w:pPr>
              <w:jc w:val="center"/>
              <w:rPr>
                <w:sz w:val="22"/>
                <w:szCs w:val="22"/>
              </w:rPr>
            </w:pPr>
            <w:r w:rsidRPr="00C13C75">
              <w:rPr>
                <w:sz w:val="22"/>
                <w:szCs w:val="22"/>
              </w:rPr>
              <w:t>3.10.1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bCs/>
                <w:sz w:val="22"/>
                <w:szCs w:val="22"/>
              </w:rPr>
              <w:t>Приюты для животных</w:t>
            </w:r>
          </w:p>
        </w:tc>
        <w:tc>
          <w:tcPr>
            <w:tcW w:w="979" w:type="pct"/>
          </w:tcPr>
          <w:p w:rsidR="00C13C75" w:rsidRPr="00C13C75" w:rsidRDefault="00C13C75" w:rsidP="00C13C75">
            <w:pPr>
              <w:jc w:val="center"/>
              <w:rPr>
                <w:sz w:val="22"/>
                <w:szCs w:val="22"/>
              </w:rPr>
            </w:pPr>
            <w:r w:rsidRPr="00C13C75">
              <w:rPr>
                <w:sz w:val="22"/>
                <w:szCs w:val="22"/>
              </w:rPr>
              <w:t>3.10.2</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sz w:val="22"/>
                <w:szCs w:val="22"/>
              </w:rPr>
              <w:t>Деловое управление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bCs/>
                <w:sz w:val="22"/>
                <w:szCs w:val="22"/>
              </w:rPr>
              <w:t>Обеспечение внутреннего правопорядка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8.3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br w:type="page"/>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81"/>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81"/>
              </w:tabs>
              <w:ind w:left="104" w:hanging="97"/>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ind w:left="7"/>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spacing w:before="120" w:after="60"/>
        <w:ind w:firstLine="709"/>
        <w:jc w:val="both"/>
        <w:rPr>
          <w:rFonts w:eastAsia="Batang"/>
          <w:bCs/>
          <w:iCs/>
        </w:rPr>
      </w:pPr>
      <w:r w:rsidRPr="00C13C75">
        <w:rPr>
          <w:rFonts w:eastAsia="Batang"/>
          <w:bCs/>
          <w:iCs/>
        </w:rPr>
        <w:t>нет</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eastAsia="x-none"/>
        </w:rPr>
      </w:pPr>
      <w:bookmarkStart w:id="23" w:name="_Toc61290126"/>
      <w:r w:rsidRPr="00C13C75">
        <w:rPr>
          <w:b/>
          <w:bCs/>
          <w:caps/>
          <w:kern w:val="32"/>
          <w:sz w:val="28"/>
          <w:szCs w:val="28"/>
          <w:lang w:eastAsia="x-none"/>
        </w:rPr>
        <w:t>ПРОИЗВОДСТВЕННАЯ</w:t>
      </w:r>
      <w:r w:rsidRPr="00C13C75">
        <w:rPr>
          <w:b/>
          <w:bCs/>
          <w:caps/>
          <w:kern w:val="32"/>
          <w:sz w:val="28"/>
          <w:szCs w:val="28"/>
          <w:lang w:val="x-none" w:eastAsia="x-none"/>
        </w:rPr>
        <w:t xml:space="preserve"> ЗОНА </w:t>
      </w:r>
      <w:r w:rsidRPr="00C13C75">
        <w:rPr>
          <w:b/>
          <w:bCs/>
          <w:caps/>
          <w:kern w:val="32"/>
          <w:sz w:val="28"/>
          <w:szCs w:val="28"/>
          <w:lang w:eastAsia="x-none"/>
        </w:rPr>
        <w:t>(П2)</w:t>
      </w:r>
      <w:bookmarkEnd w:id="23"/>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Производственная деятельность</w:t>
            </w:r>
          </w:p>
        </w:tc>
        <w:tc>
          <w:tcPr>
            <w:tcW w:w="979" w:type="pct"/>
          </w:tcPr>
          <w:p w:rsidR="00C13C75" w:rsidRPr="00C13C75" w:rsidRDefault="00C13C75" w:rsidP="00C13C75">
            <w:pPr>
              <w:jc w:val="center"/>
              <w:rPr>
                <w:sz w:val="22"/>
                <w:szCs w:val="22"/>
              </w:rPr>
            </w:pPr>
            <w:r w:rsidRPr="00C13C75">
              <w:rPr>
                <w:sz w:val="22"/>
                <w:szCs w:val="22"/>
              </w:rPr>
              <w:t>6.0</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Недропользование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Легкая промышленность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80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Пищевая промышленность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6.4</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80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Нефтехимическая промышленность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6.5</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80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Строительная промышленность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6.6</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Связь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6.8</w:t>
            </w:r>
          </w:p>
        </w:tc>
        <w:tc>
          <w:tcPr>
            <w:tcW w:w="2779"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Предельное количество этажей – не выше 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- 3 м от границы земельного участка, смежной 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Склады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6.9</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Складские площадки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6.9.1</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Хранение и переработка сельскохозяйственной продукции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1.15</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80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Деловое управление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2"/>
              <w:jc w:val="both"/>
              <w:rPr>
                <w:kern w:val="3"/>
                <w:sz w:val="22"/>
                <w:szCs w:val="22"/>
                <w:lang w:bidi="hi-IN"/>
              </w:rPr>
            </w:pPr>
            <w:r w:rsidRPr="00C13C75">
              <w:rPr>
                <w:sz w:val="22"/>
                <w:szCs w:val="22"/>
              </w:rPr>
              <w:t>Максимальный процент застройки в границах земельного участка – 50</w:t>
            </w:r>
          </w:p>
        </w:tc>
      </w:tr>
      <w:tr w:rsidR="00C13C75" w:rsidRPr="00C13C75" w:rsidTr="003B1C2B">
        <w:tblPrEx>
          <w:jc w:val="center"/>
        </w:tblPrEx>
        <w:trPr>
          <w:trHeight w:val="20"/>
          <w:jc w:val="center"/>
        </w:trPr>
        <w:tc>
          <w:tcPr>
            <w:tcW w:w="1242" w:type="pct"/>
            <w:shd w:val="clear" w:color="auto" w:fill="auto"/>
          </w:tcPr>
          <w:p w:rsidR="00C13C75" w:rsidRPr="00C13C75" w:rsidRDefault="00C13C75" w:rsidP="00C13C75">
            <w:pPr>
              <w:autoSpaceDE w:val="0"/>
              <w:autoSpaceDN w:val="0"/>
              <w:adjustRightInd w:val="0"/>
              <w:jc w:val="both"/>
              <w:rPr>
                <w:sz w:val="22"/>
                <w:szCs w:val="22"/>
              </w:rPr>
            </w:pPr>
            <w:r w:rsidRPr="00C13C75">
              <w:rPr>
                <w:sz w:val="22"/>
                <w:szCs w:val="22"/>
              </w:rPr>
              <w:t>Служебные гаражи</w:t>
            </w:r>
          </w:p>
        </w:tc>
        <w:tc>
          <w:tcPr>
            <w:tcW w:w="979" w:type="pct"/>
            <w:shd w:val="clear" w:color="auto" w:fill="auto"/>
          </w:tcPr>
          <w:p w:rsidR="00C13C75" w:rsidRPr="00C13C75" w:rsidRDefault="00C13C75" w:rsidP="00C13C75">
            <w:pPr>
              <w:jc w:val="center"/>
              <w:rPr>
                <w:sz w:val="22"/>
                <w:szCs w:val="22"/>
              </w:rPr>
            </w:pPr>
            <w:r w:rsidRPr="00C13C75">
              <w:rPr>
                <w:sz w:val="22"/>
                <w:szCs w:val="22"/>
              </w:rPr>
              <w:t>4.9</w:t>
            </w:r>
          </w:p>
        </w:tc>
        <w:tc>
          <w:tcPr>
            <w:tcW w:w="2779" w:type="pct"/>
            <w:shd w:val="clear" w:color="auto" w:fill="auto"/>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8"/>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8"/>
              </w:tabs>
              <w:ind w:left="104" w:hanging="97"/>
              <w:jc w:val="both"/>
              <w:rPr>
                <w:sz w:val="22"/>
                <w:szCs w:val="22"/>
              </w:rPr>
            </w:pPr>
            <w:r w:rsidRPr="00C13C75">
              <w:rPr>
                <w:sz w:val="22"/>
                <w:szCs w:val="22"/>
              </w:rPr>
              <w:t>от красной линии - 5 м</w:t>
            </w:r>
          </w:p>
          <w:p w:rsidR="00C13C75" w:rsidRPr="00C13C75" w:rsidRDefault="00C13C75" w:rsidP="00C13C75">
            <w:pPr>
              <w:tabs>
                <w:tab w:val="left" w:pos="318"/>
              </w:tabs>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tabs>
                <w:tab w:val="left" w:pos="318"/>
              </w:tabs>
              <w:ind w:left="387"/>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tabs>
                <w:tab w:val="left" w:pos="318"/>
              </w:tabs>
              <w:ind w:left="387"/>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tabs>
                <w:tab w:val="left" w:pos="866"/>
              </w:tabs>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blPrEx>
          <w:jc w:val="center"/>
        </w:tblPrEx>
        <w:trPr>
          <w:trHeight w:val="20"/>
          <w:jc w:val="center"/>
        </w:trPr>
        <w:tc>
          <w:tcPr>
            <w:tcW w:w="1242" w:type="pct"/>
          </w:tcPr>
          <w:p w:rsidR="00C13C75" w:rsidRPr="00C13C75" w:rsidRDefault="00C13C75" w:rsidP="00C13C75">
            <w:pPr>
              <w:jc w:val="both"/>
              <w:rPr>
                <w:sz w:val="22"/>
                <w:szCs w:val="22"/>
              </w:rPr>
            </w:pPr>
            <w:r w:rsidRPr="00C13C75">
              <w:rPr>
                <w:bCs/>
                <w:sz w:val="22"/>
                <w:szCs w:val="22"/>
              </w:rPr>
              <w:t>Обеспечение внутреннего правопорядка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8.3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blPrEx>
          <w:jc w:val="center"/>
        </w:tblPrEx>
        <w:trPr>
          <w:trHeight w:val="20"/>
          <w:jc w:val="center"/>
        </w:trPr>
        <w:tc>
          <w:tcPr>
            <w:tcW w:w="1242" w:type="pct"/>
            <w:tcBorders>
              <w:top w:val="single" w:sz="4" w:space="0" w:color="auto"/>
              <w:left w:val="single" w:sz="4" w:space="0" w:color="auto"/>
              <w:bottom w:val="single" w:sz="4" w:space="0" w:color="auto"/>
              <w:right w:val="single" w:sz="4" w:space="0" w:color="auto"/>
            </w:tcBorders>
            <w:shd w:val="clear" w:color="auto" w:fill="auto"/>
          </w:tcPr>
          <w:p w:rsidR="00C13C75" w:rsidRPr="00C13C75" w:rsidRDefault="00C13C75" w:rsidP="00C13C75">
            <w:pPr>
              <w:autoSpaceDE w:val="0"/>
              <w:autoSpaceDN w:val="0"/>
              <w:adjustRightInd w:val="0"/>
              <w:jc w:val="both"/>
              <w:rPr>
                <w:sz w:val="22"/>
                <w:szCs w:val="22"/>
              </w:rPr>
            </w:pPr>
            <w:r w:rsidRPr="00C13C75">
              <w:rPr>
                <w:sz w:val="22"/>
                <w:szCs w:val="22"/>
              </w:rPr>
              <w:t>Трубопроводный транспорт</w:t>
            </w:r>
          </w:p>
          <w:p w:rsidR="00C13C75" w:rsidRPr="00C13C75" w:rsidRDefault="00C13C75" w:rsidP="00C13C75">
            <w:pPr>
              <w:autoSpaceDE w:val="0"/>
              <w:autoSpaceDN w:val="0"/>
              <w:adjustRightInd w:val="0"/>
              <w:jc w:val="both"/>
              <w:rPr>
                <w:sz w:val="22"/>
                <w:szCs w:val="22"/>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C13C75" w:rsidRPr="00C13C75" w:rsidRDefault="00C13C75" w:rsidP="00C13C75">
            <w:pPr>
              <w:jc w:val="center"/>
              <w:rPr>
                <w:sz w:val="22"/>
                <w:szCs w:val="22"/>
              </w:rPr>
            </w:pPr>
            <w:r w:rsidRPr="00C13C75">
              <w:rPr>
                <w:sz w:val="22"/>
                <w:szCs w:val="22"/>
              </w:rPr>
              <w:t>7.5</w:t>
            </w:r>
          </w:p>
        </w:tc>
        <w:tc>
          <w:tcPr>
            <w:tcW w:w="2779" w:type="pct"/>
            <w:tcBorders>
              <w:top w:val="single" w:sz="4" w:space="0" w:color="auto"/>
              <w:left w:val="single" w:sz="4" w:space="0" w:color="auto"/>
              <w:bottom w:val="single" w:sz="4" w:space="0" w:color="auto"/>
              <w:right w:val="single" w:sz="4" w:space="0" w:color="auto"/>
            </w:tcBorders>
            <w:shd w:val="clear" w:color="auto" w:fill="auto"/>
          </w:tcPr>
          <w:p w:rsidR="00C13C75" w:rsidRPr="00C13C75" w:rsidRDefault="00C13C75" w:rsidP="00C13C75">
            <w:pPr>
              <w:spacing w:before="21"/>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trPr>
        <w:tc>
          <w:tcPr>
            <w:tcW w:w="1242" w:type="pct"/>
          </w:tcPr>
          <w:p w:rsidR="00C13C75" w:rsidRPr="00C13C75" w:rsidRDefault="00C13C75" w:rsidP="00C13C75">
            <w:pPr>
              <w:tabs>
                <w:tab w:val="left" w:pos="259"/>
              </w:tabs>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trPr>
        <w:tc>
          <w:tcPr>
            <w:tcW w:w="1242" w:type="pct"/>
          </w:tcPr>
          <w:p w:rsidR="00C13C75" w:rsidRPr="00C13C75" w:rsidRDefault="00C13C75" w:rsidP="00C13C75">
            <w:pPr>
              <w:tabs>
                <w:tab w:val="left" w:pos="259"/>
              </w:tabs>
              <w:jc w:val="both"/>
              <w:rPr>
                <w:strike/>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rPr>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Бытовое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Магазины</w:t>
            </w:r>
          </w:p>
        </w:tc>
        <w:tc>
          <w:tcPr>
            <w:tcW w:w="979" w:type="pct"/>
          </w:tcPr>
          <w:p w:rsidR="00C13C75" w:rsidRPr="00C13C75" w:rsidRDefault="00C13C75" w:rsidP="00C13C75">
            <w:pPr>
              <w:jc w:val="center"/>
              <w:rPr>
                <w:sz w:val="22"/>
                <w:szCs w:val="22"/>
              </w:rPr>
            </w:pPr>
            <w:r w:rsidRPr="00C13C75">
              <w:rPr>
                <w:sz w:val="22"/>
                <w:szCs w:val="22"/>
              </w:rPr>
              <w:t>4.4</w:t>
            </w:r>
          </w:p>
        </w:tc>
        <w:tc>
          <w:tcPr>
            <w:tcW w:w="2779" w:type="pct"/>
          </w:tcPr>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left" w:pos="259"/>
              </w:tabs>
              <w:jc w:val="both"/>
              <w:rPr>
                <w:sz w:val="22"/>
                <w:szCs w:val="22"/>
              </w:rPr>
            </w:pPr>
            <w:r w:rsidRPr="00C13C75">
              <w:rPr>
                <w:sz w:val="22"/>
                <w:szCs w:val="22"/>
              </w:rPr>
              <w:t>Общественное питание</w:t>
            </w:r>
          </w:p>
        </w:tc>
        <w:tc>
          <w:tcPr>
            <w:tcW w:w="979" w:type="pct"/>
          </w:tcPr>
          <w:p w:rsidR="00C13C75" w:rsidRPr="00C13C75" w:rsidRDefault="00C13C75" w:rsidP="00C13C75">
            <w:pPr>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br w:type="page"/>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lang w:val="en-US"/>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31"/>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31"/>
              </w:tabs>
              <w:ind w:left="104" w:hanging="97"/>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ind w:left="7"/>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86:03-6.1010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86:03-6.20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86:03-6.2141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86:03-6.2941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86:03-6.3397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86:03-6.2068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86:03-6.238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86:03-6.3899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86:03-6.1462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86:03-6.348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86:03-6.868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86:03-6.1075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86:03-6.4133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86:03-6.2956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86:03-6.192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86:03-6.3419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86:03-6.49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86:03-6.3262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86:03-6.2517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86:03-6.1274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86:03-6.4483 (Зоны с особыми условиями использования территории),</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86:03-6.3513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86:03-6.3545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86:03-6.2371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86:03-6.97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86:03-6.1412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86:03-6.1840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86:03-6.4219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86:03-6.430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86:03-6.1476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86:03-6.2954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86:03-6.2684 (Охранная зона инженерных коммуникаций),</w:t>
      </w:r>
    </w:p>
    <w:p w:rsidR="00C13C75" w:rsidRPr="00C13C75" w:rsidRDefault="00C13C75" w:rsidP="00C13C75">
      <w:pPr>
        <w:numPr>
          <w:ilvl w:val="0"/>
          <w:numId w:val="33"/>
        </w:numPr>
        <w:tabs>
          <w:tab w:val="left" w:pos="993"/>
        </w:tabs>
        <w:spacing w:line="288" w:lineRule="auto"/>
        <w:ind w:firstLine="567"/>
        <w:jc w:val="both"/>
        <w:rPr>
          <w:sz w:val="22"/>
          <w:szCs w:val="22"/>
        </w:rPr>
      </w:pPr>
      <w:r w:rsidRPr="00C13C75">
        <w:rPr>
          <w:sz w:val="22"/>
          <w:szCs w:val="22"/>
        </w:rPr>
        <w:t>86:03-6.2661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24" w:name="_Toc61290127"/>
      <w:r w:rsidRPr="00C13C75">
        <w:rPr>
          <w:b/>
          <w:bCs/>
          <w:caps/>
          <w:kern w:val="32"/>
          <w:sz w:val="28"/>
          <w:szCs w:val="28"/>
          <w:lang w:val="x-none" w:eastAsia="x-none"/>
        </w:rPr>
        <w:t>ЗОНА ИНЖЕНЕРНОЙ ИНФРАСТРУКТУРЫ (И</w:t>
      </w:r>
      <w:r w:rsidRPr="00C13C75">
        <w:rPr>
          <w:b/>
          <w:bCs/>
          <w:caps/>
          <w:kern w:val="32"/>
          <w:sz w:val="28"/>
          <w:szCs w:val="28"/>
          <w:lang w:eastAsia="x-none"/>
        </w:rPr>
        <w:t>1</w:t>
      </w:r>
      <w:r w:rsidRPr="00C13C75">
        <w:rPr>
          <w:b/>
          <w:bCs/>
          <w:caps/>
          <w:kern w:val="32"/>
          <w:sz w:val="28"/>
          <w:szCs w:val="28"/>
          <w:lang w:val="x-none" w:eastAsia="x-none"/>
        </w:rPr>
        <w:t>)</w:t>
      </w:r>
      <w:bookmarkEnd w:id="24"/>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400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rPr>
                <w:strike/>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4.</w:t>
            </w:r>
          </w:p>
          <w:p w:rsidR="00C13C75" w:rsidRPr="00C13C75" w:rsidRDefault="00C13C75" w:rsidP="00C13C75">
            <w:pPr>
              <w:rPr>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Связь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6.8</w:t>
            </w:r>
          </w:p>
        </w:tc>
        <w:tc>
          <w:tcPr>
            <w:tcW w:w="2779" w:type="pct"/>
          </w:tcPr>
          <w:p w:rsidR="00C13C75" w:rsidRPr="00C13C75" w:rsidRDefault="00C13C75" w:rsidP="00C13C75">
            <w:pPr>
              <w:jc w:val="both"/>
              <w:rPr>
                <w:sz w:val="22"/>
                <w:szCs w:val="22"/>
              </w:rPr>
            </w:pPr>
            <w:r w:rsidRPr="00C13C75">
              <w:rPr>
                <w:sz w:val="22"/>
                <w:szCs w:val="22"/>
              </w:rPr>
              <w:t>Минимальная площадь земельного участка – 200 кв. м.</w:t>
            </w:r>
          </w:p>
          <w:p w:rsidR="00C13C75" w:rsidRPr="00C13C75" w:rsidRDefault="00C13C75" w:rsidP="00C13C75">
            <w:pPr>
              <w:jc w:val="both"/>
              <w:rPr>
                <w:sz w:val="22"/>
                <w:szCs w:val="22"/>
              </w:rPr>
            </w:pPr>
            <w:r w:rsidRPr="00C13C75">
              <w:rPr>
                <w:sz w:val="22"/>
                <w:szCs w:val="22"/>
              </w:rPr>
              <w:t xml:space="preserve">Минимальная ширина земельного участка – 10 м. </w:t>
            </w:r>
          </w:p>
          <w:p w:rsidR="00C13C75" w:rsidRPr="00C13C75" w:rsidRDefault="00C13C75" w:rsidP="00C13C75">
            <w:pPr>
              <w:jc w:val="both"/>
              <w:rPr>
                <w:sz w:val="22"/>
                <w:szCs w:val="22"/>
              </w:rPr>
            </w:pPr>
            <w:r w:rsidRPr="00C13C75">
              <w:rPr>
                <w:sz w:val="22"/>
                <w:szCs w:val="22"/>
              </w:rPr>
              <w:t>Предельное количество этажей – не выше 2 надземных этажей.</w:t>
            </w:r>
          </w:p>
          <w:p w:rsidR="00C13C75" w:rsidRPr="00C13C75" w:rsidRDefault="00C13C75" w:rsidP="00C13C75">
            <w:pPr>
              <w:jc w:val="both"/>
              <w:rPr>
                <w:sz w:val="22"/>
                <w:szCs w:val="22"/>
              </w:rPr>
            </w:pPr>
            <w:r w:rsidRPr="00C13C75">
              <w:rPr>
                <w:sz w:val="22"/>
                <w:szCs w:val="22"/>
              </w:rPr>
              <w:t>Минимальные отступы:</w:t>
            </w:r>
          </w:p>
          <w:p w:rsidR="00C13C75" w:rsidRPr="00C13C75" w:rsidRDefault="00C13C75" w:rsidP="00C13C75">
            <w:pPr>
              <w:jc w:val="both"/>
              <w:rPr>
                <w:sz w:val="22"/>
                <w:szCs w:val="22"/>
              </w:rPr>
            </w:pPr>
            <w:r w:rsidRPr="00C13C75">
              <w:rPr>
                <w:sz w:val="22"/>
                <w:szCs w:val="22"/>
              </w:rPr>
              <w:t>- 3 м от границы земельного участка, смежной с другими земельными участками, до здания;</w:t>
            </w:r>
          </w:p>
          <w:p w:rsidR="00C13C75" w:rsidRPr="00C13C75" w:rsidRDefault="00C13C75" w:rsidP="00C13C75">
            <w:pPr>
              <w:jc w:val="both"/>
              <w:rPr>
                <w:sz w:val="22"/>
                <w:szCs w:val="22"/>
              </w:rPr>
            </w:pPr>
            <w:r w:rsidRPr="00C13C75">
              <w:rPr>
                <w:sz w:val="22"/>
                <w:szCs w:val="22"/>
              </w:rPr>
              <w:t xml:space="preserve">- 0 м от границы земельного участка со стороны улицы (красной линии) до здания. </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tabs>
                <w:tab w:val="left" w:pos="317"/>
              </w:tabs>
              <w:ind w:left="317" w:hanging="290"/>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tabs>
                <w:tab w:val="left" w:pos="317"/>
              </w:tabs>
              <w:ind w:left="317" w:hanging="290"/>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317" w:hanging="290"/>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317" w:hanging="290"/>
              <w:rPr>
                <w:sz w:val="22"/>
                <w:szCs w:val="22"/>
              </w:rPr>
            </w:pPr>
            <w:r w:rsidRPr="00C13C75">
              <w:rPr>
                <w:sz w:val="22"/>
                <w:szCs w:val="22"/>
              </w:rPr>
              <w:t>от красной линии - 5 м</w:t>
            </w:r>
          </w:p>
          <w:p w:rsidR="00C13C75" w:rsidRPr="00C13C75" w:rsidRDefault="00C13C75" w:rsidP="00C13C75">
            <w:pPr>
              <w:spacing w:before="21"/>
              <w:jc w:val="both"/>
              <w:rPr>
                <w:sz w:val="22"/>
                <w:szCs w:val="22"/>
              </w:rPr>
            </w:pPr>
            <w:r w:rsidRPr="00C13C75">
              <w:rPr>
                <w:sz w:val="22"/>
                <w:szCs w:val="22"/>
              </w:rPr>
              <w:t>Предельное количество этажей – 1 надземный этаж.</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tabs>
                <w:tab w:val="center" w:pos="301"/>
              </w:tabs>
              <w:jc w:val="both"/>
              <w:rPr>
                <w:bCs/>
                <w:sz w:val="22"/>
                <w:szCs w:val="22"/>
              </w:rPr>
            </w:pPr>
            <w:r w:rsidRPr="00C13C75">
              <w:rPr>
                <w:bCs/>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1 надземный этаж.</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293"/>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293"/>
              </w:tabs>
              <w:ind w:left="104" w:hanging="97"/>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ind w:left="7"/>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86:03-6.1010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86:03-6.2638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86:03-6.27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86:03-6.1199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86:03-6.3166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86:03-6.301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86:03-6.2941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86:03-6.1462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86:03-6.192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86:03-6.1075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86:03-6.2571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86:03-6.2558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86:03-6.1513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86:03-6.230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86:03-6.3545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86:03-6.3419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86:03-6.2068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86:03-6.2141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86:03-6.2064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86:03-6.768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86:03-6.844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86:03-6.320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86:03-6.20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86:03-6.1476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86:03-6.2661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86:03-6.2945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86:03-6.2627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86:03-6.49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86:03-6.3262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86:03-6.2954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86:03-6.2517 (Охранная зона инженерных коммуникаций),</w:t>
      </w:r>
    </w:p>
    <w:p w:rsidR="00C13C75" w:rsidRPr="00C13C75" w:rsidRDefault="00C13C75" w:rsidP="00C13C75">
      <w:pPr>
        <w:numPr>
          <w:ilvl w:val="0"/>
          <w:numId w:val="34"/>
        </w:numPr>
        <w:tabs>
          <w:tab w:val="left" w:pos="993"/>
        </w:tabs>
        <w:spacing w:line="288" w:lineRule="auto"/>
        <w:ind w:firstLine="567"/>
        <w:jc w:val="both"/>
        <w:rPr>
          <w:sz w:val="22"/>
          <w:szCs w:val="22"/>
        </w:rPr>
      </w:pPr>
      <w:r w:rsidRPr="00C13C75">
        <w:rPr>
          <w:sz w:val="22"/>
          <w:szCs w:val="22"/>
        </w:rPr>
        <w:t>86:03-6.1274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eastAsia="x-none"/>
        </w:rPr>
      </w:pPr>
      <w:bookmarkStart w:id="25" w:name="_Toc61290128"/>
      <w:r w:rsidRPr="00C13C75">
        <w:rPr>
          <w:b/>
          <w:bCs/>
          <w:caps/>
          <w:kern w:val="32"/>
          <w:sz w:val="28"/>
          <w:szCs w:val="28"/>
          <w:lang w:val="x-none" w:eastAsia="x-none"/>
        </w:rPr>
        <w:t xml:space="preserve">ЗОНА ОБЪЕКТОВ </w:t>
      </w:r>
      <w:r w:rsidRPr="00C13C75">
        <w:rPr>
          <w:b/>
          <w:bCs/>
          <w:kern w:val="32"/>
          <w:sz w:val="28"/>
          <w:szCs w:val="28"/>
          <w:lang w:eastAsia="x-none"/>
        </w:rPr>
        <w:t>АВТОМОБИЛЬНОГО</w:t>
      </w:r>
      <w:r w:rsidRPr="00C13C75">
        <w:rPr>
          <w:b/>
          <w:bCs/>
          <w:caps/>
          <w:kern w:val="32"/>
          <w:sz w:val="28"/>
          <w:szCs w:val="28"/>
          <w:lang w:eastAsia="x-none"/>
        </w:rPr>
        <w:t xml:space="preserve"> </w:t>
      </w:r>
      <w:r w:rsidRPr="00C13C75">
        <w:rPr>
          <w:b/>
          <w:bCs/>
          <w:caps/>
          <w:kern w:val="32"/>
          <w:sz w:val="28"/>
          <w:szCs w:val="28"/>
          <w:lang w:val="x-none" w:eastAsia="x-none"/>
        </w:rPr>
        <w:t>ТРАНСПОРТА (Т</w:t>
      </w:r>
      <w:r w:rsidRPr="00C13C75">
        <w:rPr>
          <w:b/>
          <w:bCs/>
          <w:caps/>
          <w:kern w:val="32"/>
          <w:sz w:val="28"/>
          <w:szCs w:val="28"/>
          <w:lang w:eastAsia="x-none"/>
        </w:rPr>
        <w:t>3</w:t>
      </w:r>
      <w:r w:rsidRPr="00C13C75">
        <w:rPr>
          <w:b/>
          <w:bCs/>
          <w:caps/>
          <w:kern w:val="32"/>
          <w:sz w:val="28"/>
          <w:szCs w:val="28"/>
          <w:lang w:val="x-none" w:eastAsia="x-none"/>
        </w:rPr>
        <w:t>)</w:t>
      </w:r>
      <w:bookmarkEnd w:id="25"/>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Размещение автомобильных дорог</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7.2.1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13C75" w:rsidRPr="00C13C75" w:rsidRDefault="00C13C75" w:rsidP="00C13C75">
            <w:pPr>
              <w:spacing w:before="21"/>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jc w:val="both"/>
              <w:rPr>
                <w:strike/>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Обслуживание перевозок пассажиров</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7.2.2</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trike/>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Стоянки транспорта 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7.2.3</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trike/>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Объекты дорожного сервиса</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4.9.1</w:t>
            </w:r>
          </w:p>
        </w:tc>
        <w:tc>
          <w:tcPr>
            <w:tcW w:w="2779" w:type="pct"/>
            <w:vMerge w:val="restart"/>
            <w:tcBorders>
              <w:top w:val="single" w:sz="4" w:space="0" w:color="auto"/>
              <w:left w:val="single" w:sz="4" w:space="0" w:color="auto"/>
              <w:right w:val="single" w:sz="4" w:space="0" w:color="auto"/>
            </w:tcBorders>
          </w:tcPr>
          <w:p w:rsidR="00C13C75" w:rsidRPr="00C13C75" w:rsidRDefault="00C13C75" w:rsidP="00C13C75">
            <w:pPr>
              <w:autoSpaceDE w:val="0"/>
              <w:autoSpaceDN w:val="0"/>
              <w:adjustRightInd w:val="0"/>
              <w:jc w:val="both"/>
              <w:rPr>
                <w:bCs/>
                <w:sz w:val="22"/>
                <w:szCs w:val="22"/>
              </w:rPr>
            </w:pPr>
            <w:r w:rsidRPr="00C13C75">
              <w:rPr>
                <w:sz w:val="22"/>
                <w:szCs w:val="22"/>
              </w:rPr>
              <w:t xml:space="preserve">Предельное количество этажей </w:t>
            </w:r>
            <w:r w:rsidRPr="00C13C75">
              <w:rPr>
                <w:bCs/>
                <w:sz w:val="22"/>
                <w:szCs w:val="22"/>
              </w:rPr>
              <w:t>– 2 надземных этажа.</w:t>
            </w:r>
          </w:p>
          <w:p w:rsidR="00C13C75" w:rsidRPr="00C13C75" w:rsidRDefault="00C13C75" w:rsidP="00C13C75">
            <w:pPr>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для многоярусных объектов – 3 м.</w:t>
            </w:r>
          </w:p>
          <w:p w:rsidR="00C13C75" w:rsidRPr="00C13C75" w:rsidRDefault="00C13C75" w:rsidP="00C13C75">
            <w:pPr>
              <w:jc w:val="both"/>
              <w:rPr>
                <w:sz w:val="22"/>
                <w:szCs w:val="22"/>
              </w:rPr>
            </w:pPr>
            <w:r w:rsidRPr="00C13C75">
              <w:rPr>
                <w:sz w:val="22"/>
                <w:szCs w:val="22"/>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Размеры земельных участков не подлежат установлению.</w:t>
            </w:r>
          </w:p>
          <w:p w:rsidR="00C13C75" w:rsidRPr="00C13C75" w:rsidRDefault="00C13C75" w:rsidP="00C13C75">
            <w:pPr>
              <w:jc w:val="both"/>
              <w:rPr>
                <w:sz w:val="22"/>
                <w:szCs w:val="22"/>
              </w:rPr>
            </w:pPr>
            <w:r w:rsidRPr="00C13C75">
              <w:rPr>
                <w:rFonts w:eastAsia="Calibri"/>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Заправка транспортных средств</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4.9.1.1</w:t>
            </w:r>
          </w:p>
        </w:tc>
        <w:tc>
          <w:tcPr>
            <w:tcW w:w="2779" w:type="pct"/>
            <w:vMerge/>
            <w:tcBorders>
              <w:left w:val="single" w:sz="4" w:space="0" w:color="auto"/>
              <w:right w:val="single" w:sz="4" w:space="0" w:color="auto"/>
            </w:tcBorders>
          </w:tcPr>
          <w:p w:rsidR="00C13C75" w:rsidRPr="00C13C75" w:rsidRDefault="00C13C75" w:rsidP="00C13C75">
            <w:pPr>
              <w:jc w:val="both"/>
              <w:rPr>
                <w:strike/>
                <w:sz w:val="22"/>
                <w:szCs w:val="22"/>
              </w:rPr>
            </w:pP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Обеспечение дорожного отдыха</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4.9.1.2</w:t>
            </w:r>
          </w:p>
        </w:tc>
        <w:tc>
          <w:tcPr>
            <w:tcW w:w="2779" w:type="pct"/>
            <w:vMerge/>
            <w:tcBorders>
              <w:left w:val="single" w:sz="4" w:space="0" w:color="auto"/>
              <w:right w:val="single" w:sz="4" w:space="0" w:color="auto"/>
            </w:tcBorders>
          </w:tcPr>
          <w:p w:rsidR="00C13C75" w:rsidRPr="00C13C75" w:rsidRDefault="00C13C75" w:rsidP="00C13C75">
            <w:pPr>
              <w:jc w:val="both"/>
              <w:rPr>
                <w:strike/>
                <w:sz w:val="22"/>
                <w:szCs w:val="22"/>
              </w:rPr>
            </w:pP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Автомобильные мойки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4.9.1.3</w:t>
            </w:r>
          </w:p>
        </w:tc>
        <w:tc>
          <w:tcPr>
            <w:tcW w:w="2779" w:type="pct"/>
            <w:vMerge/>
            <w:tcBorders>
              <w:left w:val="single" w:sz="4" w:space="0" w:color="auto"/>
              <w:right w:val="single" w:sz="4" w:space="0" w:color="auto"/>
            </w:tcBorders>
          </w:tcPr>
          <w:p w:rsidR="00C13C75" w:rsidRPr="00C13C75" w:rsidRDefault="00C13C75" w:rsidP="00C13C75">
            <w:pPr>
              <w:jc w:val="both"/>
              <w:rPr>
                <w:strike/>
                <w:sz w:val="22"/>
                <w:szCs w:val="22"/>
              </w:rPr>
            </w:pP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Ремонт автомобилей</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4.9.1.4</w:t>
            </w:r>
          </w:p>
        </w:tc>
        <w:tc>
          <w:tcPr>
            <w:tcW w:w="2779" w:type="pct"/>
            <w:vMerge/>
            <w:tcBorders>
              <w:left w:val="single" w:sz="4" w:space="0" w:color="auto"/>
              <w:bottom w:val="single" w:sz="4" w:space="0" w:color="auto"/>
              <w:right w:val="single" w:sz="4" w:space="0" w:color="auto"/>
            </w:tcBorders>
          </w:tcPr>
          <w:p w:rsidR="00C13C75" w:rsidRPr="00C13C75" w:rsidRDefault="00C13C75" w:rsidP="00C13C75">
            <w:pPr>
              <w:jc w:val="both"/>
              <w:rPr>
                <w:strike/>
                <w:sz w:val="22"/>
                <w:szCs w:val="22"/>
              </w:rPr>
            </w:pP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sz w:val="22"/>
                <w:szCs w:val="22"/>
              </w:rPr>
              <w:t>Хранение автотранспорта</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2.7.1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sz w:val="22"/>
                <w:szCs w:val="22"/>
              </w:rPr>
            </w:pPr>
            <w:r w:rsidRPr="00C13C75">
              <w:rPr>
                <w:sz w:val="22"/>
                <w:szCs w:val="22"/>
              </w:rPr>
              <w:t>Размеры земельных участков:</w:t>
            </w:r>
          </w:p>
          <w:p w:rsidR="00C13C75" w:rsidRPr="00C13C75" w:rsidRDefault="00C13C75" w:rsidP="00C13C75">
            <w:pPr>
              <w:numPr>
                <w:ilvl w:val="0"/>
                <w:numId w:val="12"/>
              </w:numPr>
              <w:ind w:left="317" w:hanging="290"/>
              <w:jc w:val="both"/>
              <w:rPr>
                <w:rFonts w:eastAsia="Calibri"/>
                <w:sz w:val="22"/>
                <w:szCs w:val="22"/>
              </w:rPr>
            </w:pPr>
            <w:r w:rsidRPr="00C13C75">
              <w:rPr>
                <w:rFonts w:eastAsia="Calibri"/>
                <w:sz w:val="22"/>
                <w:szCs w:val="22"/>
              </w:rPr>
              <w:t xml:space="preserve">не менее 30 кв. м на 1 машино-место для гаражей; </w:t>
            </w:r>
          </w:p>
          <w:p w:rsidR="00C13C75" w:rsidRPr="00C13C75" w:rsidRDefault="00C13C75" w:rsidP="00C13C75">
            <w:pPr>
              <w:numPr>
                <w:ilvl w:val="0"/>
                <w:numId w:val="12"/>
              </w:numPr>
              <w:ind w:left="317" w:hanging="290"/>
              <w:jc w:val="both"/>
              <w:rPr>
                <w:rFonts w:eastAsia="Calibri"/>
                <w:sz w:val="22"/>
                <w:szCs w:val="22"/>
              </w:rPr>
            </w:pPr>
            <w:r w:rsidRPr="00C13C75">
              <w:rPr>
                <w:rFonts w:eastAsia="Calibri"/>
                <w:sz w:val="22"/>
                <w:szCs w:val="22"/>
              </w:rPr>
              <w:t>не менее 25 кв. м на 1 машино-место для открытых наземных стоянок.</w:t>
            </w:r>
          </w:p>
          <w:p w:rsidR="00C13C75" w:rsidRPr="00C13C75" w:rsidRDefault="00C13C75" w:rsidP="00C13C75">
            <w:pPr>
              <w:autoSpaceDE w:val="0"/>
              <w:autoSpaceDN w:val="0"/>
              <w:adjustRightInd w:val="0"/>
              <w:jc w:val="both"/>
              <w:rPr>
                <w:sz w:val="22"/>
                <w:szCs w:val="22"/>
              </w:rPr>
            </w:pPr>
            <w:r w:rsidRPr="00C13C75">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3C75" w:rsidRPr="00C13C75" w:rsidRDefault="00C13C75" w:rsidP="00C13C75">
            <w:pPr>
              <w:numPr>
                <w:ilvl w:val="0"/>
                <w:numId w:val="12"/>
              </w:numPr>
              <w:ind w:left="387"/>
              <w:jc w:val="both"/>
              <w:rPr>
                <w:sz w:val="22"/>
                <w:szCs w:val="22"/>
              </w:rPr>
            </w:pPr>
            <w:r w:rsidRPr="00C13C75">
              <w:rPr>
                <w:sz w:val="22"/>
                <w:szCs w:val="22"/>
              </w:rPr>
              <w:t>1 м;</w:t>
            </w:r>
          </w:p>
          <w:p w:rsidR="00C13C75" w:rsidRPr="00C13C75" w:rsidRDefault="00C13C75" w:rsidP="00C13C75">
            <w:pPr>
              <w:numPr>
                <w:ilvl w:val="0"/>
                <w:numId w:val="12"/>
              </w:numPr>
              <w:ind w:left="387"/>
              <w:jc w:val="both"/>
              <w:rPr>
                <w:sz w:val="22"/>
                <w:szCs w:val="22"/>
              </w:rPr>
            </w:pPr>
            <w:r w:rsidRPr="00C13C75">
              <w:rPr>
                <w:sz w:val="22"/>
                <w:szCs w:val="22"/>
              </w:rPr>
              <w:t>0 м в случае размещения на смежном участке пристроенного здания.</w:t>
            </w:r>
          </w:p>
          <w:p w:rsidR="00C13C75" w:rsidRPr="00C13C75" w:rsidRDefault="00C13C75" w:rsidP="00C13C75">
            <w:pPr>
              <w:jc w:val="both"/>
              <w:rPr>
                <w:sz w:val="22"/>
                <w:szCs w:val="22"/>
              </w:rPr>
            </w:pPr>
            <w:r w:rsidRPr="00C13C75">
              <w:rPr>
                <w:sz w:val="22"/>
                <w:szCs w:val="22"/>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13C75" w:rsidRPr="00C13C75" w:rsidRDefault="00C13C75" w:rsidP="00C13C75">
            <w:pPr>
              <w:autoSpaceDE w:val="0"/>
              <w:autoSpaceDN w:val="0"/>
              <w:adjustRightInd w:val="0"/>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jc w:val="both"/>
              <w:rPr>
                <w:strike/>
                <w:sz w:val="22"/>
                <w:szCs w:val="22"/>
              </w:rPr>
            </w:pPr>
            <w:r w:rsidRPr="00C13C75">
              <w:rPr>
                <w:sz w:val="22"/>
                <w:szCs w:val="22"/>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ind w:left="317" w:hanging="310"/>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ind w:left="317" w:hanging="310"/>
              <w:jc w:val="both"/>
              <w:rPr>
                <w:sz w:val="22"/>
                <w:szCs w:val="22"/>
              </w:rPr>
            </w:pPr>
            <w:r w:rsidRPr="00C13C75">
              <w:rPr>
                <w:sz w:val="22"/>
                <w:szCs w:val="22"/>
              </w:rPr>
              <w:t>от красной линии - 5 м</w:t>
            </w:r>
          </w:p>
          <w:p w:rsidR="00C13C75" w:rsidRPr="00C13C75" w:rsidRDefault="00C13C75" w:rsidP="00C13C75">
            <w:pPr>
              <w:ind w:left="317" w:hanging="310"/>
              <w:rPr>
                <w:sz w:val="22"/>
                <w:szCs w:val="22"/>
              </w:rPr>
            </w:pPr>
            <w:r w:rsidRPr="00C13C75">
              <w:rPr>
                <w:sz w:val="22"/>
                <w:szCs w:val="22"/>
              </w:rPr>
              <w:t xml:space="preserve">Размеры земельных участков; </w:t>
            </w:r>
          </w:p>
          <w:p w:rsidR="00C13C75" w:rsidRPr="00C13C75" w:rsidRDefault="00C13C75" w:rsidP="00C13C75">
            <w:pPr>
              <w:numPr>
                <w:ilvl w:val="0"/>
                <w:numId w:val="12"/>
              </w:numPr>
              <w:ind w:left="317" w:hanging="310"/>
              <w:rPr>
                <w:sz w:val="22"/>
                <w:szCs w:val="22"/>
              </w:rPr>
            </w:pPr>
            <w:r w:rsidRPr="00C13C75">
              <w:rPr>
                <w:sz w:val="22"/>
                <w:szCs w:val="22"/>
              </w:rPr>
              <w:t xml:space="preserve">не менее 30 кв. м на 1 машино-место для наземных гаражей; </w:t>
            </w:r>
          </w:p>
          <w:p w:rsidR="00C13C75" w:rsidRPr="00C13C75" w:rsidRDefault="00C13C75" w:rsidP="00C13C75">
            <w:pPr>
              <w:numPr>
                <w:ilvl w:val="0"/>
                <w:numId w:val="12"/>
              </w:numPr>
              <w:ind w:left="317" w:hanging="310"/>
              <w:rPr>
                <w:sz w:val="22"/>
                <w:szCs w:val="22"/>
              </w:rPr>
            </w:pPr>
            <w:r w:rsidRPr="00C13C75">
              <w:rPr>
                <w:sz w:val="22"/>
                <w:szCs w:val="22"/>
              </w:rPr>
              <w:t>не менее 25 кв. м на 1 машино-место для открытых наземных стоянок.</w:t>
            </w:r>
          </w:p>
          <w:p w:rsidR="00C13C75" w:rsidRPr="00C13C75" w:rsidRDefault="00C13C75" w:rsidP="00C13C75">
            <w:pPr>
              <w:jc w:val="both"/>
              <w:rPr>
                <w:strike/>
                <w:sz w:val="22"/>
                <w:szCs w:val="22"/>
              </w:rPr>
            </w:pPr>
            <w:r w:rsidRPr="00C13C75">
              <w:rPr>
                <w:sz w:val="22"/>
                <w:szCs w:val="22"/>
              </w:rPr>
              <w:t>Максимальный процент застройки в границах земельного участка – 75%</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sz w:val="22"/>
                <w:szCs w:val="22"/>
              </w:rPr>
              <w:t>Склады</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6.9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trike/>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sz w:val="22"/>
                <w:szCs w:val="22"/>
              </w:rPr>
              <w:t>Складские площадки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6.9.1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4.9</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spacing w:before="21"/>
              <w:jc w:val="both"/>
              <w:rPr>
                <w:sz w:val="22"/>
                <w:szCs w:val="22"/>
              </w:rPr>
            </w:pPr>
            <w:r w:rsidRPr="00C13C75">
              <w:rPr>
                <w:sz w:val="22"/>
                <w:szCs w:val="22"/>
              </w:rPr>
              <w:t>Предельное количество этажей – 5 надземных этажей.</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251"/>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251"/>
              </w:tabs>
              <w:ind w:left="104" w:hanging="97"/>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86:03-6.21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86:03-6.1462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86:03-6.2945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86:03-6.27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86:03-6.217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86:03-6.1199 (Охранная зона инженерных коммуникаций),</w:t>
      </w:r>
    </w:p>
    <w:p w:rsidR="00C13C75" w:rsidRPr="00C13C75" w:rsidRDefault="00C13C75" w:rsidP="00C13C75">
      <w:pPr>
        <w:numPr>
          <w:ilvl w:val="0"/>
          <w:numId w:val="35"/>
        </w:numPr>
        <w:tabs>
          <w:tab w:val="left" w:pos="851"/>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eastAsia="x-none"/>
        </w:rPr>
      </w:pPr>
      <w:bookmarkStart w:id="26" w:name="_Toc61290129"/>
      <w:r w:rsidRPr="00C13C75">
        <w:rPr>
          <w:b/>
          <w:bCs/>
          <w:caps/>
          <w:kern w:val="32"/>
          <w:sz w:val="28"/>
          <w:szCs w:val="28"/>
          <w:lang w:val="x-none" w:eastAsia="x-none"/>
        </w:rPr>
        <w:t xml:space="preserve">ЗОНА ОБЪЕКТОВ </w:t>
      </w:r>
      <w:r w:rsidRPr="00C13C75">
        <w:rPr>
          <w:b/>
          <w:bCs/>
          <w:caps/>
          <w:kern w:val="32"/>
          <w:sz w:val="28"/>
          <w:szCs w:val="28"/>
          <w:lang w:eastAsia="x-none"/>
        </w:rPr>
        <w:t xml:space="preserve">ВОЗДУШНОГО </w:t>
      </w:r>
      <w:r w:rsidRPr="00C13C75">
        <w:rPr>
          <w:b/>
          <w:bCs/>
          <w:caps/>
          <w:kern w:val="32"/>
          <w:sz w:val="28"/>
          <w:szCs w:val="28"/>
          <w:lang w:val="x-none" w:eastAsia="x-none"/>
        </w:rPr>
        <w:t>ТРАНСПОРТА (Т</w:t>
      </w:r>
      <w:r w:rsidRPr="00C13C75">
        <w:rPr>
          <w:b/>
          <w:bCs/>
          <w:caps/>
          <w:kern w:val="32"/>
          <w:sz w:val="28"/>
          <w:szCs w:val="28"/>
          <w:lang w:eastAsia="x-none"/>
        </w:rPr>
        <w:t>4</w:t>
      </w:r>
      <w:r w:rsidRPr="00C13C75">
        <w:rPr>
          <w:b/>
          <w:bCs/>
          <w:caps/>
          <w:kern w:val="32"/>
          <w:sz w:val="28"/>
          <w:szCs w:val="28"/>
          <w:lang w:val="x-none" w:eastAsia="x-none"/>
        </w:rPr>
        <w:t>)</w:t>
      </w:r>
      <w:bookmarkEnd w:id="26"/>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Воздушный транспорт</w:t>
            </w:r>
          </w:p>
          <w:p w:rsidR="00C13C75" w:rsidRPr="00C13C75" w:rsidRDefault="00C13C75" w:rsidP="00C13C75">
            <w:pPr>
              <w:autoSpaceDE w:val="0"/>
              <w:autoSpaceDN w:val="0"/>
              <w:adjustRightInd w:val="0"/>
              <w:jc w:val="both"/>
              <w:rPr>
                <w:rFonts w:eastAsia="Calibri"/>
                <w:sz w:val="22"/>
                <w:szCs w:val="22"/>
              </w:rPr>
            </w:pP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rFonts w:eastAsia="Calibri"/>
                <w:sz w:val="22"/>
                <w:szCs w:val="22"/>
              </w:rPr>
              <w:t>7.4</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trike/>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6"/>
        </w:numPr>
        <w:tabs>
          <w:tab w:val="left" w:pos="851"/>
          <w:tab w:val="left" w:pos="993"/>
        </w:tabs>
        <w:spacing w:line="288" w:lineRule="auto"/>
        <w:ind w:firstLine="567"/>
        <w:jc w:val="both"/>
        <w:rPr>
          <w:sz w:val="22"/>
          <w:szCs w:val="22"/>
        </w:rPr>
      </w:pPr>
      <w:r w:rsidRPr="00C13C75">
        <w:rPr>
          <w:sz w:val="22"/>
          <w:szCs w:val="22"/>
        </w:rPr>
        <w:t>86:03-6.2956 (Охранная зона инженерных коммуникаций),</w:t>
      </w:r>
    </w:p>
    <w:p w:rsidR="00C13C75" w:rsidRPr="00C13C75" w:rsidRDefault="00C13C75" w:rsidP="00C13C75">
      <w:pPr>
        <w:numPr>
          <w:ilvl w:val="0"/>
          <w:numId w:val="36"/>
        </w:numPr>
        <w:tabs>
          <w:tab w:val="left" w:pos="851"/>
          <w:tab w:val="left" w:pos="993"/>
        </w:tabs>
        <w:spacing w:line="288" w:lineRule="auto"/>
        <w:ind w:firstLine="567"/>
        <w:jc w:val="both"/>
        <w:rPr>
          <w:sz w:val="22"/>
          <w:szCs w:val="22"/>
        </w:rPr>
      </w:pPr>
      <w:r w:rsidRPr="00C13C75">
        <w:rPr>
          <w:sz w:val="22"/>
          <w:szCs w:val="22"/>
        </w:rPr>
        <w:t>86:03-6.192 (Охранная зона инженерных коммуникаций),</w:t>
      </w:r>
    </w:p>
    <w:p w:rsidR="00C13C75" w:rsidRPr="00C13C75" w:rsidRDefault="00C13C75" w:rsidP="00C13C75">
      <w:pPr>
        <w:numPr>
          <w:ilvl w:val="0"/>
          <w:numId w:val="36"/>
        </w:numPr>
        <w:tabs>
          <w:tab w:val="left" w:pos="851"/>
          <w:tab w:val="left" w:pos="993"/>
        </w:tabs>
        <w:spacing w:line="288" w:lineRule="auto"/>
        <w:ind w:firstLine="567"/>
        <w:jc w:val="both"/>
        <w:rPr>
          <w:sz w:val="22"/>
          <w:szCs w:val="22"/>
        </w:rPr>
      </w:pPr>
      <w:r w:rsidRPr="00C13C75">
        <w:rPr>
          <w:sz w:val="22"/>
          <w:szCs w:val="22"/>
        </w:rPr>
        <w:t>86:03-6.97 (Охранная зона инженерных коммуникаций).</w:t>
      </w:r>
      <w:r w:rsidRPr="00C13C75">
        <w:rPr>
          <w:sz w:val="22"/>
          <w:szCs w:val="22"/>
        </w:rPr>
        <w:br w:type="page"/>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eastAsia="x-none"/>
        </w:rPr>
      </w:pPr>
      <w:bookmarkStart w:id="27" w:name="_Toc61290130"/>
      <w:r w:rsidRPr="00C13C75">
        <w:rPr>
          <w:b/>
          <w:bCs/>
          <w:caps/>
          <w:kern w:val="32"/>
          <w:sz w:val="28"/>
          <w:szCs w:val="28"/>
          <w:lang w:val="x-none" w:eastAsia="x-none"/>
        </w:rPr>
        <w:t xml:space="preserve">ЗОНА </w:t>
      </w:r>
      <w:r w:rsidRPr="00C13C75">
        <w:rPr>
          <w:b/>
          <w:bCs/>
          <w:kern w:val="32"/>
          <w:sz w:val="28"/>
          <w:szCs w:val="28"/>
          <w:lang w:val="x-none" w:eastAsia="x-none"/>
        </w:rPr>
        <w:t>УЛИЧНО-ДОРОЖН</w:t>
      </w:r>
      <w:r w:rsidRPr="00C13C75">
        <w:rPr>
          <w:b/>
          <w:bCs/>
          <w:kern w:val="32"/>
          <w:sz w:val="28"/>
          <w:szCs w:val="28"/>
          <w:lang w:eastAsia="x-none"/>
        </w:rPr>
        <w:t>ОЙ</w:t>
      </w:r>
      <w:r w:rsidRPr="00C13C75">
        <w:rPr>
          <w:b/>
          <w:bCs/>
          <w:kern w:val="32"/>
          <w:sz w:val="28"/>
          <w:szCs w:val="28"/>
          <w:lang w:val="x-none" w:eastAsia="x-none"/>
        </w:rPr>
        <w:t xml:space="preserve"> СЕТ</w:t>
      </w:r>
      <w:r w:rsidRPr="00C13C75">
        <w:rPr>
          <w:b/>
          <w:bCs/>
          <w:kern w:val="32"/>
          <w:sz w:val="28"/>
          <w:szCs w:val="28"/>
          <w:lang w:eastAsia="x-none"/>
        </w:rPr>
        <w:t>И</w:t>
      </w:r>
      <w:r w:rsidRPr="00C13C75">
        <w:rPr>
          <w:b/>
          <w:bCs/>
          <w:kern w:val="32"/>
          <w:sz w:val="28"/>
          <w:szCs w:val="28"/>
          <w:lang w:val="x-none" w:eastAsia="x-none"/>
        </w:rPr>
        <w:t xml:space="preserve"> </w:t>
      </w:r>
      <w:r w:rsidRPr="00C13C75">
        <w:rPr>
          <w:b/>
          <w:bCs/>
          <w:caps/>
          <w:kern w:val="32"/>
          <w:sz w:val="28"/>
          <w:szCs w:val="28"/>
          <w:lang w:val="x-none" w:eastAsia="x-none"/>
        </w:rPr>
        <w:t>(Т</w:t>
      </w:r>
      <w:r w:rsidRPr="00C13C75">
        <w:rPr>
          <w:b/>
          <w:bCs/>
          <w:caps/>
          <w:kern w:val="32"/>
          <w:sz w:val="28"/>
          <w:szCs w:val="28"/>
          <w:lang w:eastAsia="x-none"/>
        </w:rPr>
        <w:t>5</w:t>
      </w:r>
      <w:r w:rsidRPr="00C13C75">
        <w:rPr>
          <w:b/>
          <w:bCs/>
          <w:caps/>
          <w:kern w:val="32"/>
          <w:sz w:val="28"/>
          <w:szCs w:val="28"/>
          <w:lang w:val="x-none" w:eastAsia="x-none"/>
        </w:rPr>
        <w:t>)</w:t>
      </w:r>
      <w:bookmarkEnd w:id="27"/>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tblHeader/>
          <w:jc w:val="center"/>
        </w:trPr>
        <w:tc>
          <w:tcPr>
            <w:tcW w:w="1242" w:type="pct"/>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Размещение автомобильных дорог</w:t>
            </w:r>
          </w:p>
        </w:tc>
        <w:tc>
          <w:tcPr>
            <w:tcW w:w="979" w:type="pct"/>
          </w:tcPr>
          <w:p w:rsidR="00C13C75" w:rsidRPr="00C13C75" w:rsidRDefault="00C13C75" w:rsidP="00C13C75">
            <w:pPr>
              <w:keepNext/>
              <w:keepLines/>
              <w:jc w:val="center"/>
              <w:rPr>
                <w:sz w:val="22"/>
                <w:szCs w:val="22"/>
              </w:rPr>
            </w:pPr>
            <w:r w:rsidRPr="00C13C75">
              <w:rPr>
                <w:sz w:val="22"/>
                <w:szCs w:val="22"/>
              </w:rPr>
              <w:t>7.2.1</w:t>
            </w:r>
          </w:p>
        </w:tc>
        <w:tc>
          <w:tcPr>
            <w:tcW w:w="2779" w:type="pct"/>
            <w:vAlign w:val="center"/>
          </w:tcPr>
          <w:p w:rsidR="00C13C75" w:rsidRPr="00C13C75" w:rsidRDefault="00C13C75" w:rsidP="00C13C75">
            <w:pPr>
              <w:jc w:val="both"/>
              <w:rPr>
                <w:rFonts w:eastAsia="Calibri"/>
                <w:sz w:val="22"/>
                <w:szCs w:val="22"/>
              </w:rPr>
            </w:pPr>
            <w:r w:rsidRPr="00C13C75">
              <w:rPr>
                <w:sz w:val="22"/>
                <w:szCs w:val="22"/>
              </w:rPr>
              <w:t xml:space="preserve">Предельное количество этажей – </w:t>
            </w:r>
            <w:r w:rsidRPr="00C13C75">
              <w:rPr>
                <w:rFonts w:eastAsia="Calibri"/>
                <w:sz w:val="22"/>
                <w:szCs w:val="22"/>
              </w:rPr>
              <w:t>2 надземных этажа.</w:t>
            </w:r>
          </w:p>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Размеры земельных участков не подлежат установлению.</w:t>
            </w:r>
          </w:p>
          <w:p w:rsidR="00C13C75" w:rsidRPr="00C13C75" w:rsidRDefault="00C13C75" w:rsidP="00C13C75">
            <w:pPr>
              <w:autoSpaceDE w:val="0"/>
              <w:autoSpaceDN w:val="0"/>
              <w:adjustRightInd w:val="0"/>
              <w:jc w:val="both"/>
              <w:rPr>
                <w:b/>
                <w:sz w:val="20"/>
                <w:szCs w:val="20"/>
              </w:rPr>
            </w:pPr>
            <w:r w:rsidRPr="00C13C75">
              <w:rPr>
                <w:rFonts w:eastAsia="Calibri"/>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both"/>
              <w:rPr>
                <w:rFonts w:eastAsia="Calibri"/>
                <w:sz w:val="22"/>
                <w:szCs w:val="22"/>
              </w:rPr>
            </w:pPr>
            <w:r w:rsidRPr="00C13C75">
              <w:rPr>
                <w:rFonts w:eastAsia="Calibri"/>
                <w:sz w:val="22"/>
                <w:szCs w:val="22"/>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86:03-6.1412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86:03-6.1840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86:03-6.2954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86:03-6.4219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86:03-6.1145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86:03-6.2945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86:03-6.231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86:03-6.2571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86:03-6.85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86:03-6.2863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86:03-6.1159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86:03-6.1494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86:03-6.2141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86:03-6.2558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86:03-6.2867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86:03-6.1960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86:03-6.1513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86:03-6.1289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86:03-6.2064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86:03-6.1872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86:03-6.830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86:03-6.1010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86:03-6.3579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86:03-6.1319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86:03-6.768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86:03-6.844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86:03-6.2638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86:03-6.2627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86:03-6.320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86:03-6.3419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86:03-6.354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86:03-6.2941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86:03-6.49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86:03-6.2095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86:03-6.3513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86:03-6.217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86:03-6.3262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86:03-6.3388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86:03-6.2956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86:03-6.69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86:03-6.1462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86:03-6.3397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86:03-6.2068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86:03-6.868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86:03-6.716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86:03-6.2517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86:03-6.1274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86:03-6.192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86:03-6.1075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86:03-6.238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86:03-6.2661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86:03-6.97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86:03-6.348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86:03-6.3899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86:03-6.4216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86:03-6.4483 (Зоны с особыми условиями использования территории),</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86:03-6.230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86:03-6.3411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86:03-6.3455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37"/>
        </w:numPr>
        <w:tabs>
          <w:tab w:val="left" w:pos="993"/>
        </w:tabs>
        <w:spacing w:line="288" w:lineRule="auto"/>
        <w:ind w:firstLine="567"/>
        <w:jc w:val="both"/>
        <w:rPr>
          <w:sz w:val="22"/>
          <w:szCs w:val="22"/>
        </w:rPr>
      </w:pPr>
      <w:r w:rsidRPr="00C13C75">
        <w:rPr>
          <w:sz w:val="22"/>
          <w:szCs w:val="22"/>
        </w:rPr>
        <w:t>86:03-6.2848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28" w:name="_Toc525830713"/>
      <w:bookmarkStart w:id="29" w:name="_Toc526432572"/>
      <w:bookmarkStart w:id="30" w:name="_Toc8643468"/>
      <w:bookmarkStart w:id="31" w:name="_Toc61290131"/>
      <w:bookmarkEnd w:id="17"/>
      <w:r w:rsidRPr="00C13C75">
        <w:rPr>
          <w:b/>
          <w:bCs/>
          <w:caps/>
          <w:kern w:val="32"/>
          <w:sz w:val="28"/>
          <w:szCs w:val="28"/>
          <w:lang w:val="x-none" w:eastAsia="x-none"/>
        </w:rPr>
        <w:t xml:space="preserve">ЗОНА ОЗЕЛЕНЕННЫХ ТЕРРИТОРИЙ ОБЩЕГО ПОЛЬЗОВАНИЯ </w:t>
      </w:r>
      <w:bookmarkEnd w:id="28"/>
      <w:bookmarkEnd w:id="29"/>
      <w:bookmarkEnd w:id="30"/>
      <w:r w:rsidRPr="00C13C75">
        <w:rPr>
          <w:b/>
          <w:bCs/>
          <w:caps/>
          <w:kern w:val="32"/>
          <w:sz w:val="28"/>
          <w:szCs w:val="28"/>
          <w:lang w:eastAsia="x-none"/>
        </w:rPr>
        <w:t>(Р1)</w:t>
      </w:r>
      <w:bookmarkEnd w:id="31"/>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Парки культуры и отдыха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3.6.2</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bCs/>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5.1.3</w:t>
            </w:r>
          </w:p>
        </w:tc>
        <w:tc>
          <w:tcPr>
            <w:tcW w:w="2779" w:type="pct"/>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tabs>
                <w:tab w:val="center" w:pos="301"/>
              </w:tabs>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Магазины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Pr>
          <w:p w:rsidR="00C13C75" w:rsidRPr="00C13C75" w:rsidRDefault="00C13C75" w:rsidP="00C13C75">
            <w:pPr>
              <w:spacing w:before="21"/>
              <w:jc w:val="both"/>
              <w:rPr>
                <w:sz w:val="22"/>
                <w:szCs w:val="22"/>
              </w:rPr>
            </w:pPr>
            <w:r w:rsidRPr="00C13C75">
              <w:rPr>
                <w:sz w:val="22"/>
                <w:szCs w:val="22"/>
              </w:rPr>
              <w:t>Максимальный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bCs/>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Максимальный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Calibri"/>
                <w:sz w:val="22"/>
                <w:szCs w:val="22"/>
              </w:rPr>
            </w:pPr>
            <w:r w:rsidRPr="00C13C75">
              <w:rPr>
                <w:sz w:val="22"/>
                <w:szCs w:val="22"/>
              </w:rPr>
              <w:t>Площадки для занятий спортом</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5.1.3</w:t>
            </w:r>
          </w:p>
        </w:tc>
        <w:tc>
          <w:tcPr>
            <w:tcW w:w="2779" w:type="pct"/>
          </w:tcPr>
          <w:p w:rsidR="00C13C75" w:rsidRPr="00C13C75" w:rsidRDefault="00C13C75" w:rsidP="00C13C75">
            <w:pPr>
              <w:widowControl w:val="0"/>
              <w:autoSpaceDE w:val="0"/>
              <w:autoSpaceDN w:val="0"/>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1.</w:t>
            </w:r>
          </w:p>
          <w:p w:rsidR="00C13C75" w:rsidRPr="00C13C75" w:rsidRDefault="00C13C75" w:rsidP="00C13C75">
            <w:pPr>
              <w:jc w:val="both"/>
              <w:rPr>
                <w:bCs/>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993"/>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86:03-6.2064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86:03-6.3411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86:03-6.1289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86:03-6.3388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86:03-6.1159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86:03-6.1872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86:03-6.3428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86:03-6.2571 (Охранная зона инженерных коммуникаций),</w:t>
      </w:r>
    </w:p>
    <w:p w:rsidR="00C13C75" w:rsidRPr="00C13C75" w:rsidRDefault="00C13C75" w:rsidP="00C13C75">
      <w:pPr>
        <w:numPr>
          <w:ilvl w:val="0"/>
          <w:numId w:val="38"/>
        </w:numPr>
        <w:tabs>
          <w:tab w:val="left" w:pos="993"/>
        </w:tabs>
        <w:spacing w:line="288" w:lineRule="auto"/>
        <w:ind w:firstLine="567"/>
        <w:jc w:val="both"/>
        <w:rPr>
          <w:sz w:val="22"/>
          <w:szCs w:val="22"/>
        </w:rPr>
      </w:pPr>
      <w:r w:rsidRPr="00C13C75">
        <w:rPr>
          <w:sz w:val="22"/>
          <w:szCs w:val="22"/>
        </w:rPr>
        <w:t>86:03-6.3130 (Охранная зона геодезического пункта).</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32" w:name="_Toc525830715"/>
      <w:bookmarkStart w:id="33" w:name="_Toc526432574"/>
      <w:bookmarkStart w:id="34" w:name="_Toc8643470"/>
      <w:bookmarkStart w:id="35" w:name="_Toc61290132"/>
      <w:bookmarkEnd w:id="10"/>
      <w:r w:rsidRPr="00C13C75">
        <w:rPr>
          <w:b/>
          <w:bCs/>
          <w:caps/>
          <w:kern w:val="32"/>
          <w:sz w:val="28"/>
          <w:szCs w:val="28"/>
          <w:lang w:val="x-none" w:eastAsia="x-none"/>
        </w:rPr>
        <w:t xml:space="preserve">ЗОНА ОБЪЕКТОВ ФИЗИЧЕСКОЙ КУЛЬТУРЫ И МАССОВОГО СПОРТА </w:t>
      </w:r>
      <w:bookmarkEnd w:id="32"/>
      <w:bookmarkEnd w:id="33"/>
      <w:bookmarkEnd w:id="34"/>
      <w:r w:rsidRPr="00C13C75">
        <w:rPr>
          <w:b/>
          <w:bCs/>
          <w:caps/>
          <w:kern w:val="32"/>
          <w:sz w:val="28"/>
          <w:szCs w:val="28"/>
          <w:lang w:eastAsia="x-none"/>
        </w:rPr>
        <w:t>(Р2)</w:t>
      </w:r>
      <w:bookmarkEnd w:id="35"/>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4"/>
      </w:tblGrid>
      <w:tr w:rsidR="00C13C75" w:rsidRPr="00C13C75" w:rsidTr="003B1C2B">
        <w:trPr>
          <w:trHeight w:val="20"/>
          <w:tblHeader/>
        </w:trPr>
        <w:tc>
          <w:tcPr>
            <w:tcW w:w="4503" w:type="dxa"/>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5634" w:type="dxa"/>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2518" w:type="dxa"/>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1985" w:type="dxa"/>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5634" w:type="dxa"/>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2518" w:type="dxa"/>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1985" w:type="dxa"/>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5634" w:type="dxa"/>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2518" w:type="dxa"/>
          </w:tcPr>
          <w:p w:rsidR="00C13C75" w:rsidRPr="00C13C75" w:rsidRDefault="00C13C75" w:rsidP="00C13C75">
            <w:pPr>
              <w:jc w:val="both"/>
              <w:rPr>
                <w:bCs/>
                <w:sz w:val="22"/>
                <w:szCs w:val="22"/>
              </w:rPr>
            </w:pPr>
            <w:r w:rsidRPr="00C13C75">
              <w:rPr>
                <w:bCs/>
                <w:sz w:val="22"/>
                <w:szCs w:val="22"/>
              </w:rPr>
              <w:t>Спорт</w:t>
            </w:r>
          </w:p>
          <w:p w:rsidR="00C13C75" w:rsidRPr="00C13C75" w:rsidRDefault="00C13C75" w:rsidP="00C13C75">
            <w:pPr>
              <w:jc w:val="both"/>
              <w:rPr>
                <w:sz w:val="22"/>
                <w:szCs w:val="22"/>
              </w:rPr>
            </w:pPr>
          </w:p>
        </w:tc>
        <w:tc>
          <w:tcPr>
            <w:tcW w:w="1985" w:type="dxa"/>
          </w:tcPr>
          <w:p w:rsidR="00C13C75" w:rsidRPr="00C13C75" w:rsidRDefault="00C13C75" w:rsidP="00C13C75">
            <w:pPr>
              <w:autoSpaceDE w:val="0"/>
              <w:autoSpaceDN w:val="0"/>
              <w:adjustRightInd w:val="0"/>
              <w:jc w:val="center"/>
              <w:rPr>
                <w:sz w:val="22"/>
                <w:szCs w:val="22"/>
              </w:rPr>
            </w:pPr>
            <w:r w:rsidRPr="00C13C75">
              <w:rPr>
                <w:sz w:val="22"/>
                <w:szCs w:val="22"/>
              </w:rPr>
              <w:t>5.1</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 xml:space="preserve">Минимальный отступ от красной линии проездов – </w:t>
            </w:r>
            <w:r w:rsidRPr="00C13C75">
              <w:rPr>
                <w:sz w:val="22"/>
                <w:szCs w:val="22"/>
              </w:rPr>
              <w:br/>
              <w:t>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2518" w:type="dxa"/>
          </w:tcPr>
          <w:p w:rsidR="00C13C75" w:rsidRPr="00C13C75" w:rsidRDefault="00C13C75" w:rsidP="00C13C75">
            <w:pPr>
              <w:jc w:val="both"/>
              <w:rPr>
                <w:sz w:val="22"/>
                <w:szCs w:val="22"/>
              </w:rPr>
            </w:pPr>
            <w:r w:rsidRPr="00C13C75">
              <w:rPr>
                <w:sz w:val="22"/>
                <w:szCs w:val="22"/>
              </w:rPr>
              <w:t>Обеспечение спортивно-зрелищных мероприятий</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5.1.1</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sz w:val="22"/>
                <w:szCs w:val="22"/>
              </w:rPr>
              <w:t>Обеспечение занятий спортом в помещениях</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5.1.2</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p w:rsidR="00C13C75" w:rsidRPr="00C13C75" w:rsidRDefault="00C13C75" w:rsidP="00C13C75">
            <w:pPr>
              <w:spacing w:before="21"/>
              <w:jc w:val="both"/>
              <w:rPr>
                <w:strike/>
                <w:sz w:val="22"/>
                <w:szCs w:val="22"/>
              </w:rPr>
            </w:pP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sz w:val="22"/>
                <w:szCs w:val="22"/>
              </w:rPr>
              <w:t>Площадки для занятий спортом</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5.1.3</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sz w:val="22"/>
                <w:szCs w:val="22"/>
              </w:rPr>
              <w:t>Оборудованные площадки для занятий спортом</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5.1.4</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 70</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sz w:val="22"/>
                <w:szCs w:val="22"/>
              </w:rPr>
              <w:t>Водный спорт</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5.1.5</w:t>
            </w:r>
          </w:p>
        </w:tc>
        <w:tc>
          <w:tcPr>
            <w:tcW w:w="5634" w:type="dxa"/>
          </w:tcPr>
          <w:p w:rsidR="00C13C75" w:rsidRPr="00C13C75" w:rsidRDefault="00C13C75" w:rsidP="00C13C75">
            <w:pPr>
              <w:spacing w:before="21"/>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sz w:val="22"/>
                <w:szCs w:val="22"/>
              </w:rPr>
              <w:t>Авиационный спорт</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5.1.6</w:t>
            </w:r>
          </w:p>
        </w:tc>
        <w:tc>
          <w:tcPr>
            <w:tcW w:w="5634" w:type="dxa"/>
          </w:tcPr>
          <w:p w:rsidR="00C13C75" w:rsidRPr="00C13C75" w:rsidRDefault="00C13C75" w:rsidP="00C13C75">
            <w:pPr>
              <w:tabs>
                <w:tab w:val="center" w:pos="1264"/>
                <w:tab w:val="right" w:pos="2529"/>
              </w:tabs>
              <w:spacing w:before="21"/>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sz w:val="22"/>
                <w:szCs w:val="22"/>
              </w:rPr>
              <w:t>Спортивные базы</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5.1.7</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2518" w:type="dxa"/>
          </w:tcPr>
          <w:p w:rsidR="00C13C75" w:rsidRPr="00C13C75" w:rsidRDefault="00C13C75" w:rsidP="00C13C75">
            <w:pPr>
              <w:tabs>
                <w:tab w:val="center" w:pos="301"/>
              </w:tabs>
              <w:jc w:val="both"/>
              <w:rPr>
                <w:strike/>
                <w:sz w:val="22"/>
                <w:szCs w:val="22"/>
              </w:rPr>
            </w:pPr>
            <w:r w:rsidRPr="00C13C75">
              <w:rPr>
                <w:rFonts w:eastAsia="Calibri"/>
                <w:sz w:val="22"/>
                <w:szCs w:val="22"/>
              </w:rPr>
              <w:t>Предоставление коммунальных услуг</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5634" w:type="dxa"/>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trPr>
        <w:tc>
          <w:tcPr>
            <w:tcW w:w="2518" w:type="dxa"/>
          </w:tcPr>
          <w:p w:rsidR="00C13C75" w:rsidRPr="00C13C75" w:rsidRDefault="00C13C75" w:rsidP="00C13C75">
            <w:pPr>
              <w:tabs>
                <w:tab w:val="center" w:pos="301"/>
              </w:tabs>
              <w:jc w:val="both"/>
              <w:rPr>
                <w:strike/>
                <w:sz w:val="22"/>
                <w:szCs w:val="22"/>
              </w:rPr>
            </w:pPr>
            <w:r w:rsidRPr="00C13C75">
              <w:rPr>
                <w:rFonts w:eastAsia="Calibri"/>
                <w:sz w:val="22"/>
                <w:szCs w:val="22"/>
              </w:rPr>
              <w:t>Административные здания организаций, обеспечивающих предоставление коммунальных услуг</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3.1.2</w:t>
            </w:r>
          </w:p>
        </w:tc>
        <w:tc>
          <w:tcPr>
            <w:tcW w:w="5634" w:type="dxa"/>
          </w:tcPr>
          <w:p w:rsidR="00C13C75" w:rsidRPr="00C13C75" w:rsidRDefault="00C13C75" w:rsidP="00C13C75">
            <w:pPr>
              <w:jc w:val="both"/>
              <w:rPr>
                <w:sz w:val="22"/>
                <w:szCs w:val="22"/>
              </w:rPr>
            </w:pPr>
            <w:r w:rsidRPr="00C13C75">
              <w:rPr>
                <w:sz w:val="22"/>
                <w:szCs w:val="22"/>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rPr>
                <w:strike/>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5634" w:type="dxa"/>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2518" w:type="dxa"/>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1985" w:type="dxa"/>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5634" w:type="dxa"/>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Магазины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bCs/>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 xml:space="preserve">ВСПОМОГАТЕЛЬНЫЕ </w:t>
      </w:r>
      <w:bookmarkStart w:id="36" w:name="_Toc525830712"/>
      <w:bookmarkStart w:id="37" w:name="_Toc526432571"/>
      <w:bookmarkStart w:id="38" w:name="_Toc8643467"/>
      <w:bookmarkStart w:id="39" w:name="_Toc525830716"/>
      <w:bookmarkStart w:id="40" w:name="_Toc526432575"/>
      <w:bookmarkStart w:id="41" w:name="_Toc8643471"/>
      <w:r w:rsidRPr="00C13C75">
        <w:rPr>
          <w:rFonts w:eastAsia="Batang"/>
          <w:b/>
          <w:bCs/>
          <w:iCs/>
        </w:rPr>
        <w:t>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bCs/>
                <w:sz w:val="22"/>
                <w:szCs w:val="22"/>
              </w:rPr>
              <w:t>Служебные гаражи</w:t>
            </w:r>
          </w:p>
        </w:tc>
        <w:tc>
          <w:tcPr>
            <w:tcW w:w="979" w:type="pct"/>
          </w:tcPr>
          <w:p w:rsidR="00C13C75" w:rsidRPr="00C13C75" w:rsidRDefault="00C13C75" w:rsidP="00C13C75">
            <w:pPr>
              <w:jc w:val="center"/>
              <w:rPr>
                <w:sz w:val="22"/>
                <w:szCs w:val="22"/>
              </w:rPr>
            </w:pPr>
            <w:r w:rsidRPr="00C13C75">
              <w:rPr>
                <w:sz w:val="22"/>
                <w:szCs w:val="22"/>
              </w:rPr>
              <w:t>4.9</w:t>
            </w:r>
          </w:p>
        </w:tc>
        <w:tc>
          <w:tcPr>
            <w:tcW w:w="2779" w:type="pct"/>
          </w:tcPr>
          <w:p w:rsidR="00C13C75" w:rsidRPr="00C13C75" w:rsidRDefault="00C13C75" w:rsidP="00C13C75">
            <w:pPr>
              <w:spacing w:before="21"/>
              <w:jc w:val="both"/>
              <w:rPr>
                <w:sz w:val="22"/>
                <w:szCs w:val="22"/>
              </w:rPr>
            </w:pPr>
            <w:r w:rsidRPr="00C13C75">
              <w:rPr>
                <w:sz w:val="22"/>
                <w:szCs w:val="22"/>
              </w:rPr>
              <w:t>Предельное количество этажей – 2 надземных этажа.</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для капитальных строений:</w:t>
            </w:r>
          </w:p>
          <w:p w:rsidR="00C13C75" w:rsidRPr="00C13C75" w:rsidRDefault="00C13C75" w:rsidP="00C13C75">
            <w:pPr>
              <w:numPr>
                <w:ilvl w:val="0"/>
                <w:numId w:val="12"/>
              </w:numPr>
              <w:tabs>
                <w:tab w:val="left" w:pos="317"/>
              </w:tabs>
              <w:ind w:left="104" w:hanging="97"/>
              <w:jc w:val="both"/>
              <w:rPr>
                <w:sz w:val="22"/>
                <w:szCs w:val="22"/>
              </w:rPr>
            </w:pPr>
            <w:r w:rsidRPr="00C13C75">
              <w:rPr>
                <w:sz w:val="22"/>
                <w:szCs w:val="22"/>
              </w:rPr>
              <w:t>со стороны смежного земельного участка - 1 м;</w:t>
            </w:r>
          </w:p>
          <w:p w:rsidR="00C13C75" w:rsidRPr="00C13C75" w:rsidRDefault="00C13C75" w:rsidP="00C13C75">
            <w:pPr>
              <w:numPr>
                <w:ilvl w:val="0"/>
                <w:numId w:val="12"/>
              </w:numPr>
              <w:tabs>
                <w:tab w:val="left" w:pos="317"/>
              </w:tabs>
              <w:ind w:left="104" w:hanging="97"/>
              <w:jc w:val="both"/>
              <w:rPr>
                <w:sz w:val="22"/>
                <w:szCs w:val="22"/>
              </w:rPr>
            </w:pPr>
            <w:r w:rsidRPr="00C13C75">
              <w:rPr>
                <w:sz w:val="22"/>
                <w:szCs w:val="22"/>
              </w:rPr>
              <w:t>от красной линии - 5 м.</w:t>
            </w:r>
          </w:p>
          <w:p w:rsidR="00C13C75" w:rsidRPr="00C13C75" w:rsidRDefault="00C13C75" w:rsidP="00C13C75">
            <w:pPr>
              <w:jc w:val="both"/>
              <w:rPr>
                <w:sz w:val="22"/>
                <w:szCs w:val="22"/>
              </w:rPr>
            </w:pPr>
            <w:r w:rsidRPr="00C13C75">
              <w:rPr>
                <w:sz w:val="22"/>
                <w:szCs w:val="22"/>
              </w:rPr>
              <w:t>Размеры земельных участков не подлежат установлению.</w:t>
            </w:r>
          </w:p>
          <w:p w:rsidR="00C13C75" w:rsidRPr="00C13C75" w:rsidRDefault="00C13C75" w:rsidP="00C13C75">
            <w:pPr>
              <w:ind w:left="7"/>
              <w:jc w:val="both"/>
              <w:rPr>
                <w:sz w:val="22"/>
                <w:szCs w:val="22"/>
              </w:rPr>
            </w:pPr>
            <w:r w:rsidRPr="00C13C75">
              <w:rPr>
                <w:sz w:val="22"/>
                <w:szCs w:val="22"/>
              </w:rPr>
              <w:t>Максимальный процент застройки в границах земельного участка не подлежит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Calibri"/>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86:03-6.1319 (Охранная зона инженерных коммуникаций),</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86:03-6.2945 (Охранная зона инженерных коммуникаций),</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86:03-6.2571 (Охранная зона инженерных коммуникаций),</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86:03-6.1010 (Охранная зона инженерных коммуникаций),</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86:03-6.49 (Охранная зона инженерных коммуникаций),</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86:03-6.2517 (Охранная зона инженерных коммуникаций),</w:t>
      </w:r>
    </w:p>
    <w:p w:rsidR="00C13C75" w:rsidRPr="00C13C75" w:rsidRDefault="00C13C75" w:rsidP="00C13C75">
      <w:pPr>
        <w:numPr>
          <w:ilvl w:val="0"/>
          <w:numId w:val="39"/>
        </w:numPr>
        <w:tabs>
          <w:tab w:val="left" w:pos="851"/>
        </w:tabs>
        <w:spacing w:line="288" w:lineRule="auto"/>
        <w:ind w:firstLine="567"/>
        <w:jc w:val="both"/>
        <w:rPr>
          <w:sz w:val="22"/>
          <w:szCs w:val="22"/>
        </w:rPr>
      </w:pPr>
      <w:r w:rsidRPr="00C13C75">
        <w:rPr>
          <w:sz w:val="22"/>
          <w:szCs w:val="22"/>
        </w:rPr>
        <w:t>86:03-6.1274 (Охранная зона инженерных коммуникаций).</w:t>
      </w:r>
    </w:p>
    <w:p w:rsidR="00C13C75" w:rsidRPr="00C13C75" w:rsidRDefault="00C13C75" w:rsidP="00C13C75">
      <w:pPr>
        <w:tabs>
          <w:tab w:val="left" w:pos="851"/>
        </w:tabs>
        <w:spacing w:line="288" w:lineRule="auto"/>
        <w:ind w:left="567"/>
        <w:jc w:val="both"/>
        <w:rPr>
          <w:sz w:val="22"/>
          <w:szCs w:val="22"/>
        </w:rPr>
      </w:pPr>
    </w:p>
    <w:p w:rsidR="00C13C75" w:rsidRPr="00C13C75" w:rsidRDefault="00C13C75" w:rsidP="00C13C75">
      <w:pPr>
        <w:tabs>
          <w:tab w:val="left" w:pos="851"/>
        </w:tabs>
        <w:spacing w:line="288" w:lineRule="auto"/>
        <w:ind w:left="567"/>
        <w:jc w:val="both"/>
        <w:rPr>
          <w:sz w:val="22"/>
          <w:szCs w:val="22"/>
        </w:rPr>
      </w:pP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42" w:name="_Toc44405823"/>
      <w:bookmarkStart w:id="43" w:name="_Toc61290133"/>
      <w:r w:rsidRPr="00C13C75">
        <w:rPr>
          <w:b/>
          <w:bCs/>
          <w:caps/>
          <w:kern w:val="32"/>
          <w:sz w:val="28"/>
          <w:szCs w:val="28"/>
          <w:lang w:val="x-none" w:eastAsia="x-none"/>
        </w:rPr>
        <w:t xml:space="preserve">ЗОНА </w:t>
      </w:r>
      <w:r w:rsidRPr="00C13C75">
        <w:rPr>
          <w:b/>
          <w:bCs/>
          <w:caps/>
          <w:kern w:val="32"/>
          <w:sz w:val="28"/>
          <w:szCs w:val="28"/>
          <w:lang w:eastAsia="x-none"/>
        </w:rPr>
        <w:t>ЛЕСОВ</w:t>
      </w:r>
      <w:r w:rsidRPr="00C13C75">
        <w:rPr>
          <w:b/>
          <w:bCs/>
          <w:caps/>
          <w:kern w:val="32"/>
          <w:sz w:val="28"/>
          <w:szCs w:val="28"/>
          <w:lang w:val="x-none" w:eastAsia="x-none"/>
        </w:rPr>
        <w:t xml:space="preserve"> </w:t>
      </w:r>
      <w:r w:rsidRPr="00C13C75">
        <w:rPr>
          <w:b/>
          <w:bCs/>
          <w:caps/>
          <w:kern w:val="32"/>
          <w:sz w:val="28"/>
          <w:szCs w:val="28"/>
          <w:lang w:eastAsia="x-none"/>
        </w:rPr>
        <w:t>(Р4)</w:t>
      </w:r>
      <w:bookmarkEnd w:id="42"/>
      <w:bookmarkEnd w:id="43"/>
    </w:p>
    <w:p w:rsidR="00C13C75" w:rsidRPr="00C13C75" w:rsidRDefault="00C13C75" w:rsidP="00C13C75">
      <w:pPr>
        <w:keepNext/>
        <w:numPr>
          <w:ilvl w:val="1"/>
          <w:numId w:val="4"/>
        </w:numPr>
        <w:spacing w:before="240" w:after="60"/>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bCs/>
                <w:sz w:val="22"/>
                <w:szCs w:val="22"/>
              </w:rPr>
            </w:pPr>
            <w:r w:rsidRPr="00C13C75">
              <w:rPr>
                <w:bCs/>
                <w:sz w:val="22"/>
                <w:szCs w:val="22"/>
              </w:rPr>
              <w:t>Охрана природных территорий</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9.1</w:t>
            </w:r>
          </w:p>
        </w:tc>
        <w:tc>
          <w:tcPr>
            <w:tcW w:w="2779" w:type="pct"/>
          </w:tcPr>
          <w:p w:rsidR="00C13C75" w:rsidRPr="00C13C75" w:rsidRDefault="00C13C75" w:rsidP="00C13C75">
            <w:pPr>
              <w:spacing w:before="21"/>
              <w:jc w:val="both"/>
              <w:rPr>
                <w:bCs/>
                <w:sz w:val="22"/>
                <w:szCs w:val="22"/>
              </w:rPr>
            </w:pPr>
            <w:r w:rsidRPr="00C13C75">
              <w:rPr>
                <w:bCs/>
                <w:sz w:val="22"/>
                <w:szCs w:val="22"/>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Резервные леса</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10.4</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240" w:after="60"/>
        <w:jc w:val="both"/>
        <w:outlineLvl w:val="1"/>
        <w:rPr>
          <w:rFonts w:eastAsia="Batang"/>
          <w:b/>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240" w:after="60"/>
        <w:jc w:val="both"/>
        <w:outlineLvl w:val="1"/>
        <w:rPr>
          <w:rFonts w:eastAsia="Batang"/>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p w:rsidR="00C13C75" w:rsidRPr="00C13C75" w:rsidRDefault="00C13C75" w:rsidP="00C13C75">
      <w:pPr>
        <w:spacing w:before="120" w:after="60"/>
        <w:ind w:firstLine="567"/>
        <w:jc w:val="both"/>
        <w:rPr>
          <w:rFonts w:eastAsia="Batang"/>
          <w:bCs/>
          <w:iCs/>
        </w:rPr>
      </w:pPr>
      <w:r w:rsidRPr="00C13C75">
        <w:rPr>
          <w:rFonts w:eastAsia="Batang"/>
          <w:bCs/>
          <w:iCs/>
        </w:rPr>
        <w:t>нет</w:t>
      </w:r>
    </w:p>
    <w:p w:rsidR="00C13C75" w:rsidRPr="00C13C75" w:rsidRDefault="00C13C75" w:rsidP="00C13C75">
      <w:pPr>
        <w:keepNext/>
        <w:numPr>
          <w:ilvl w:val="1"/>
          <w:numId w:val="4"/>
        </w:numPr>
        <w:spacing w:before="240" w:after="60"/>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86:03-6.20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86:03-6.2638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86:03-6.2141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86:03-6.3419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86:03-6.2941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86:03-6.97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86:03-6.2517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86:03-6.1274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86:03-6.2371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86:03-6.2901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86:03-6.354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86:03-6.101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86:03-6.1075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86:03-6.1145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86:03-6.1010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86:03-6.1462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86:03-6.2945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86:03-6.2627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86:03-6.2571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86:03-6.2954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86:03-6.1476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86:03-6.2068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86:03-6.2661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86:03-6.348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86:03-6.2956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86:03-6.180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86:03-6.4216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86:03-6.3262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86:03-6.4133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86:03-6.1412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86:03-6.1840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86:03-6.4219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86:03-6.3166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86:03-6.301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86:03-6.345 (Охранная зона инженерных коммуникаций),</w:t>
      </w:r>
    </w:p>
    <w:p w:rsidR="00C13C75" w:rsidRPr="00C13C75" w:rsidRDefault="00C13C75" w:rsidP="00C13C75">
      <w:pPr>
        <w:numPr>
          <w:ilvl w:val="0"/>
          <w:numId w:val="48"/>
        </w:numPr>
        <w:tabs>
          <w:tab w:val="left" w:pos="851"/>
        </w:tabs>
        <w:spacing w:line="288" w:lineRule="auto"/>
        <w:jc w:val="both"/>
        <w:rPr>
          <w:sz w:val="22"/>
          <w:szCs w:val="22"/>
        </w:rPr>
      </w:pPr>
      <w:r w:rsidRPr="00C13C75">
        <w:rPr>
          <w:sz w:val="22"/>
          <w:szCs w:val="22"/>
        </w:rPr>
        <w:t>86:03-6.2558 (Охранная зона инженерных коммуникаций).</w:t>
      </w:r>
    </w:p>
    <w:p w:rsidR="00C13C75" w:rsidRPr="00C13C75" w:rsidRDefault="00C13C75" w:rsidP="00C13C75">
      <w:pPr>
        <w:tabs>
          <w:tab w:val="left" w:pos="851"/>
        </w:tabs>
        <w:spacing w:line="288" w:lineRule="auto"/>
        <w:ind w:left="927"/>
        <w:jc w:val="both"/>
        <w:rPr>
          <w:sz w:val="22"/>
          <w:szCs w:val="22"/>
        </w:rPr>
      </w:pP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44" w:name="_Toc44405824"/>
      <w:bookmarkStart w:id="45" w:name="_Toc61290134"/>
      <w:r w:rsidRPr="00C13C75">
        <w:rPr>
          <w:b/>
          <w:bCs/>
          <w:caps/>
          <w:kern w:val="32"/>
          <w:sz w:val="28"/>
          <w:szCs w:val="28"/>
          <w:lang w:val="x-none" w:eastAsia="x-none"/>
        </w:rPr>
        <w:t xml:space="preserve">ЗОНА </w:t>
      </w:r>
      <w:r w:rsidRPr="00C13C75">
        <w:rPr>
          <w:b/>
          <w:bCs/>
          <w:kern w:val="32"/>
          <w:sz w:val="28"/>
          <w:szCs w:val="28"/>
          <w:lang w:val="x-none" w:eastAsia="x-none"/>
        </w:rPr>
        <w:t xml:space="preserve">ПРИРОДНЫХ ЛАНДШАФТОВ </w:t>
      </w:r>
      <w:r w:rsidRPr="00C13C75">
        <w:rPr>
          <w:b/>
          <w:bCs/>
          <w:caps/>
          <w:kern w:val="32"/>
          <w:sz w:val="28"/>
          <w:szCs w:val="28"/>
          <w:lang w:val="x-none" w:eastAsia="x-none"/>
        </w:rPr>
        <w:t>(Р</w:t>
      </w:r>
      <w:r w:rsidRPr="00C13C75">
        <w:rPr>
          <w:b/>
          <w:bCs/>
          <w:caps/>
          <w:kern w:val="32"/>
          <w:sz w:val="28"/>
          <w:szCs w:val="28"/>
          <w:lang w:eastAsia="x-none"/>
        </w:rPr>
        <w:t>5</w:t>
      </w:r>
      <w:r w:rsidRPr="00C13C75">
        <w:rPr>
          <w:b/>
          <w:bCs/>
          <w:caps/>
          <w:kern w:val="32"/>
          <w:sz w:val="28"/>
          <w:szCs w:val="28"/>
          <w:lang w:val="x-none" w:eastAsia="x-none"/>
        </w:rPr>
        <w:t>)</w:t>
      </w:r>
      <w:bookmarkEnd w:id="44"/>
      <w:bookmarkEnd w:id="45"/>
    </w:p>
    <w:p w:rsidR="00C13C75" w:rsidRPr="00C13C75" w:rsidRDefault="00C13C75" w:rsidP="00C13C75">
      <w:pPr>
        <w:keepNext/>
        <w:numPr>
          <w:ilvl w:val="1"/>
          <w:numId w:val="4"/>
        </w:numPr>
        <w:spacing w:before="240" w:after="60"/>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bCs/>
                <w:sz w:val="22"/>
                <w:szCs w:val="22"/>
              </w:rPr>
            </w:pPr>
            <w:r w:rsidRPr="00C13C75">
              <w:rPr>
                <w:bCs/>
                <w:sz w:val="22"/>
                <w:szCs w:val="22"/>
              </w:rPr>
              <w:t>Охрана природных территорий</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9.1</w:t>
            </w:r>
          </w:p>
        </w:tc>
        <w:tc>
          <w:tcPr>
            <w:tcW w:w="2779" w:type="pct"/>
          </w:tcPr>
          <w:p w:rsidR="00C13C75" w:rsidRPr="00C13C75" w:rsidRDefault="00C13C75" w:rsidP="00C13C75">
            <w:pPr>
              <w:spacing w:before="21"/>
              <w:jc w:val="both"/>
              <w:rPr>
                <w:bCs/>
                <w:sz w:val="22"/>
                <w:szCs w:val="22"/>
              </w:rPr>
            </w:pPr>
            <w:r w:rsidRPr="00C13C75">
              <w:rPr>
                <w:bCs/>
                <w:sz w:val="22"/>
                <w:szCs w:val="22"/>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240" w:after="60"/>
        <w:jc w:val="both"/>
        <w:outlineLvl w:val="1"/>
        <w:rPr>
          <w:rFonts w:eastAsia="Batang"/>
          <w:b/>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240" w:after="60"/>
        <w:jc w:val="both"/>
        <w:outlineLvl w:val="1"/>
        <w:rPr>
          <w:rFonts w:eastAsia="Batang"/>
          <w:bCs/>
          <w:iCs/>
        </w:rPr>
      </w:pPr>
      <w:r w:rsidRPr="00C13C75">
        <w:rPr>
          <w:rFonts w:eastAsia="Batang"/>
          <w:b/>
          <w:bCs/>
          <w:iCs/>
        </w:rPr>
        <w:t xml:space="preserve">ВСПОМОГАТЕЛЬНЫЕ ВИДЫ И ПАРАМЕТРЫ РАЗРЕШЁННОГО ИСПОЛЬЗОВАНИЯ ЗЕМЕЛЬНЫХ УЧАСТКОВ И ОБЪЕКТОВ КАПИТАЛЬНОГО СТРОИТЕЛЬСТВА: </w:t>
      </w:r>
    </w:p>
    <w:p w:rsidR="00C13C75" w:rsidRPr="00C13C75" w:rsidRDefault="00C13C75" w:rsidP="00C13C75">
      <w:pPr>
        <w:spacing w:before="120" w:after="60"/>
        <w:ind w:firstLine="567"/>
        <w:jc w:val="both"/>
        <w:rPr>
          <w:rFonts w:eastAsia="Batang"/>
          <w:bCs/>
          <w:iCs/>
        </w:rPr>
      </w:pPr>
      <w:r w:rsidRPr="00C13C75">
        <w:rPr>
          <w:rFonts w:eastAsia="Batang"/>
          <w:bCs/>
          <w:iCs/>
        </w:rPr>
        <w:t>нет</w:t>
      </w:r>
    </w:p>
    <w:p w:rsidR="00C13C75" w:rsidRPr="00C13C75" w:rsidRDefault="00C13C75" w:rsidP="00C13C75">
      <w:pPr>
        <w:keepNext/>
        <w:numPr>
          <w:ilvl w:val="1"/>
          <w:numId w:val="4"/>
        </w:numPr>
        <w:spacing w:before="240" w:after="60"/>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spacing w:before="120" w:after="60"/>
        <w:ind w:firstLine="567"/>
        <w:jc w:val="both"/>
        <w:rPr>
          <w:rFonts w:eastAsia="Batang"/>
          <w:bCs/>
          <w:iCs/>
        </w:rPr>
      </w:pPr>
      <w:r w:rsidRPr="00C13C75">
        <w:rPr>
          <w:rFonts w:eastAsia="Batang"/>
          <w:bCs/>
          <w:iCs/>
        </w:rPr>
        <w:t>нет</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46" w:name="_Toc61290135"/>
      <w:bookmarkStart w:id="47" w:name="_Toc525830717"/>
      <w:bookmarkStart w:id="48" w:name="_Toc526432576"/>
      <w:bookmarkStart w:id="49" w:name="_Toc8643472"/>
      <w:bookmarkEnd w:id="36"/>
      <w:bookmarkEnd w:id="37"/>
      <w:bookmarkEnd w:id="38"/>
      <w:r w:rsidRPr="00C13C75">
        <w:rPr>
          <w:b/>
          <w:bCs/>
          <w:caps/>
          <w:kern w:val="32"/>
          <w:sz w:val="28"/>
          <w:szCs w:val="28"/>
          <w:lang w:val="x-none" w:eastAsia="x-none"/>
        </w:rPr>
        <w:t xml:space="preserve">ЗОНА, ПРЕДНАЗНАЧЕННАЯ ДЛЯ ВЕДЕНИЯ </w:t>
      </w:r>
      <w:r w:rsidRPr="00C13C75">
        <w:rPr>
          <w:b/>
          <w:bCs/>
          <w:caps/>
          <w:kern w:val="32"/>
          <w:sz w:val="28"/>
          <w:szCs w:val="28"/>
          <w:lang w:eastAsia="x-none"/>
        </w:rPr>
        <w:t>САДОВОДСТВА И ОГОРОДНИЧЕСТВА</w:t>
      </w:r>
      <w:r w:rsidRPr="00C13C75">
        <w:rPr>
          <w:b/>
          <w:bCs/>
          <w:caps/>
          <w:kern w:val="32"/>
          <w:sz w:val="28"/>
          <w:szCs w:val="28"/>
          <w:lang w:val="x-none" w:eastAsia="x-none"/>
        </w:rPr>
        <w:t xml:space="preserve"> </w:t>
      </w:r>
      <w:r w:rsidRPr="00C13C75">
        <w:rPr>
          <w:b/>
          <w:bCs/>
          <w:caps/>
          <w:kern w:val="32"/>
          <w:sz w:val="28"/>
          <w:szCs w:val="28"/>
          <w:lang w:eastAsia="x-none"/>
        </w:rPr>
        <w:t>(СХ1)</w:t>
      </w:r>
      <w:bookmarkEnd w:id="46"/>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Ведение огородничества</w:t>
            </w:r>
          </w:p>
        </w:tc>
        <w:tc>
          <w:tcPr>
            <w:tcW w:w="979" w:type="pct"/>
          </w:tcPr>
          <w:p w:rsidR="00C13C75" w:rsidRPr="00C13C75" w:rsidRDefault="00C13C75" w:rsidP="00C13C75">
            <w:pPr>
              <w:jc w:val="center"/>
              <w:rPr>
                <w:sz w:val="22"/>
                <w:szCs w:val="22"/>
              </w:rPr>
            </w:pPr>
            <w:r w:rsidRPr="00C13C75">
              <w:rPr>
                <w:sz w:val="22"/>
                <w:szCs w:val="22"/>
              </w:rPr>
              <w:t>13.1</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400 кв. м;</w:t>
            </w:r>
          </w:p>
          <w:p w:rsidR="00C13C75" w:rsidRPr="00C13C75" w:rsidRDefault="00C13C75" w:rsidP="00C13C75">
            <w:pPr>
              <w:jc w:val="both"/>
              <w:rPr>
                <w:sz w:val="22"/>
                <w:szCs w:val="22"/>
              </w:rPr>
            </w:pPr>
            <w:r w:rsidRPr="00C13C75">
              <w:rPr>
                <w:sz w:val="22"/>
                <w:szCs w:val="22"/>
              </w:rPr>
              <w:t>- максимальный – 1500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отступы от границ земельного участка в целях определения места допустимого размещения объекта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хозяйственных построек – 1.</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30.</w:t>
            </w:r>
          </w:p>
          <w:p w:rsidR="00C13C75" w:rsidRPr="00C13C75" w:rsidRDefault="00C13C75" w:rsidP="00C13C75">
            <w:pPr>
              <w:jc w:val="both"/>
              <w:rPr>
                <w:sz w:val="22"/>
                <w:szCs w:val="22"/>
              </w:rPr>
            </w:pPr>
            <w:r w:rsidRPr="00C13C75">
              <w:rPr>
                <w:sz w:val="22"/>
                <w:szCs w:val="22"/>
              </w:rPr>
              <w:t>Под строения, отмостки, дорожки и площадки с твердым покрытием следует отводить не более 30 % территории</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Ведение садоводства</w:t>
            </w:r>
          </w:p>
        </w:tc>
        <w:tc>
          <w:tcPr>
            <w:tcW w:w="979" w:type="pct"/>
          </w:tcPr>
          <w:p w:rsidR="00C13C75" w:rsidRPr="00C13C75" w:rsidRDefault="00C13C75" w:rsidP="00C13C75">
            <w:pPr>
              <w:jc w:val="center"/>
              <w:rPr>
                <w:sz w:val="22"/>
                <w:szCs w:val="22"/>
              </w:rPr>
            </w:pPr>
            <w:r w:rsidRPr="00C13C75">
              <w:rPr>
                <w:sz w:val="22"/>
                <w:szCs w:val="22"/>
              </w:rPr>
              <w:t>13.2</w:t>
            </w:r>
          </w:p>
        </w:tc>
        <w:tc>
          <w:tcPr>
            <w:tcW w:w="2779" w:type="pct"/>
          </w:tcPr>
          <w:p w:rsidR="00C13C75" w:rsidRPr="00C13C75" w:rsidRDefault="00C13C75" w:rsidP="00C13C75">
            <w:pPr>
              <w:spacing w:before="21"/>
              <w:jc w:val="both"/>
              <w:rPr>
                <w:sz w:val="22"/>
                <w:szCs w:val="22"/>
              </w:rPr>
            </w:pPr>
            <w:r w:rsidRPr="00C13C75">
              <w:rPr>
                <w:sz w:val="22"/>
                <w:szCs w:val="22"/>
              </w:rPr>
              <w:t>Размеры земельного участка:</w:t>
            </w:r>
          </w:p>
          <w:p w:rsidR="00C13C75" w:rsidRPr="00C13C75" w:rsidRDefault="00C13C75" w:rsidP="00C13C75">
            <w:pPr>
              <w:jc w:val="both"/>
              <w:rPr>
                <w:sz w:val="22"/>
                <w:szCs w:val="22"/>
              </w:rPr>
            </w:pPr>
            <w:r w:rsidRPr="00C13C75">
              <w:rPr>
                <w:sz w:val="22"/>
                <w:szCs w:val="22"/>
              </w:rPr>
              <w:t>- минимальный – 400 кв. м;</w:t>
            </w:r>
          </w:p>
          <w:p w:rsidR="00C13C75" w:rsidRPr="00C13C75" w:rsidRDefault="00C13C75" w:rsidP="00C13C75">
            <w:pPr>
              <w:jc w:val="both"/>
              <w:rPr>
                <w:sz w:val="22"/>
                <w:szCs w:val="22"/>
              </w:rPr>
            </w:pPr>
            <w:r w:rsidRPr="00C13C75">
              <w:rPr>
                <w:sz w:val="22"/>
                <w:szCs w:val="22"/>
              </w:rPr>
              <w:t>- максимальный – 1500 кв.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Минимальные отступы от границ земельного участка в целях определения места допустимого размещения объекта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улиц и дорог – 5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Минимальный отступ от красной линии проездов – 3 м.</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Предельное количество надземных этажей некапитального жилого строения, хозяйственных строений и сооружений – 3.</w:t>
            </w:r>
          </w:p>
          <w:p w:rsidR="00C13C75" w:rsidRPr="00C13C75" w:rsidRDefault="00C13C75" w:rsidP="00C13C75">
            <w:pPr>
              <w:autoSpaceDE w:val="0"/>
              <w:autoSpaceDN w:val="0"/>
              <w:adjustRightInd w:val="0"/>
              <w:jc w:val="both"/>
              <w:rPr>
                <w:rFonts w:eastAsia="Calibri"/>
                <w:sz w:val="22"/>
                <w:szCs w:val="22"/>
                <w:lang w:eastAsia="en-US"/>
              </w:rPr>
            </w:pPr>
            <w:r w:rsidRPr="00C13C75">
              <w:rPr>
                <w:rFonts w:eastAsia="Calibri"/>
                <w:sz w:val="22"/>
                <w:szCs w:val="22"/>
                <w:lang w:eastAsia="en-US"/>
              </w:rPr>
              <w:t>Максимальный процент застройки в границах земельного участка – 30.</w:t>
            </w:r>
          </w:p>
          <w:p w:rsidR="00C13C75" w:rsidRPr="00C13C75" w:rsidRDefault="00C13C75" w:rsidP="00C13C75">
            <w:pPr>
              <w:jc w:val="both"/>
              <w:rPr>
                <w:sz w:val="22"/>
                <w:szCs w:val="22"/>
              </w:rPr>
            </w:pPr>
            <w:r w:rsidRPr="00C13C75">
              <w:rPr>
                <w:sz w:val="22"/>
                <w:szCs w:val="22"/>
              </w:rPr>
              <w:t>Под строения, отмостки, дорожки и площадки с твердым покрытием следует отводить не более 30 % территории</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Земельные участки общего назначения</w:t>
            </w:r>
          </w:p>
        </w:tc>
        <w:tc>
          <w:tcPr>
            <w:tcW w:w="979" w:type="pct"/>
          </w:tcPr>
          <w:p w:rsidR="00C13C75" w:rsidRPr="00C13C75" w:rsidRDefault="00C13C75" w:rsidP="00C13C75">
            <w:pPr>
              <w:jc w:val="center"/>
              <w:rPr>
                <w:sz w:val="22"/>
                <w:szCs w:val="22"/>
              </w:rPr>
            </w:pPr>
            <w:r w:rsidRPr="00C13C75">
              <w:rPr>
                <w:sz w:val="22"/>
                <w:szCs w:val="22"/>
              </w:rPr>
              <w:t>13.0</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Предоставление коммунальных услуг</w:t>
            </w:r>
          </w:p>
          <w:p w:rsidR="00C13C75" w:rsidRPr="00C13C75" w:rsidRDefault="00C13C75" w:rsidP="00C13C75">
            <w:pPr>
              <w:tabs>
                <w:tab w:val="center" w:pos="301"/>
              </w:tabs>
              <w:jc w:val="both"/>
              <w:rPr>
                <w:bCs/>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bCs/>
                <w:sz w:val="22"/>
                <w:szCs w:val="22"/>
              </w:rPr>
            </w:pPr>
            <w:r w:rsidRPr="00C13C75">
              <w:rPr>
                <w:bCs/>
                <w:sz w:val="22"/>
                <w:szCs w:val="22"/>
              </w:rPr>
              <w:t>Магазины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4.4</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jc w:val="both"/>
              <w:rPr>
                <w:bCs/>
                <w:sz w:val="22"/>
                <w:szCs w:val="22"/>
              </w:rPr>
            </w:pPr>
            <w:r w:rsidRPr="00C13C75">
              <w:rPr>
                <w:bCs/>
                <w:sz w:val="22"/>
                <w:szCs w:val="22"/>
              </w:rPr>
              <w:t>Общественное питание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4.6</w:t>
            </w:r>
          </w:p>
        </w:tc>
        <w:tc>
          <w:tcPr>
            <w:tcW w:w="2779" w:type="pct"/>
          </w:tcPr>
          <w:p w:rsidR="00C13C75" w:rsidRPr="00C13C75" w:rsidRDefault="00C13C75" w:rsidP="00C13C75">
            <w:pPr>
              <w:spacing w:before="21"/>
              <w:jc w:val="both"/>
              <w:rPr>
                <w:sz w:val="22"/>
                <w:szCs w:val="22"/>
              </w:rPr>
            </w:pPr>
            <w:r w:rsidRPr="00C13C75">
              <w:rPr>
                <w:sz w:val="22"/>
                <w:szCs w:val="22"/>
              </w:rPr>
              <w:t>Минимальный размер земельного участка –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3955"/>
        <w:gridCol w:w="7636"/>
      </w:tblGrid>
      <w:tr w:rsidR="00C13C75" w:rsidRPr="00C13C75" w:rsidTr="003B1C2B">
        <w:trPr>
          <w:trHeight w:val="20"/>
          <w:tblHeader/>
          <w:jc w:val="center"/>
        </w:trPr>
        <w:tc>
          <w:tcPr>
            <w:tcW w:w="2378"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622"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020"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1358"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622"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020"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1358"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622"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020" w:type="pct"/>
          </w:tcPr>
          <w:p w:rsidR="00C13C75" w:rsidRPr="00C13C75" w:rsidRDefault="00C13C75" w:rsidP="00C13C75">
            <w:pPr>
              <w:jc w:val="both"/>
              <w:rPr>
                <w:strike/>
                <w:sz w:val="22"/>
                <w:szCs w:val="22"/>
              </w:rPr>
            </w:pPr>
            <w:r w:rsidRPr="00C13C75">
              <w:rPr>
                <w:sz w:val="22"/>
                <w:szCs w:val="22"/>
              </w:rPr>
              <w:t>Предоставление коммунальных услуг</w:t>
            </w:r>
          </w:p>
        </w:tc>
        <w:tc>
          <w:tcPr>
            <w:tcW w:w="1358"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622"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020"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1358"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622"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020"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1358"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622"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2"/>
        </w:numPr>
        <w:tabs>
          <w:tab w:val="left" w:pos="851"/>
        </w:tabs>
        <w:spacing w:line="288" w:lineRule="auto"/>
        <w:ind w:firstLine="567"/>
        <w:jc w:val="both"/>
        <w:rPr>
          <w:sz w:val="22"/>
          <w:szCs w:val="22"/>
        </w:rPr>
      </w:pPr>
      <w:r w:rsidRPr="00C13C75">
        <w:rPr>
          <w:sz w:val="22"/>
          <w:szCs w:val="22"/>
        </w:rPr>
        <w:t>86:03-6.1497 (Охранная зона геодезического пункта),</w:t>
      </w:r>
    </w:p>
    <w:p w:rsidR="00C13C75" w:rsidRPr="00C13C75" w:rsidRDefault="00C13C75" w:rsidP="00C13C75">
      <w:pPr>
        <w:numPr>
          <w:ilvl w:val="0"/>
          <w:numId w:val="42"/>
        </w:numPr>
        <w:tabs>
          <w:tab w:val="left" w:pos="851"/>
        </w:tabs>
        <w:spacing w:line="288" w:lineRule="auto"/>
        <w:ind w:firstLine="567"/>
        <w:jc w:val="both"/>
        <w:rPr>
          <w:sz w:val="22"/>
          <w:szCs w:val="22"/>
        </w:rPr>
      </w:pPr>
      <w:r w:rsidRPr="00C13C75">
        <w:rPr>
          <w:sz w:val="22"/>
          <w:szCs w:val="22"/>
        </w:rPr>
        <w:t>86:03-6.354 (Охранная зона инженерных коммуникаций),</w:t>
      </w:r>
    </w:p>
    <w:p w:rsidR="00C13C75" w:rsidRPr="00C13C75" w:rsidRDefault="00C13C75" w:rsidP="00C13C75">
      <w:pPr>
        <w:numPr>
          <w:ilvl w:val="0"/>
          <w:numId w:val="42"/>
        </w:numPr>
        <w:tabs>
          <w:tab w:val="left" w:pos="851"/>
        </w:tabs>
        <w:spacing w:line="288" w:lineRule="auto"/>
        <w:ind w:firstLine="567"/>
        <w:jc w:val="both"/>
        <w:rPr>
          <w:sz w:val="22"/>
          <w:szCs w:val="22"/>
        </w:rPr>
      </w:pPr>
      <w:r w:rsidRPr="00C13C75">
        <w:rPr>
          <w:sz w:val="22"/>
          <w:szCs w:val="22"/>
        </w:rPr>
        <w:t>86:03-6.1075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50" w:name="_Toc61290136"/>
      <w:r w:rsidRPr="00C13C75">
        <w:rPr>
          <w:b/>
          <w:bCs/>
          <w:caps/>
          <w:kern w:val="32"/>
          <w:sz w:val="28"/>
          <w:szCs w:val="28"/>
          <w:lang w:val="x-none" w:eastAsia="x-none"/>
        </w:rPr>
        <w:t>ЗОНА, ЗАНЯТАЯ ОБЪЕКТАМИ СЕЛЬСКОХОЗЯЙСТВЕННОГО НАЗНАЧЕНИЯ</w:t>
      </w:r>
      <w:bookmarkEnd w:id="47"/>
      <w:bookmarkEnd w:id="48"/>
      <w:bookmarkEnd w:id="49"/>
      <w:r w:rsidRPr="00C13C75">
        <w:rPr>
          <w:b/>
          <w:bCs/>
          <w:caps/>
          <w:kern w:val="32"/>
          <w:sz w:val="28"/>
          <w:szCs w:val="28"/>
          <w:lang w:eastAsia="x-none"/>
        </w:rPr>
        <w:t xml:space="preserve"> (СХ2)</w:t>
      </w:r>
      <w:bookmarkEnd w:id="50"/>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jc w:val="center"/>
              <w:rPr>
                <w:b/>
                <w:sz w:val="22"/>
                <w:szCs w:val="22"/>
              </w:rPr>
            </w:pPr>
            <w:r w:rsidRPr="00C13C75">
              <w:rPr>
                <w:rFonts w:eastAsia="Calibri"/>
                <w:b/>
                <w:sz w:val="22"/>
                <w:szCs w:val="22"/>
              </w:rPr>
              <w:t>Виды использования</w:t>
            </w:r>
          </w:p>
        </w:tc>
        <w:tc>
          <w:tcPr>
            <w:tcW w:w="2779" w:type="pct"/>
            <w:vMerge w:val="restart"/>
            <w:vAlign w:val="center"/>
          </w:tcPr>
          <w:p w:rsidR="00C13C75" w:rsidRPr="00C13C75" w:rsidRDefault="00C13C75" w:rsidP="00C13C75">
            <w:pPr>
              <w:jc w:val="center"/>
              <w:rPr>
                <w:b/>
                <w:sz w:val="22"/>
                <w:szCs w:val="22"/>
              </w:rPr>
            </w:pPr>
            <w:r w:rsidRPr="00C13C75">
              <w:rPr>
                <w:rFonts w:eastAsia="Calibri"/>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Выращивание зерновых и иных сельскохозяйственных культур</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1.2</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Овощеводство</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1.3</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Выращивание тонизирующих, лекарственных, цветочных культур</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1.4</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Садоводство</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1.5</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Выращивание льна и конопли</w:t>
            </w:r>
          </w:p>
        </w:tc>
        <w:tc>
          <w:tcPr>
            <w:tcW w:w="979" w:type="pct"/>
          </w:tcPr>
          <w:p w:rsidR="00C13C75" w:rsidRPr="00C13C75" w:rsidRDefault="00C13C75" w:rsidP="00C13C75">
            <w:pPr>
              <w:jc w:val="center"/>
              <w:rPr>
                <w:sz w:val="22"/>
                <w:szCs w:val="22"/>
              </w:rPr>
            </w:pPr>
            <w:r w:rsidRPr="00C13C75">
              <w:rPr>
                <w:sz w:val="22"/>
                <w:szCs w:val="22"/>
              </w:rPr>
              <w:t>1.6</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Скотоводство</w:t>
            </w:r>
          </w:p>
        </w:tc>
        <w:tc>
          <w:tcPr>
            <w:tcW w:w="979" w:type="pct"/>
          </w:tcPr>
          <w:p w:rsidR="00C13C75" w:rsidRPr="00C13C75" w:rsidRDefault="00C13C75" w:rsidP="00C13C75">
            <w:pPr>
              <w:jc w:val="center"/>
              <w:rPr>
                <w:sz w:val="22"/>
                <w:szCs w:val="22"/>
              </w:rPr>
            </w:pPr>
            <w:r w:rsidRPr="00C13C75">
              <w:rPr>
                <w:sz w:val="22"/>
                <w:szCs w:val="22"/>
              </w:rPr>
              <w:t>1.8</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Звероводство</w:t>
            </w:r>
          </w:p>
        </w:tc>
        <w:tc>
          <w:tcPr>
            <w:tcW w:w="979" w:type="pct"/>
          </w:tcPr>
          <w:p w:rsidR="00C13C75" w:rsidRPr="00C13C75" w:rsidRDefault="00C13C75" w:rsidP="00C13C75">
            <w:pPr>
              <w:jc w:val="center"/>
              <w:rPr>
                <w:sz w:val="22"/>
                <w:szCs w:val="22"/>
              </w:rPr>
            </w:pPr>
            <w:r w:rsidRPr="00C13C75">
              <w:rPr>
                <w:sz w:val="22"/>
                <w:szCs w:val="22"/>
              </w:rPr>
              <w:t>1.9</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45</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Птицеводство</w:t>
            </w:r>
          </w:p>
        </w:tc>
        <w:tc>
          <w:tcPr>
            <w:tcW w:w="979" w:type="pct"/>
          </w:tcPr>
          <w:p w:rsidR="00C13C75" w:rsidRPr="00C13C75" w:rsidRDefault="00C13C75" w:rsidP="00C13C75">
            <w:pPr>
              <w:jc w:val="center"/>
              <w:rPr>
                <w:sz w:val="22"/>
                <w:szCs w:val="22"/>
              </w:rPr>
            </w:pPr>
            <w:r w:rsidRPr="00C13C75">
              <w:rPr>
                <w:sz w:val="22"/>
                <w:szCs w:val="22"/>
              </w:rPr>
              <w:t>1.10</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40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Свиноводство</w:t>
            </w:r>
          </w:p>
        </w:tc>
        <w:tc>
          <w:tcPr>
            <w:tcW w:w="979" w:type="pct"/>
          </w:tcPr>
          <w:p w:rsidR="00C13C75" w:rsidRPr="00C13C75" w:rsidRDefault="00C13C75" w:rsidP="00C13C75">
            <w:pPr>
              <w:jc w:val="center"/>
              <w:rPr>
                <w:sz w:val="22"/>
                <w:szCs w:val="22"/>
              </w:rPr>
            </w:pPr>
            <w:r w:rsidRPr="00C13C75">
              <w:rPr>
                <w:sz w:val="22"/>
                <w:szCs w:val="22"/>
              </w:rPr>
              <w:t>1.11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Пчеловодство</w:t>
            </w:r>
          </w:p>
        </w:tc>
        <w:tc>
          <w:tcPr>
            <w:tcW w:w="979" w:type="pct"/>
          </w:tcPr>
          <w:p w:rsidR="00C13C75" w:rsidRPr="00C13C75" w:rsidRDefault="00C13C75" w:rsidP="00C13C75">
            <w:pPr>
              <w:jc w:val="center"/>
              <w:rPr>
                <w:sz w:val="22"/>
                <w:szCs w:val="22"/>
              </w:rPr>
            </w:pPr>
            <w:r w:rsidRPr="00C13C75">
              <w:rPr>
                <w:sz w:val="22"/>
                <w:szCs w:val="22"/>
              </w:rPr>
              <w:t>1.12</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Рыбоводство</w:t>
            </w:r>
          </w:p>
        </w:tc>
        <w:tc>
          <w:tcPr>
            <w:tcW w:w="979" w:type="pct"/>
          </w:tcPr>
          <w:p w:rsidR="00C13C75" w:rsidRPr="00C13C75" w:rsidRDefault="00C13C75" w:rsidP="00C13C75">
            <w:pPr>
              <w:jc w:val="center"/>
              <w:rPr>
                <w:sz w:val="22"/>
                <w:szCs w:val="22"/>
              </w:rPr>
            </w:pPr>
            <w:r w:rsidRPr="00C13C75">
              <w:rPr>
                <w:sz w:val="22"/>
                <w:szCs w:val="22"/>
              </w:rPr>
              <w:t>1.13</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20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Научное обеспечение сельского хозяйства</w:t>
            </w:r>
          </w:p>
          <w:p w:rsidR="00C13C75" w:rsidRPr="00C13C75" w:rsidRDefault="00C13C75" w:rsidP="00C13C75">
            <w:pPr>
              <w:autoSpaceDE w:val="0"/>
              <w:autoSpaceDN w:val="0"/>
              <w:adjustRightInd w:val="0"/>
              <w:jc w:val="both"/>
              <w:rPr>
                <w:sz w:val="22"/>
                <w:szCs w:val="22"/>
              </w:rPr>
            </w:pPr>
          </w:p>
        </w:tc>
        <w:tc>
          <w:tcPr>
            <w:tcW w:w="979" w:type="pct"/>
          </w:tcPr>
          <w:p w:rsidR="00C13C75" w:rsidRPr="00C13C75" w:rsidRDefault="00C13C75" w:rsidP="00C13C75">
            <w:pPr>
              <w:jc w:val="center"/>
              <w:rPr>
                <w:sz w:val="22"/>
                <w:szCs w:val="22"/>
              </w:rPr>
            </w:pPr>
            <w:r w:rsidRPr="00C13C75">
              <w:rPr>
                <w:sz w:val="22"/>
                <w:szCs w:val="22"/>
              </w:rPr>
              <w:t>1.14</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bCs/>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trPr>
        <w:tc>
          <w:tcPr>
            <w:tcW w:w="1242" w:type="pct"/>
          </w:tcPr>
          <w:p w:rsidR="00C13C75" w:rsidRPr="00C13C75" w:rsidRDefault="00C13C75" w:rsidP="00C13C75">
            <w:pPr>
              <w:autoSpaceDE w:val="0"/>
              <w:autoSpaceDN w:val="0"/>
              <w:adjustRightInd w:val="0"/>
              <w:rPr>
                <w:sz w:val="22"/>
                <w:szCs w:val="22"/>
              </w:rPr>
            </w:pPr>
            <w:r w:rsidRPr="00C13C75">
              <w:rPr>
                <w:sz w:val="22"/>
                <w:szCs w:val="22"/>
              </w:rPr>
              <w:t>Хранение и переработка сельскохозяйственной продукции</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rFonts w:eastAsia="Calibri"/>
                <w:sz w:val="22"/>
                <w:szCs w:val="22"/>
              </w:rPr>
              <w:t>1.15</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trPr>
        <w:tc>
          <w:tcPr>
            <w:tcW w:w="1242" w:type="pct"/>
          </w:tcPr>
          <w:p w:rsidR="00C13C75" w:rsidRPr="00C13C75" w:rsidRDefault="00C13C75" w:rsidP="00C13C75">
            <w:pPr>
              <w:autoSpaceDE w:val="0"/>
              <w:autoSpaceDN w:val="0"/>
              <w:adjustRightInd w:val="0"/>
              <w:rPr>
                <w:sz w:val="22"/>
                <w:szCs w:val="22"/>
              </w:rPr>
            </w:pPr>
            <w:r w:rsidRPr="00C13C75">
              <w:rPr>
                <w:sz w:val="22"/>
                <w:szCs w:val="22"/>
              </w:rPr>
              <w:t>Ведение личного подсобного хозяйства на полевых участках</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rFonts w:eastAsia="Calibri"/>
                <w:sz w:val="22"/>
                <w:szCs w:val="22"/>
              </w:rPr>
              <w:t>1.16</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bCs/>
                <w:sz w:val="22"/>
                <w:szCs w:val="22"/>
              </w:rPr>
            </w:pPr>
            <w:r w:rsidRPr="00C13C75">
              <w:rPr>
                <w:sz w:val="22"/>
                <w:szCs w:val="22"/>
              </w:rPr>
              <w:t>Максимальный процент застройки в границах земельного участка – 55</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Обеспечение сельскохозяйственного производства</w:t>
            </w:r>
          </w:p>
        </w:tc>
        <w:tc>
          <w:tcPr>
            <w:tcW w:w="979" w:type="pct"/>
          </w:tcPr>
          <w:p w:rsidR="00C13C75" w:rsidRPr="00C13C75" w:rsidRDefault="00C13C75" w:rsidP="00C13C75">
            <w:pPr>
              <w:autoSpaceDE w:val="0"/>
              <w:autoSpaceDN w:val="0"/>
              <w:adjustRightInd w:val="0"/>
              <w:jc w:val="center"/>
              <w:rPr>
                <w:rFonts w:eastAsia="Calibri"/>
                <w:sz w:val="22"/>
                <w:szCs w:val="22"/>
              </w:rPr>
            </w:pPr>
            <w:r w:rsidRPr="00C13C75">
              <w:rPr>
                <w:sz w:val="22"/>
                <w:szCs w:val="22"/>
              </w:rPr>
              <w:t>1.18</w:t>
            </w:r>
          </w:p>
        </w:tc>
        <w:tc>
          <w:tcPr>
            <w:tcW w:w="2779" w:type="pct"/>
          </w:tcPr>
          <w:p w:rsidR="00C13C75" w:rsidRPr="00C13C75" w:rsidRDefault="00C13C75" w:rsidP="00C13C75">
            <w:pPr>
              <w:jc w:val="both"/>
              <w:rPr>
                <w:sz w:val="22"/>
                <w:szCs w:val="22"/>
              </w:rPr>
            </w:pPr>
            <w:r w:rsidRPr="00C13C75">
              <w:rPr>
                <w:sz w:val="22"/>
                <w:szCs w:val="22"/>
              </w:rPr>
              <w:t>Площадь земельных участков:</w:t>
            </w:r>
          </w:p>
          <w:p w:rsidR="00C13C75" w:rsidRPr="00C13C75" w:rsidRDefault="00C13C75" w:rsidP="00C13C75">
            <w:pPr>
              <w:jc w:val="both"/>
              <w:rPr>
                <w:sz w:val="22"/>
                <w:szCs w:val="22"/>
              </w:rPr>
            </w:pPr>
            <w:r w:rsidRPr="00C13C75">
              <w:rPr>
                <w:sz w:val="22"/>
                <w:szCs w:val="22"/>
              </w:rPr>
              <w:t>- для объектов инженерного обеспечения – не менее 50 кв. м;</w:t>
            </w:r>
          </w:p>
          <w:p w:rsidR="00C13C75" w:rsidRPr="00C13C75" w:rsidRDefault="00C13C75" w:rsidP="00C13C75">
            <w:pPr>
              <w:jc w:val="both"/>
              <w:rPr>
                <w:sz w:val="22"/>
                <w:szCs w:val="22"/>
              </w:rPr>
            </w:pPr>
            <w:r w:rsidRPr="00C13C75">
              <w:rPr>
                <w:sz w:val="22"/>
                <w:szCs w:val="22"/>
              </w:rPr>
              <w:t>- для прочих объектов – не менее 200 кв. м.</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80</w:t>
            </w:r>
          </w:p>
        </w:tc>
      </w:tr>
      <w:tr w:rsidR="00C13C75" w:rsidRPr="00C13C75" w:rsidTr="003B1C2B">
        <w:trPr>
          <w:trHeight w:val="20"/>
        </w:trPr>
        <w:tc>
          <w:tcPr>
            <w:tcW w:w="1242" w:type="pct"/>
          </w:tcPr>
          <w:p w:rsidR="00C13C75" w:rsidRPr="00C13C75" w:rsidRDefault="00C13C75" w:rsidP="00C13C75">
            <w:pPr>
              <w:jc w:val="both"/>
              <w:rPr>
                <w:bCs/>
                <w:sz w:val="22"/>
                <w:szCs w:val="22"/>
              </w:rPr>
            </w:pPr>
            <w:r w:rsidRPr="00C13C75">
              <w:rPr>
                <w:bCs/>
                <w:sz w:val="22"/>
                <w:szCs w:val="22"/>
              </w:rPr>
              <w:t>Сенокошение</w:t>
            </w:r>
          </w:p>
          <w:p w:rsidR="00C13C75" w:rsidRPr="00C13C75" w:rsidRDefault="00C13C75" w:rsidP="00C13C75">
            <w:pPr>
              <w:autoSpaceDE w:val="0"/>
              <w:autoSpaceDN w:val="0"/>
              <w:adjustRightInd w:val="0"/>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1.19</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Выпас сельскохозяйственных животных</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Пищевая промышленность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6.4</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в том числе их площадь,</w:t>
            </w:r>
            <w:r w:rsidRPr="00C13C75">
              <w:rPr>
                <w:sz w:val="22"/>
                <w:szCs w:val="22"/>
              </w:rPr>
              <w:t xml:space="preserve"> </w:t>
            </w:r>
            <w:r w:rsidRPr="00C13C75">
              <w:rPr>
                <w:bCs/>
                <w:sz w:val="22"/>
                <w:szCs w:val="22"/>
              </w:rPr>
              <w:t>не подлежат установлению.</w:t>
            </w:r>
            <w:r w:rsidRPr="00C13C75">
              <w:rPr>
                <w:sz w:val="22"/>
                <w:szCs w:val="22"/>
              </w:rPr>
              <w:t xml:space="preserve"> </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trPr>
        <w:tc>
          <w:tcPr>
            <w:tcW w:w="1242" w:type="pct"/>
          </w:tcPr>
          <w:p w:rsidR="00C13C75" w:rsidRPr="00C13C75" w:rsidRDefault="00C13C75" w:rsidP="00C13C75">
            <w:pPr>
              <w:autoSpaceDE w:val="0"/>
              <w:autoSpaceDN w:val="0"/>
              <w:adjustRightInd w:val="0"/>
              <w:jc w:val="both"/>
              <w:rPr>
                <w:sz w:val="22"/>
                <w:szCs w:val="22"/>
              </w:rPr>
            </w:pPr>
            <w:r w:rsidRPr="00C13C75">
              <w:rPr>
                <w:sz w:val="22"/>
                <w:szCs w:val="22"/>
              </w:rPr>
              <w:t>Предоставление коммунальных услуг</w:t>
            </w:r>
          </w:p>
          <w:p w:rsidR="00C13C75" w:rsidRPr="00C13C75" w:rsidRDefault="00C13C75" w:rsidP="00C13C75">
            <w:pPr>
              <w:jc w:val="both"/>
              <w:rPr>
                <w:sz w:val="22"/>
                <w:szCs w:val="22"/>
              </w:rPr>
            </w:pP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rPr>
                <w:sz w:val="22"/>
                <w:szCs w:val="22"/>
              </w:rPr>
            </w:pPr>
            <w:r w:rsidRPr="00C13C75">
              <w:rPr>
                <w:sz w:val="22"/>
                <w:szCs w:val="22"/>
              </w:rPr>
              <w:t>Склады</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6.9</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60</w:t>
            </w:r>
          </w:p>
        </w:tc>
      </w:tr>
      <w:tr w:rsidR="00C13C75" w:rsidRPr="00C13C75" w:rsidTr="003B1C2B">
        <w:trPr>
          <w:trHeight w:val="20"/>
          <w:jc w:val="center"/>
        </w:trPr>
        <w:tc>
          <w:tcPr>
            <w:tcW w:w="1242" w:type="pct"/>
          </w:tcPr>
          <w:p w:rsidR="00C13C75" w:rsidRPr="00C13C75" w:rsidRDefault="00C13C75" w:rsidP="00C13C75">
            <w:pPr>
              <w:jc w:val="both"/>
              <w:rPr>
                <w:sz w:val="22"/>
                <w:szCs w:val="22"/>
              </w:rPr>
            </w:pPr>
            <w:r w:rsidRPr="00C13C75">
              <w:rPr>
                <w:sz w:val="22"/>
                <w:szCs w:val="22"/>
              </w:rPr>
              <w:t>Деловое управление</w:t>
            </w:r>
          </w:p>
        </w:tc>
        <w:tc>
          <w:tcPr>
            <w:tcW w:w="979" w:type="pct"/>
          </w:tcPr>
          <w:p w:rsidR="00C13C75" w:rsidRPr="00C13C75" w:rsidRDefault="00C13C75" w:rsidP="00C13C75">
            <w:pPr>
              <w:jc w:val="center"/>
              <w:rPr>
                <w:sz w:val="22"/>
                <w:szCs w:val="22"/>
              </w:rPr>
            </w:pPr>
            <w:r w:rsidRPr="00C13C75">
              <w:rPr>
                <w:sz w:val="22"/>
                <w:szCs w:val="22"/>
              </w:rPr>
              <w:t>4.1</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spacing w:before="21"/>
              <w:jc w:val="both"/>
              <w:rPr>
                <w:sz w:val="22"/>
                <w:szCs w:val="22"/>
              </w:rPr>
            </w:pPr>
            <w:r w:rsidRPr="00C13C75">
              <w:rPr>
                <w:sz w:val="22"/>
                <w:szCs w:val="22"/>
              </w:rPr>
              <w:t>Минимальные отступы от границ земельного участка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этажей – 3.</w:t>
            </w:r>
          </w:p>
          <w:p w:rsidR="00C13C75" w:rsidRPr="00C13C75" w:rsidRDefault="00C13C75" w:rsidP="00C13C75">
            <w:pPr>
              <w:jc w:val="both"/>
              <w:rPr>
                <w:sz w:val="22"/>
                <w:szCs w:val="22"/>
              </w:rPr>
            </w:pPr>
            <w:r w:rsidRPr="00C13C75">
              <w:rPr>
                <w:sz w:val="22"/>
                <w:szCs w:val="22"/>
              </w:rPr>
              <w:t>Максимальный процент застройки в границах земельного участка – 50</w:t>
            </w:r>
          </w:p>
        </w:tc>
      </w:tr>
      <w:tr w:rsidR="00C13C75" w:rsidRPr="00C13C75" w:rsidTr="003B1C2B">
        <w:trPr>
          <w:trHeight w:val="20"/>
          <w:jc w:val="center"/>
        </w:trPr>
        <w:tc>
          <w:tcPr>
            <w:tcW w:w="1242" w:type="pct"/>
          </w:tcPr>
          <w:p w:rsidR="00C13C75" w:rsidRPr="00C13C75" w:rsidRDefault="00C13C75" w:rsidP="00C13C75">
            <w:pPr>
              <w:tabs>
                <w:tab w:val="center" w:pos="301"/>
              </w:tabs>
              <w:jc w:val="both"/>
              <w:rPr>
                <w:sz w:val="22"/>
                <w:szCs w:val="22"/>
              </w:rPr>
            </w:pPr>
            <w:r w:rsidRPr="00C13C75">
              <w:rPr>
                <w:sz w:val="22"/>
                <w:szCs w:val="22"/>
              </w:rPr>
              <w:t>Бытовое обслуживание</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3.3</w:t>
            </w:r>
          </w:p>
        </w:tc>
        <w:tc>
          <w:tcPr>
            <w:tcW w:w="2779" w:type="pct"/>
          </w:tcPr>
          <w:p w:rsidR="00C13C75" w:rsidRPr="00C13C75" w:rsidRDefault="00C13C75" w:rsidP="00C13C75">
            <w:pPr>
              <w:autoSpaceDE w:val="0"/>
              <w:autoSpaceDN w:val="0"/>
              <w:adjustRightInd w:val="0"/>
              <w:rPr>
                <w:rFonts w:eastAsia="Calibri"/>
                <w:sz w:val="22"/>
                <w:szCs w:val="22"/>
                <w:lang w:eastAsia="en-US"/>
              </w:rPr>
            </w:pPr>
            <w:r w:rsidRPr="00C13C75">
              <w:rPr>
                <w:rFonts w:eastAsia="Calibri"/>
                <w:sz w:val="22"/>
                <w:szCs w:val="22"/>
                <w:lang w:eastAsia="en-US"/>
              </w:rPr>
              <w:t>Предельные (минимальные и (или) максимальные) размеры земельных участков не подлежат установлению.</w:t>
            </w:r>
          </w:p>
          <w:p w:rsidR="00C13C75" w:rsidRPr="00C13C75" w:rsidRDefault="00C13C75" w:rsidP="00C13C75">
            <w:pPr>
              <w:widowControl w:val="0"/>
              <w:autoSpaceDE w:val="0"/>
              <w:autoSpaceDN w:val="0"/>
              <w:jc w:val="both"/>
              <w:rPr>
                <w:sz w:val="22"/>
                <w:szCs w:val="22"/>
              </w:rPr>
            </w:pPr>
            <w:r w:rsidRPr="00C13C75">
              <w:rPr>
                <w:sz w:val="22"/>
                <w:szCs w:val="22"/>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улиц и дорог - 5 м.</w:t>
            </w:r>
          </w:p>
          <w:p w:rsidR="00C13C75" w:rsidRPr="00C13C75" w:rsidRDefault="00C13C75" w:rsidP="00C13C75">
            <w:pPr>
              <w:widowControl w:val="0"/>
              <w:autoSpaceDE w:val="0"/>
              <w:autoSpaceDN w:val="0"/>
              <w:jc w:val="both"/>
              <w:rPr>
                <w:sz w:val="22"/>
                <w:szCs w:val="22"/>
              </w:rPr>
            </w:pPr>
            <w:r w:rsidRPr="00C13C75">
              <w:rPr>
                <w:sz w:val="22"/>
                <w:szCs w:val="22"/>
              </w:rPr>
              <w:t>Минимальный отступ от красной линии проездов – 3 м.</w:t>
            </w:r>
          </w:p>
          <w:p w:rsidR="00C13C75" w:rsidRPr="00C13C75" w:rsidRDefault="00C13C75" w:rsidP="00C13C75">
            <w:pPr>
              <w:spacing w:before="21"/>
              <w:jc w:val="both"/>
              <w:rPr>
                <w:sz w:val="22"/>
                <w:szCs w:val="22"/>
              </w:rPr>
            </w:pPr>
            <w:r w:rsidRPr="00C13C75">
              <w:rPr>
                <w:sz w:val="22"/>
                <w:szCs w:val="22"/>
              </w:rPr>
              <w:t>Предельное количество надземных этажей – 2.</w:t>
            </w:r>
          </w:p>
          <w:p w:rsidR="00C13C75" w:rsidRPr="00C13C75" w:rsidRDefault="00C13C75" w:rsidP="00C13C75">
            <w:pPr>
              <w:spacing w:before="21"/>
              <w:jc w:val="both"/>
              <w:rPr>
                <w:sz w:val="22"/>
                <w:szCs w:val="22"/>
              </w:rPr>
            </w:pPr>
            <w:r w:rsidRPr="00C13C75">
              <w:rPr>
                <w:sz w:val="22"/>
                <w:szCs w:val="22"/>
              </w:rPr>
              <w:t>Максимальный процент застройки в границах земельного участка – 50</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Calibri"/>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bCs/>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3"/>
        </w:numPr>
        <w:tabs>
          <w:tab w:val="left" w:pos="851"/>
        </w:tabs>
        <w:spacing w:line="288" w:lineRule="auto"/>
        <w:ind w:firstLine="567"/>
        <w:jc w:val="both"/>
        <w:rPr>
          <w:sz w:val="22"/>
          <w:szCs w:val="22"/>
        </w:rPr>
      </w:pPr>
      <w:r w:rsidRPr="00C13C75">
        <w:rPr>
          <w:sz w:val="22"/>
          <w:szCs w:val="22"/>
        </w:rPr>
        <w:t>86:03-6.2638 (Охранная зона инженерных коммуникаций),</w:t>
      </w:r>
    </w:p>
    <w:p w:rsidR="00C13C75" w:rsidRPr="00C13C75" w:rsidRDefault="00C13C75" w:rsidP="00C13C75">
      <w:pPr>
        <w:numPr>
          <w:ilvl w:val="0"/>
          <w:numId w:val="43"/>
        </w:numPr>
        <w:tabs>
          <w:tab w:val="left" w:pos="851"/>
        </w:tabs>
        <w:spacing w:line="288" w:lineRule="auto"/>
        <w:ind w:firstLine="567"/>
        <w:jc w:val="both"/>
        <w:rPr>
          <w:sz w:val="22"/>
          <w:szCs w:val="22"/>
        </w:rPr>
      </w:pPr>
      <w:r w:rsidRPr="00C13C75">
        <w:rPr>
          <w:sz w:val="22"/>
          <w:szCs w:val="22"/>
        </w:rPr>
        <w:t>86:03-6.348 (Охранная зона инженерных коммуникаций),</w:t>
      </w:r>
    </w:p>
    <w:p w:rsidR="00C13C75" w:rsidRPr="00C13C75" w:rsidRDefault="00C13C75" w:rsidP="00C13C75">
      <w:pPr>
        <w:numPr>
          <w:ilvl w:val="0"/>
          <w:numId w:val="43"/>
        </w:numPr>
        <w:tabs>
          <w:tab w:val="left" w:pos="851"/>
        </w:tabs>
        <w:spacing w:line="288" w:lineRule="auto"/>
        <w:ind w:firstLine="567"/>
        <w:jc w:val="both"/>
        <w:rPr>
          <w:sz w:val="22"/>
          <w:szCs w:val="22"/>
        </w:rPr>
      </w:pPr>
      <w:r w:rsidRPr="00C13C75">
        <w:rPr>
          <w:sz w:val="22"/>
          <w:szCs w:val="22"/>
        </w:rPr>
        <w:t>86:03-6.1412 (Охранная зона инженерных коммуникаций),</w:t>
      </w:r>
    </w:p>
    <w:p w:rsidR="00C13C75" w:rsidRPr="00C13C75" w:rsidRDefault="00C13C75" w:rsidP="00C13C75">
      <w:pPr>
        <w:numPr>
          <w:ilvl w:val="0"/>
          <w:numId w:val="43"/>
        </w:numPr>
        <w:tabs>
          <w:tab w:val="left" w:pos="851"/>
        </w:tabs>
        <w:spacing w:line="288" w:lineRule="auto"/>
        <w:ind w:firstLine="567"/>
        <w:jc w:val="both"/>
        <w:rPr>
          <w:sz w:val="22"/>
          <w:szCs w:val="22"/>
        </w:rPr>
      </w:pPr>
      <w:r w:rsidRPr="00C13C75">
        <w:rPr>
          <w:sz w:val="22"/>
          <w:szCs w:val="22"/>
        </w:rPr>
        <w:t>86:03-6.1840 (Охранная зона инженерных коммуникаций),</w:t>
      </w:r>
    </w:p>
    <w:p w:rsidR="00C13C75" w:rsidRPr="00C13C75" w:rsidRDefault="00C13C75" w:rsidP="00C13C75">
      <w:pPr>
        <w:numPr>
          <w:ilvl w:val="0"/>
          <w:numId w:val="43"/>
        </w:numPr>
        <w:tabs>
          <w:tab w:val="left" w:pos="851"/>
        </w:tabs>
        <w:spacing w:line="288" w:lineRule="auto"/>
        <w:ind w:firstLine="567"/>
        <w:jc w:val="both"/>
        <w:rPr>
          <w:sz w:val="22"/>
          <w:szCs w:val="22"/>
        </w:rPr>
      </w:pPr>
      <w:r w:rsidRPr="00C13C75">
        <w:rPr>
          <w:sz w:val="22"/>
          <w:szCs w:val="22"/>
        </w:rPr>
        <w:t>86:03-6.2954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51" w:name="_Toc525830719"/>
      <w:bookmarkStart w:id="52" w:name="_Toc526432578"/>
      <w:bookmarkStart w:id="53" w:name="_Toc8643474"/>
      <w:bookmarkStart w:id="54" w:name="_Toc61290137"/>
      <w:bookmarkEnd w:id="39"/>
      <w:bookmarkEnd w:id="40"/>
      <w:bookmarkEnd w:id="41"/>
      <w:r w:rsidRPr="00C13C75">
        <w:rPr>
          <w:b/>
          <w:bCs/>
          <w:caps/>
          <w:kern w:val="32"/>
          <w:sz w:val="28"/>
          <w:szCs w:val="28"/>
          <w:lang w:val="x-none" w:eastAsia="x-none"/>
        </w:rPr>
        <w:t>ЗОНА КЛАДБИЩ</w:t>
      </w:r>
      <w:bookmarkEnd w:id="51"/>
      <w:bookmarkEnd w:id="52"/>
      <w:bookmarkEnd w:id="53"/>
      <w:r w:rsidRPr="00C13C75">
        <w:rPr>
          <w:b/>
          <w:bCs/>
          <w:caps/>
          <w:kern w:val="32"/>
          <w:sz w:val="28"/>
          <w:szCs w:val="28"/>
          <w:lang w:eastAsia="x-none"/>
        </w:rPr>
        <w:t xml:space="preserve"> (СН1)</w:t>
      </w:r>
      <w:bookmarkEnd w:id="54"/>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 xml:space="preserve">Ритуальная деятельность </w:t>
            </w:r>
          </w:p>
        </w:tc>
        <w:tc>
          <w:tcPr>
            <w:tcW w:w="979" w:type="pct"/>
          </w:tcPr>
          <w:p w:rsidR="00C13C75" w:rsidRPr="00C13C75" w:rsidRDefault="00C13C75" w:rsidP="00C13C75">
            <w:pPr>
              <w:jc w:val="center"/>
              <w:rPr>
                <w:sz w:val="22"/>
                <w:szCs w:val="22"/>
              </w:rPr>
            </w:pPr>
            <w:r w:rsidRPr="00C13C75">
              <w:rPr>
                <w:sz w:val="22"/>
                <w:szCs w:val="22"/>
              </w:rPr>
              <w:t>12.1</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Предоставление коммунальных услуг</w:t>
            </w:r>
          </w:p>
          <w:p w:rsidR="00C13C75" w:rsidRPr="00C13C75" w:rsidRDefault="00C13C75" w:rsidP="00C13C75">
            <w:pPr>
              <w:jc w:val="both"/>
              <w:rPr>
                <w:sz w:val="22"/>
                <w:szCs w:val="22"/>
              </w:rPr>
            </w:pPr>
          </w:p>
        </w:tc>
        <w:tc>
          <w:tcPr>
            <w:tcW w:w="9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center"/>
              <w:rPr>
                <w:sz w:val="22"/>
                <w:szCs w:val="22"/>
              </w:rPr>
            </w:pPr>
            <w:r w:rsidRPr="00C13C75">
              <w:rPr>
                <w:sz w:val="22"/>
                <w:szCs w:val="22"/>
              </w:rPr>
              <w:t>3.1.1</w:t>
            </w:r>
          </w:p>
        </w:tc>
        <w:tc>
          <w:tcPr>
            <w:tcW w:w="2779" w:type="pct"/>
            <w:tcBorders>
              <w:top w:val="single" w:sz="4" w:space="0" w:color="auto"/>
              <w:left w:val="single" w:sz="4" w:space="0" w:color="auto"/>
              <w:bottom w:val="single" w:sz="4" w:space="0" w:color="auto"/>
              <w:right w:val="single" w:sz="4" w:space="0" w:color="auto"/>
            </w:tcBorders>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spacing w:before="21"/>
              <w:jc w:val="both"/>
              <w:rPr>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jc w:val="center"/>
        </w:trPr>
        <w:tc>
          <w:tcPr>
            <w:tcW w:w="1242" w:type="pct"/>
            <w:vAlign w:val="center"/>
          </w:tcPr>
          <w:p w:rsidR="00C13C75" w:rsidRPr="00C13C75" w:rsidRDefault="00C13C75" w:rsidP="00C13C75">
            <w:pPr>
              <w:jc w:val="center"/>
              <w:rPr>
                <w:rFonts w:eastAsia="Calibri"/>
                <w:b/>
                <w:sz w:val="22"/>
                <w:szCs w:val="22"/>
              </w:rPr>
            </w:pPr>
            <w:r w:rsidRPr="00C13C75">
              <w:rPr>
                <w:rFonts w:eastAsia="Calibri"/>
                <w:b/>
                <w:sz w:val="22"/>
                <w:szCs w:val="22"/>
              </w:rPr>
              <w:t>1</w:t>
            </w:r>
          </w:p>
        </w:tc>
        <w:tc>
          <w:tcPr>
            <w:tcW w:w="979" w:type="pct"/>
            <w:vAlign w:val="center"/>
          </w:tcPr>
          <w:p w:rsidR="00C13C75" w:rsidRPr="00C13C75" w:rsidRDefault="00C13C75" w:rsidP="00C13C75">
            <w:pPr>
              <w:autoSpaceDE w:val="0"/>
              <w:autoSpaceDN w:val="0"/>
              <w:adjustRightInd w:val="0"/>
              <w:jc w:val="center"/>
              <w:rPr>
                <w:b/>
                <w:sz w:val="22"/>
                <w:szCs w:val="22"/>
              </w:rPr>
            </w:pPr>
            <w:r w:rsidRPr="00C13C75">
              <w:rPr>
                <w:b/>
                <w:sz w:val="22"/>
                <w:szCs w:val="22"/>
              </w:rPr>
              <w:t>2</w:t>
            </w:r>
          </w:p>
        </w:tc>
        <w:tc>
          <w:tcPr>
            <w:tcW w:w="2779" w:type="pct"/>
            <w:vAlign w:val="center"/>
          </w:tcPr>
          <w:p w:rsidR="00C13C75" w:rsidRPr="00C13C75" w:rsidRDefault="00C13C75" w:rsidP="00C13C75">
            <w:pPr>
              <w:jc w:val="center"/>
              <w:rPr>
                <w:b/>
                <w:sz w:val="22"/>
                <w:szCs w:val="22"/>
              </w:rPr>
            </w:pPr>
            <w:r w:rsidRPr="00C13C75">
              <w:rPr>
                <w:b/>
                <w:bCs/>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3.1.1</w:t>
            </w:r>
          </w:p>
        </w:tc>
        <w:tc>
          <w:tcPr>
            <w:tcW w:w="2779" w:type="pct"/>
          </w:tcPr>
          <w:p w:rsidR="00C13C75" w:rsidRPr="00C13C75" w:rsidRDefault="00C13C75" w:rsidP="00C13C75">
            <w:pPr>
              <w:jc w:val="both"/>
              <w:rPr>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spacing w:line="288" w:lineRule="auto"/>
        <w:ind w:firstLine="567"/>
        <w:jc w:val="both"/>
        <w:rPr>
          <w:sz w:val="22"/>
          <w:szCs w:val="22"/>
        </w:rPr>
      </w:pPr>
      <w:r w:rsidRPr="00C13C75">
        <w:rPr>
          <w:sz w:val="22"/>
          <w:szCs w:val="22"/>
        </w:rPr>
        <w:t xml:space="preserve">Номер зоны с особыми условиями использования территории из Единого государственного кадастра недвижимости: </w:t>
      </w:r>
    </w:p>
    <w:p w:rsidR="00C13C75" w:rsidRPr="00C13C75" w:rsidRDefault="00C13C75" w:rsidP="00C13C75">
      <w:pPr>
        <w:numPr>
          <w:ilvl w:val="0"/>
          <w:numId w:val="49"/>
        </w:numPr>
        <w:tabs>
          <w:tab w:val="left" w:pos="851"/>
        </w:tabs>
        <w:spacing w:line="288" w:lineRule="auto"/>
        <w:ind w:firstLine="567"/>
        <w:jc w:val="both"/>
        <w:rPr>
          <w:sz w:val="22"/>
          <w:szCs w:val="22"/>
        </w:rPr>
      </w:pPr>
      <w:r w:rsidRPr="00C13C75">
        <w:rPr>
          <w:sz w:val="22"/>
          <w:szCs w:val="22"/>
        </w:rPr>
        <w:t>86:03-6.20 (Охранная зона инженерных коммуникаций).</w:t>
      </w:r>
    </w:p>
    <w:p w:rsidR="00C13C75" w:rsidRPr="00C13C75" w:rsidRDefault="00C13C75" w:rsidP="00C13C75">
      <w:pPr>
        <w:spacing w:before="120" w:after="60"/>
        <w:ind w:firstLine="567"/>
        <w:jc w:val="both"/>
      </w:pP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55" w:name="_Toc525830720"/>
      <w:bookmarkStart w:id="56" w:name="_Toc526432579"/>
      <w:bookmarkStart w:id="57" w:name="_Toc8643475"/>
      <w:bookmarkStart w:id="58" w:name="_Toc61290138"/>
      <w:r w:rsidRPr="00C13C75">
        <w:rPr>
          <w:b/>
          <w:bCs/>
          <w:caps/>
          <w:kern w:val="32"/>
          <w:sz w:val="28"/>
          <w:szCs w:val="28"/>
          <w:lang w:val="x-none" w:eastAsia="x-none"/>
        </w:rPr>
        <w:t>ЗОНА</w:t>
      </w:r>
      <w:r w:rsidRPr="00C13C75">
        <w:rPr>
          <w:b/>
          <w:bCs/>
          <w:caps/>
          <w:kern w:val="32"/>
          <w:sz w:val="28"/>
          <w:szCs w:val="28"/>
          <w:lang w:eastAsia="x-none"/>
        </w:rPr>
        <w:t xml:space="preserve"> СКЛАДИРОВАНИЯ И </w:t>
      </w:r>
      <w:r w:rsidRPr="00C13C75">
        <w:rPr>
          <w:b/>
          <w:bCs/>
          <w:caps/>
          <w:kern w:val="32"/>
          <w:sz w:val="28"/>
          <w:szCs w:val="28"/>
          <w:lang w:val="x-none" w:eastAsia="x-none"/>
        </w:rPr>
        <w:t xml:space="preserve">ЗАХОРОНЕНИЯ ОТХОДОВ </w:t>
      </w:r>
      <w:bookmarkEnd w:id="55"/>
      <w:bookmarkEnd w:id="56"/>
      <w:bookmarkEnd w:id="57"/>
      <w:r w:rsidRPr="00C13C75">
        <w:rPr>
          <w:b/>
          <w:bCs/>
          <w:caps/>
          <w:kern w:val="32"/>
          <w:sz w:val="28"/>
          <w:szCs w:val="28"/>
          <w:lang w:eastAsia="x-none"/>
        </w:rPr>
        <w:t>(СН2)</w:t>
      </w:r>
      <w:bookmarkEnd w:id="58"/>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tblHead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trPr>
        <w:tc>
          <w:tcPr>
            <w:tcW w:w="1242" w:type="pct"/>
          </w:tcPr>
          <w:p w:rsidR="00C13C75" w:rsidRPr="00C13C75" w:rsidRDefault="00C13C75" w:rsidP="00C13C75">
            <w:pPr>
              <w:jc w:val="both"/>
              <w:rPr>
                <w:sz w:val="22"/>
                <w:szCs w:val="22"/>
              </w:rPr>
            </w:pPr>
            <w:r w:rsidRPr="00C13C75">
              <w:rPr>
                <w:sz w:val="22"/>
                <w:szCs w:val="22"/>
              </w:rPr>
              <w:t>Специальная деятельность</w:t>
            </w:r>
          </w:p>
        </w:tc>
        <w:tc>
          <w:tcPr>
            <w:tcW w:w="979" w:type="pct"/>
          </w:tcPr>
          <w:p w:rsidR="00C13C75" w:rsidRPr="00C13C75" w:rsidRDefault="00C13C75" w:rsidP="00C13C75">
            <w:pPr>
              <w:jc w:val="center"/>
              <w:rPr>
                <w:sz w:val="22"/>
                <w:szCs w:val="22"/>
              </w:rPr>
            </w:pPr>
            <w:r w:rsidRPr="00C13C75">
              <w:rPr>
                <w:sz w:val="22"/>
                <w:szCs w:val="22"/>
              </w:rPr>
              <w:t>12.2</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параметры разрешенного строительства, реконструкции объектов капитального строительства не подлежат установлению</w:t>
            </w:r>
            <w:r w:rsidRPr="00C13C75">
              <w:rPr>
                <w:sz w:val="22"/>
                <w:szCs w:val="22"/>
              </w:rPr>
              <w:t xml:space="preserve"> </w:t>
            </w:r>
          </w:p>
          <w:p w:rsidR="00C13C75" w:rsidRPr="00C13C75" w:rsidRDefault="00C13C75" w:rsidP="00C13C75">
            <w:pPr>
              <w:spacing w:before="21"/>
              <w:jc w:val="both"/>
              <w:rPr>
                <w:sz w:val="22"/>
                <w:szCs w:val="22"/>
              </w:rPr>
            </w:pPr>
            <w:r w:rsidRPr="00C13C75">
              <w:rPr>
                <w:sz w:val="22"/>
                <w:szCs w:val="22"/>
              </w:rPr>
              <w:t>Минимальный размер земельного участка – 600 кв. м</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2"/>
                <w:szCs w:val="22"/>
              </w:rPr>
            </w:pPr>
          </w:p>
        </w:tc>
      </w:tr>
      <w:tr w:rsidR="00C13C75" w:rsidRPr="00C13C75" w:rsidTr="003B1C2B">
        <w:trPr>
          <w:trHeight w:val="20"/>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2"/>
                <w:szCs w:val="22"/>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12.0.1</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trike/>
                <w:sz w:val="22"/>
                <w:szCs w:val="22"/>
              </w:rPr>
            </w:pPr>
            <w:r w:rsidRPr="00C13C75">
              <w:rPr>
                <w:sz w:val="22"/>
                <w:szCs w:val="22"/>
              </w:rPr>
              <w:t>12.0.2</w:t>
            </w:r>
          </w:p>
        </w:tc>
        <w:tc>
          <w:tcPr>
            <w:tcW w:w="2779" w:type="pct"/>
          </w:tcPr>
          <w:p w:rsidR="00C13C75" w:rsidRPr="00C13C75" w:rsidRDefault="00C13C75" w:rsidP="00C13C75">
            <w:pPr>
              <w:jc w:val="both"/>
              <w:rPr>
                <w:bCs/>
                <w:strike/>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4"/>
        </w:numPr>
        <w:tabs>
          <w:tab w:val="left" w:pos="851"/>
        </w:tabs>
        <w:spacing w:line="288" w:lineRule="auto"/>
        <w:ind w:firstLine="567"/>
        <w:jc w:val="both"/>
        <w:rPr>
          <w:sz w:val="22"/>
          <w:szCs w:val="22"/>
        </w:rPr>
      </w:pPr>
      <w:r w:rsidRPr="00C13C75">
        <w:rPr>
          <w:sz w:val="22"/>
          <w:szCs w:val="22"/>
        </w:rPr>
        <w:t>86:03-6.348 (Охранная зона инженерных коммуникаций),</w:t>
      </w:r>
    </w:p>
    <w:p w:rsidR="00C13C75" w:rsidRPr="00C13C75" w:rsidRDefault="00C13C75" w:rsidP="00C13C75">
      <w:pPr>
        <w:numPr>
          <w:ilvl w:val="0"/>
          <w:numId w:val="44"/>
        </w:numPr>
        <w:tabs>
          <w:tab w:val="left" w:pos="851"/>
        </w:tabs>
        <w:spacing w:line="288" w:lineRule="auto"/>
        <w:ind w:firstLine="567"/>
        <w:jc w:val="both"/>
        <w:rPr>
          <w:sz w:val="22"/>
          <w:szCs w:val="22"/>
        </w:rPr>
      </w:pPr>
      <w:r w:rsidRPr="00C13C75">
        <w:rPr>
          <w:sz w:val="22"/>
          <w:szCs w:val="22"/>
        </w:rPr>
        <w:t>86:03-6.2945 (Охранная зона инженерных коммуникаций).</w:t>
      </w:r>
    </w:p>
    <w:p w:rsidR="00C13C75" w:rsidRPr="00C13C75" w:rsidRDefault="00C13C75" w:rsidP="00C13C75">
      <w:pPr>
        <w:keepNext/>
        <w:pageBreakBefore/>
        <w:numPr>
          <w:ilvl w:val="0"/>
          <w:numId w:val="25"/>
        </w:numPr>
        <w:tabs>
          <w:tab w:val="left" w:pos="851"/>
        </w:tabs>
        <w:spacing w:before="240" w:after="120"/>
        <w:jc w:val="center"/>
        <w:outlineLvl w:val="0"/>
        <w:rPr>
          <w:b/>
          <w:bCs/>
          <w:caps/>
          <w:kern w:val="32"/>
          <w:sz w:val="28"/>
          <w:szCs w:val="28"/>
          <w:lang w:val="x-none" w:eastAsia="x-none"/>
        </w:rPr>
      </w:pPr>
      <w:bookmarkStart w:id="59" w:name="_Toc61290139"/>
      <w:r w:rsidRPr="00C13C75">
        <w:rPr>
          <w:b/>
          <w:bCs/>
          <w:caps/>
          <w:kern w:val="32"/>
          <w:sz w:val="28"/>
          <w:szCs w:val="28"/>
          <w:lang w:val="x-none" w:eastAsia="x-none"/>
        </w:rPr>
        <w:t xml:space="preserve">ЗОНА </w:t>
      </w:r>
      <w:r w:rsidRPr="00C13C75">
        <w:rPr>
          <w:b/>
          <w:bCs/>
          <w:caps/>
          <w:kern w:val="32"/>
          <w:sz w:val="28"/>
          <w:szCs w:val="28"/>
          <w:lang w:eastAsia="x-none"/>
        </w:rPr>
        <w:t xml:space="preserve">ОЗЕЛЕНЕННЫХ ТЕРРИТОРИЙ СПЕЦИАЛЬНОГО НАЗНАЧЕНИЯ </w:t>
      </w:r>
      <w:r w:rsidRPr="00C13C75">
        <w:rPr>
          <w:b/>
          <w:bCs/>
          <w:caps/>
          <w:kern w:val="32"/>
          <w:sz w:val="28"/>
          <w:szCs w:val="28"/>
          <w:lang w:val="x-none" w:eastAsia="x-none"/>
        </w:rPr>
        <w:t>(</w:t>
      </w:r>
      <w:r w:rsidRPr="00C13C75">
        <w:rPr>
          <w:b/>
          <w:bCs/>
          <w:caps/>
          <w:kern w:val="32"/>
          <w:sz w:val="28"/>
          <w:szCs w:val="28"/>
          <w:lang w:eastAsia="x-none"/>
        </w:rPr>
        <w:t>СН3</w:t>
      </w:r>
      <w:r w:rsidRPr="00C13C75">
        <w:rPr>
          <w:b/>
          <w:bCs/>
          <w:caps/>
          <w:kern w:val="32"/>
          <w:sz w:val="28"/>
          <w:szCs w:val="28"/>
          <w:lang w:val="x-none" w:eastAsia="x-none"/>
        </w:rPr>
        <w:t>)</w:t>
      </w:r>
      <w:bookmarkEnd w:id="59"/>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851"/>
        <w:gridCol w:w="8093"/>
      </w:tblGrid>
      <w:tr w:rsidR="00C13C75" w:rsidRPr="00C13C75" w:rsidTr="003B1C2B">
        <w:trPr>
          <w:trHeight w:val="20"/>
          <w:tblHeader/>
          <w:jc w:val="center"/>
        </w:trPr>
        <w:tc>
          <w:tcPr>
            <w:tcW w:w="2221" w:type="pct"/>
            <w:gridSpan w:val="2"/>
            <w:vAlign w:val="center"/>
          </w:tcPr>
          <w:p w:rsidR="00C13C75" w:rsidRPr="00C13C75" w:rsidRDefault="00C13C75" w:rsidP="00C13C75">
            <w:pPr>
              <w:keepNext/>
              <w:keepLines/>
              <w:jc w:val="center"/>
              <w:rPr>
                <w:b/>
                <w:sz w:val="22"/>
                <w:szCs w:val="22"/>
              </w:rPr>
            </w:pPr>
            <w:r w:rsidRPr="00C13C75">
              <w:rPr>
                <w:b/>
                <w:sz w:val="22"/>
                <w:szCs w:val="22"/>
              </w:rPr>
              <w:t>Виды использования</w:t>
            </w:r>
          </w:p>
        </w:tc>
        <w:tc>
          <w:tcPr>
            <w:tcW w:w="2779" w:type="pct"/>
            <w:vMerge w:val="restart"/>
            <w:vAlign w:val="center"/>
          </w:tcPr>
          <w:p w:rsidR="00C13C75" w:rsidRPr="00C13C75" w:rsidRDefault="00C13C75" w:rsidP="00C13C75">
            <w:pPr>
              <w:keepNext/>
              <w:keepLines/>
              <w:jc w:val="center"/>
              <w:rPr>
                <w:b/>
                <w:sz w:val="22"/>
                <w:szCs w:val="22"/>
              </w:rPr>
            </w:pPr>
            <w:r w:rsidRPr="00C13C75">
              <w:rPr>
                <w:b/>
                <w:sz w:val="22"/>
                <w:szCs w:val="22"/>
              </w:rPr>
              <w:t>Параметры разрешенного использования</w:t>
            </w: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b/>
                <w:sz w:val="22"/>
                <w:szCs w:val="22"/>
              </w:rPr>
              <w:t>наименование вида использования</w:t>
            </w:r>
          </w:p>
        </w:tc>
        <w:tc>
          <w:tcPr>
            <w:tcW w:w="979" w:type="pct"/>
            <w:vAlign w:val="center"/>
          </w:tcPr>
          <w:p w:rsidR="00C13C75" w:rsidRPr="00C13C75" w:rsidRDefault="00C13C75" w:rsidP="00C13C75">
            <w:pPr>
              <w:keepNext/>
              <w:keepLines/>
              <w:jc w:val="center"/>
              <w:rPr>
                <w:b/>
                <w:sz w:val="22"/>
                <w:szCs w:val="22"/>
              </w:rPr>
            </w:pPr>
            <w:r w:rsidRPr="00C13C75">
              <w:rPr>
                <w:b/>
                <w:sz w:val="22"/>
                <w:szCs w:val="22"/>
              </w:rPr>
              <w:t>код вида использования</w:t>
            </w:r>
          </w:p>
        </w:tc>
        <w:tc>
          <w:tcPr>
            <w:tcW w:w="2779" w:type="pct"/>
            <w:vMerge/>
            <w:vAlign w:val="center"/>
          </w:tcPr>
          <w:p w:rsidR="00C13C75" w:rsidRPr="00C13C75" w:rsidRDefault="00C13C75" w:rsidP="00C13C75">
            <w:pPr>
              <w:keepNext/>
              <w:keepLines/>
              <w:jc w:val="center"/>
              <w:rPr>
                <w:b/>
                <w:sz w:val="20"/>
                <w:szCs w:val="20"/>
              </w:rPr>
            </w:pPr>
          </w:p>
        </w:tc>
      </w:tr>
      <w:tr w:rsidR="00C13C75" w:rsidRPr="00C13C75" w:rsidTr="003B1C2B">
        <w:trPr>
          <w:trHeight w:val="20"/>
          <w:tblHeader/>
          <w:jc w:val="center"/>
        </w:trPr>
        <w:tc>
          <w:tcPr>
            <w:tcW w:w="1242" w:type="pct"/>
            <w:vAlign w:val="center"/>
          </w:tcPr>
          <w:p w:rsidR="00C13C75" w:rsidRPr="00C13C75" w:rsidRDefault="00C13C75" w:rsidP="00C13C75">
            <w:pPr>
              <w:keepNext/>
              <w:keepLines/>
              <w:jc w:val="center"/>
              <w:rPr>
                <w:b/>
                <w:sz w:val="22"/>
                <w:szCs w:val="22"/>
              </w:rPr>
            </w:pPr>
            <w:r w:rsidRPr="00C13C75">
              <w:rPr>
                <w:rFonts w:eastAsia="Batang"/>
                <w:b/>
                <w:sz w:val="22"/>
                <w:szCs w:val="22"/>
              </w:rPr>
              <w:t>1</w:t>
            </w:r>
          </w:p>
        </w:tc>
        <w:tc>
          <w:tcPr>
            <w:tcW w:w="979" w:type="pct"/>
            <w:vAlign w:val="center"/>
          </w:tcPr>
          <w:p w:rsidR="00C13C75" w:rsidRPr="00C13C75" w:rsidRDefault="00C13C75" w:rsidP="00C13C75">
            <w:pPr>
              <w:keepNext/>
              <w:keepLines/>
              <w:jc w:val="center"/>
              <w:rPr>
                <w:b/>
                <w:sz w:val="22"/>
                <w:szCs w:val="22"/>
              </w:rPr>
            </w:pPr>
            <w:r w:rsidRPr="00C13C75">
              <w:rPr>
                <w:rFonts w:eastAsia="Batang"/>
                <w:b/>
                <w:sz w:val="22"/>
                <w:szCs w:val="22"/>
              </w:rPr>
              <w:t>2</w:t>
            </w:r>
          </w:p>
        </w:tc>
        <w:tc>
          <w:tcPr>
            <w:tcW w:w="2779" w:type="pct"/>
            <w:vAlign w:val="center"/>
          </w:tcPr>
          <w:p w:rsidR="00C13C75" w:rsidRPr="00C13C75" w:rsidRDefault="00C13C75" w:rsidP="00C13C75">
            <w:pPr>
              <w:keepNext/>
              <w:keepLines/>
              <w:jc w:val="center"/>
              <w:rPr>
                <w:b/>
                <w:sz w:val="20"/>
                <w:szCs w:val="20"/>
              </w:rPr>
            </w:pPr>
            <w:r w:rsidRPr="00C13C75">
              <w:rPr>
                <w:rFonts w:eastAsia="Batang"/>
                <w:b/>
                <w:sz w:val="22"/>
                <w:szCs w:val="22"/>
              </w:rPr>
              <w:t>3</w:t>
            </w:r>
          </w:p>
        </w:tc>
      </w:tr>
      <w:tr w:rsidR="00C13C75" w:rsidRPr="00C13C75" w:rsidTr="003B1C2B">
        <w:trPr>
          <w:trHeight w:val="20"/>
          <w:jc w:val="center"/>
        </w:trPr>
        <w:tc>
          <w:tcPr>
            <w:tcW w:w="1242" w:type="pct"/>
          </w:tcPr>
          <w:p w:rsidR="00C13C75" w:rsidRPr="00C13C75" w:rsidRDefault="00C13C75" w:rsidP="00C13C75">
            <w:pPr>
              <w:jc w:val="both"/>
              <w:rPr>
                <w:rFonts w:eastAsia="Calibri"/>
                <w:sz w:val="22"/>
                <w:szCs w:val="22"/>
              </w:rPr>
            </w:pPr>
            <w:r w:rsidRPr="00C13C75">
              <w:rPr>
                <w:rFonts w:eastAsia="Calibri"/>
                <w:sz w:val="22"/>
                <w:szCs w:val="22"/>
              </w:rPr>
              <w:t>Запас</w:t>
            </w:r>
          </w:p>
        </w:tc>
        <w:tc>
          <w:tcPr>
            <w:tcW w:w="979" w:type="pct"/>
          </w:tcPr>
          <w:p w:rsidR="00C13C75" w:rsidRPr="00C13C75" w:rsidRDefault="00C13C75" w:rsidP="00C13C75">
            <w:pPr>
              <w:autoSpaceDE w:val="0"/>
              <w:autoSpaceDN w:val="0"/>
              <w:adjustRightInd w:val="0"/>
              <w:jc w:val="center"/>
              <w:rPr>
                <w:sz w:val="22"/>
                <w:szCs w:val="22"/>
              </w:rPr>
            </w:pPr>
            <w:r w:rsidRPr="00C13C75">
              <w:rPr>
                <w:rFonts w:eastAsia="Calibri"/>
                <w:sz w:val="22"/>
                <w:szCs w:val="22"/>
              </w:rPr>
              <w:t>12.3</w:t>
            </w:r>
          </w:p>
        </w:tc>
        <w:tc>
          <w:tcPr>
            <w:tcW w:w="2779" w:type="pct"/>
          </w:tcPr>
          <w:p w:rsidR="00C13C75" w:rsidRPr="00C13C75" w:rsidRDefault="00C13C75" w:rsidP="00C13C75">
            <w:pPr>
              <w:spacing w:before="21"/>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strike/>
                <w:sz w:val="22"/>
                <w:szCs w:val="22"/>
              </w:rPr>
            </w:pPr>
            <w:r w:rsidRPr="00C13C75">
              <w:rPr>
                <w:rFonts w:eastAsia="Calibri"/>
                <w:sz w:val="22"/>
                <w:szCs w:val="22"/>
              </w:rPr>
              <w:t>Предоставление коммунальных услуг</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3.1.1</w:t>
            </w:r>
          </w:p>
        </w:tc>
        <w:tc>
          <w:tcPr>
            <w:tcW w:w="2779" w:type="pct"/>
          </w:tcPr>
          <w:p w:rsidR="00C13C75" w:rsidRPr="00C13C75" w:rsidRDefault="00C13C75" w:rsidP="00C13C75">
            <w:pPr>
              <w:jc w:val="both"/>
              <w:rPr>
                <w:sz w:val="22"/>
                <w:szCs w:val="22"/>
              </w:rPr>
            </w:pPr>
            <w:r w:rsidRPr="00C13C75">
              <w:rPr>
                <w:sz w:val="22"/>
                <w:szCs w:val="22"/>
              </w:rPr>
              <w:t>Размеры земельных участков:</w:t>
            </w:r>
          </w:p>
          <w:p w:rsidR="00C13C75" w:rsidRPr="00C13C75" w:rsidRDefault="00C13C75" w:rsidP="00C13C75">
            <w:pPr>
              <w:jc w:val="both"/>
              <w:rPr>
                <w:sz w:val="22"/>
                <w:szCs w:val="22"/>
              </w:rPr>
            </w:pPr>
            <w:r w:rsidRPr="00C13C75">
              <w:rPr>
                <w:sz w:val="22"/>
                <w:szCs w:val="22"/>
              </w:rPr>
              <w:t>- трансформаторные подстанции не более 150 кв. м;</w:t>
            </w:r>
          </w:p>
          <w:p w:rsidR="00C13C75" w:rsidRPr="00C13C75" w:rsidRDefault="00C13C75" w:rsidP="00C13C75">
            <w:pPr>
              <w:jc w:val="both"/>
              <w:rPr>
                <w:sz w:val="22"/>
                <w:szCs w:val="22"/>
              </w:rPr>
            </w:pPr>
            <w:r w:rsidRPr="00C13C75">
              <w:rPr>
                <w:sz w:val="22"/>
                <w:szCs w:val="22"/>
              </w:rPr>
              <w:t>- газорегуляторные пункты от 4 кв. м.</w:t>
            </w:r>
          </w:p>
          <w:p w:rsidR="00C13C75" w:rsidRPr="00C13C75" w:rsidRDefault="00C13C75" w:rsidP="00C13C75">
            <w:pPr>
              <w:jc w:val="both"/>
              <w:rPr>
                <w:strike/>
                <w:sz w:val="22"/>
                <w:szCs w:val="22"/>
              </w:rPr>
            </w:pPr>
            <w:r w:rsidRPr="00C13C75">
              <w:rPr>
                <w:sz w:val="22"/>
                <w:szCs w:val="22"/>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Calibri"/>
                <w:sz w:val="22"/>
                <w:szCs w:val="22"/>
              </w:rPr>
            </w:pPr>
            <w:r w:rsidRPr="00C13C75">
              <w:rPr>
                <w:rFonts w:eastAsia="Calibri"/>
                <w:sz w:val="22"/>
                <w:szCs w:val="22"/>
              </w:rPr>
              <w:t>Улично-дорожная сеть</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12.0.1</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13C75" w:rsidRPr="00C13C75" w:rsidTr="003B1C2B">
        <w:trPr>
          <w:trHeight w:val="20"/>
          <w:jc w:val="center"/>
        </w:trPr>
        <w:tc>
          <w:tcPr>
            <w:tcW w:w="1242" w:type="pct"/>
          </w:tcPr>
          <w:p w:rsidR="00C13C75" w:rsidRPr="00C13C75" w:rsidRDefault="00C13C75" w:rsidP="00C13C75">
            <w:pPr>
              <w:jc w:val="both"/>
              <w:rPr>
                <w:rFonts w:eastAsia="Calibri"/>
                <w:sz w:val="22"/>
                <w:szCs w:val="22"/>
              </w:rPr>
            </w:pPr>
            <w:r w:rsidRPr="00C13C75">
              <w:rPr>
                <w:rFonts w:eastAsia="Calibri"/>
                <w:sz w:val="22"/>
                <w:szCs w:val="22"/>
              </w:rPr>
              <w:t>Благоустройство территории</w:t>
            </w:r>
          </w:p>
        </w:tc>
        <w:tc>
          <w:tcPr>
            <w:tcW w:w="979" w:type="pct"/>
          </w:tcPr>
          <w:p w:rsidR="00C13C75" w:rsidRPr="00C13C75" w:rsidRDefault="00C13C75" w:rsidP="00C13C75">
            <w:pPr>
              <w:autoSpaceDE w:val="0"/>
              <w:autoSpaceDN w:val="0"/>
              <w:adjustRightInd w:val="0"/>
              <w:jc w:val="center"/>
              <w:rPr>
                <w:sz w:val="22"/>
                <w:szCs w:val="22"/>
              </w:rPr>
            </w:pPr>
            <w:r w:rsidRPr="00C13C75">
              <w:rPr>
                <w:sz w:val="22"/>
                <w:szCs w:val="22"/>
              </w:rPr>
              <w:t>12.0.2</w:t>
            </w:r>
          </w:p>
        </w:tc>
        <w:tc>
          <w:tcPr>
            <w:tcW w:w="2779" w:type="pct"/>
          </w:tcPr>
          <w:p w:rsidR="00C13C75" w:rsidRPr="00C13C75" w:rsidRDefault="00C13C75" w:rsidP="00C13C75">
            <w:pPr>
              <w:jc w:val="both"/>
              <w:rPr>
                <w:sz w:val="22"/>
                <w:szCs w:val="22"/>
              </w:rPr>
            </w:pPr>
            <w:r w:rsidRPr="00C13C75">
              <w:rPr>
                <w:bCs/>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13C75" w:rsidRPr="00C13C75" w:rsidRDefault="00C13C75" w:rsidP="00C13C75">
      <w:pPr>
        <w:keepNext/>
        <w:numPr>
          <w:ilvl w:val="1"/>
          <w:numId w:val="4"/>
        </w:numPr>
        <w:spacing w:before="60" w:after="60"/>
        <w:ind w:left="709" w:hanging="709"/>
        <w:jc w:val="both"/>
        <w:outlineLvl w:val="1"/>
        <w:rPr>
          <w:rFonts w:eastAsia="Batang"/>
          <w:bCs/>
          <w:iCs/>
        </w:rPr>
      </w:pPr>
      <w:r w:rsidRPr="00C13C75">
        <w:rPr>
          <w:rFonts w:eastAsia="Batang"/>
          <w:b/>
          <w:bCs/>
          <w:iCs/>
        </w:rPr>
        <w:t xml:space="preserve">УСЛОВНО РАЗРЕШЁННЫЕ ВИДЫ И ПАРАМЕТРЫ ИСПОЛЬЗОВАНИЯ ЗЕМЕЛЬНЫХ УЧАСТКОВ И ОБЪЕКТОВ КАПИТАЛЬНОГО СТРОИТЕЛЬСТВА: </w:t>
      </w: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 xml:space="preserve">ВСПОМОГАТЕЛЬНЫЕ ВИДЫ И ПАРАМЕТРЫ РАЗРЕШЁННОГО ИСПОЛЬЗОВАНИЯ ЗЕМЕЛЬНЫХ УЧАСТКОВ И ОБЪЕКТОВ КАПИТАЛЬНОГО СТРОИТЕЛЬСТВА: </w:t>
      </w:r>
    </w:p>
    <w:p w:rsidR="00C13C75" w:rsidRPr="00C13C75" w:rsidRDefault="00C13C75" w:rsidP="00C13C75">
      <w:pPr>
        <w:spacing w:before="120" w:after="60"/>
        <w:ind w:left="709"/>
        <w:jc w:val="both"/>
        <w:rPr>
          <w:rFonts w:eastAsia="Batang"/>
          <w:bCs/>
          <w:iCs/>
        </w:rPr>
      </w:pPr>
      <w:r w:rsidRPr="00C13C75">
        <w:rPr>
          <w:rFonts w:eastAsia="Batang"/>
          <w:bCs/>
          <w:iCs/>
        </w:rPr>
        <w:t>нет</w:t>
      </w:r>
    </w:p>
    <w:p w:rsidR="00C13C75" w:rsidRPr="00C13C75" w:rsidRDefault="00C13C75" w:rsidP="00C13C75">
      <w:pPr>
        <w:keepNext/>
        <w:numPr>
          <w:ilvl w:val="1"/>
          <w:numId w:val="4"/>
        </w:numPr>
        <w:spacing w:before="60" w:after="60"/>
        <w:ind w:left="709" w:hanging="709"/>
        <w:jc w:val="both"/>
        <w:outlineLvl w:val="1"/>
        <w:rPr>
          <w:rFonts w:eastAsia="Batang"/>
          <w:b/>
          <w:bCs/>
          <w:iCs/>
        </w:rPr>
      </w:pPr>
      <w:r w:rsidRPr="00C13C75">
        <w:rPr>
          <w:rFonts w:eastAsia="Batang"/>
          <w:b/>
          <w:bCs/>
          <w:iCs/>
        </w:rPr>
        <w:t>ОГРАНИЧЕНИЯ ИСПОЛЬЗОВАНИЯ ЗЕМЕЛЬНЫХ УЧАСТКОВ И ОБЪЕКТОВ КАПИТАЛЬНОГО СТРОИТЕЛЬСТВА</w:t>
      </w:r>
    </w:p>
    <w:p w:rsidR="00C13C75" w:rsidRPr="00C13C75" w:rsidRDefault="00C13C75" w:rsidP="00C13C75">
      <w:pPr>
        <w:tabs>
          <w:tab w:val="left" w:pos="851"/>
        </w:tabs>
        <w:spacing w:line="288" w:lineRule="auto"/>
        <w:ind w:firstLine="567"/>
        <w:jc w:val="both"/>
        <w:rPr>
          <w:sz w:val="22"/>
          <w:szCs w:val="22"/>
        </w:rPr>
      </w:pPr>
      <w:r w:rsidRPr="00C13C75">
        <w:rPr>
          <w:sz w:val="22"/>
          <w:szCs w:val="22"/>
        </w:rPr>
        <w:t>Номер зоны с особыми условиями использования территории из Единого государственного кадастра недвижимости:</w:t>
      </w:r>
    </w:p>
    <w:p w:rsidR="00C13C75" w:rsidRPr="00C13C75" w:rsidRDefault="00C13C75" w:rsidP="00C13C75">
      <w:pPr>
        <w:numPr>
          <w:ilvl w:val="0"/>
          <w:numId w:val="45"/>
        </w:numPr>
        <w:tabs>
          <w:tab w:val="left" w:pos="851"/>
        </w:tabs>
        <w:spacing w:line="288" w:lineRule="auto"/>
        <w:ind w:firstLine="567"/>
        <w:jc w:val="both"/>
        <w:rPr>
          <w:sz w:val="22"/>
          <w:szCs w:val="22"/>
        </w:rPr>
      </w:pPr>
      <w:r w:rsidRPr="00C13C75">
        <w:rPr>
          <w:sz w:val="22"/>
          <w:szCs w:val="22"/>
        </w:rPr>
        <w:t>86:03-6.1319 (Охранная зона инженерных коммуникаций),</w:t>
      </w:r>
    </w:p>
    <w:p w:rsidR="00C13C75" w:rsidRPr="00C13C75" w:rsidRDefault="00C13C75" w:rsidP="00C13C75">
      <w:pPr>
        <w:numPr>
          <w:ilvl w:val="0"/>
          <w:numId w:val="45"/>
        </w:numPr>
        <w:tabs>
          <w:tab w:val="left" w:pos="851"/>
        </w:tabs>
        <w:spacing w:line="288" w:lineRule="auto"/>
        <w:ind w:firstLine="567"/>
        <w:jc w:val="both"/>
        <w:rPr>
          <w:sz w:val="22"/>
          <w:szCs w:val="22"/>
        </w:rPr>
      </w:pPr>
      <w:r w:rsidRPr="00C13C75">
        <w:rPr>
          <w:sz w:val="22"/>
          <w:szCs w:val="22"/>
        </w:rPr>
        <w:t>86:03-6.306 (Охранная зона инженерных коммуникаций),</w:t>
      </w:r>
    </w:p>
    <w:p w:rsidR="00C13C75" w:rsidRPr="00C13C75" w:rsidRDefault="00C13C75" w:rsidP="00C13C75">
      <w:pPr>
        <w:numPr>
          <w:ilvl w:val="0"/>
          <w:numId w:val="45"/>
        </w:numPr>
        <w:tabs>
          <w:tab w:val="left" w:pos="851"/>
        </w:tabs>
        <w:spacing w:line="288" w:lineRule="auto"/>
        <w:ind w:firstLine="567"/>
        <w:jc w:val="both"/>
        <w:rPr>
          <w:sz w:val="22"/>
          <w:szCs w:val="22"/>
        </w:rPr>
      </w:pPr>
      <w:r w:rsidRPr="00C13C75">
        <w:rPr>
          <w:sz w:val="22"/>
          <w:szCs w:val="22"/>
        </w:rPr>
        <w:t>86:03-6.1289 (Охранная зона инженерных коммуникаций),</w:t>
      </w:r>
    </w:p>
    <w:p w:rsidR="00C13C75" w:rsidRPr="00C13C75" w:rsidRDefault="00C13C75" w:rsidP="00C13C75">
      <w:pPr>
        <w:numPr>
          <w:ilvl w:val="0"/>
          <w:numId w:val="45"/>
        </w:numPr>
        <w:tabs>
          <w:tab w:val="left" w:pos="851"/>
        </w:tabs>
        <w:spacing w:line="288" w:lineRule="auto"/>
        <w:ind w:firstLine="567"/>
        <w:jc w:val="both"/>
        <w:rPr>
          <w:sz w:val="22"/>
          <w:szCs w:val="22"/>
        </w:rPr>
      </w:pPr>
      <w:r w:rsidRPr="00C13C75">
        <w:rPr>
          <w:sz w:val="22"/>
          <w:szCs w:val="22"/>
        </w:rPr>
        <w:t>86:03-6.345 (Охранная зона инженерных коммуникаций).</w:t>
      </w:r>
    </w:p>
    <w:p w:rsidR="00C13C75" w:rsidRPr="00C13C75" w:rsidRDefault="00C13C75" w:rsidP="00A0735B">
      <w:pPr>
        <w:ind w:firstLine="540"/>
        <w:jc w:val="center"/>
        <w:rPr>
          <w:b/>
        </w:rPr>
      </w:pPr>
    </w:p>
    <w:p w:rsidR="007D20B2" w:rsidRPr="00C13C75" w:rsidRDefault="007D20B2" w:rsidP="00A0735B">
      <w:pPr>
        <w:tabs>
          <w:tab w:val="left" w:pos="6663"/>
        </w:tabs>
        <w:rPr>
          <w:sz w:val="36"/>
          <w:szCs w:val="36"/>
        </w:rPr>
        <w:sectPr w:rsidR="007D20B2" w:rsidRPr="00C13C75" w:rsidSect="007D0B30">
          <w:pgSz w:w="11907" w:h="16839" w:code="9"/>
          <w:pgMar w:top="1134" w:right="567" w:bottom="1134" w:left="1134" w:header="731" w:footer="771" w:gutter="0"/>
          <w:cols w:space="720"/>
          <w:docGrid w:linePitch="326"/>
        </w:sectPr>
      </w:pPr>
    </w:p>
    <w:tbl>
      <w:tblPr>
        <w:tblStyle w:val="a8"/>
        <w:tblW w:w="0" w:type="auto"/>
        <w:tblLook w:val="04A0" w:firstRow="1" w:lastRow="0" w:firstColumn="1" w:lastColumn="0" w:noHBand="0" w:noVBand="1"/>
      </w:tblPr>
      <w:tblGrid>
        <w:gridCol w:w="22102"/>
      </w:tblGrid>
      <w:tr w:rsidR="00134C91" w:rsidRPr="00C13C75" w:rsidTr="00134C91">
        <w:tc>
          <w:tcPr>
            <w:tcW w:w="22102" w:type="dxa"/>
            <w:tcBorders>
              <w:top w:val="nil"/>
              <w:left w:val="nil"/>
              <w:bottom w:val="nil"/>
              <w:right w:val="nil"/>
            </w:tcBorders>
          </w:tcPr>
          <w:p w:rsidR="00134C91" w:rsidRPr="00C13C75" w:rsidRDefault="00134C91" w:rsidP="00134C91">
            <w:pPr>
              <w:ind w:firstLine="540"/>
              <w:rPr>
                <w:b/>
              </w:rPr>
            </w:pPr>
            <w:r w:rsidRPr="00C13C75">
              <w:rPr>
                <w:b/>
              </w:rPr>
              <w:t xml:space="preserve">Часть </w:t>
            </w:r>
            <w:r w:rsidRPr="00C13C75">
              <w:rPr>
                <w:b/>
                <w:lang w:val="en-US"/>
              </w:rPr>
              <w:t>III</w:t>
            </w:r>
            <w:r w:rsidRPr="00C13C75">
              <w:rPr>
                <w:b/>
              </w:rPr>
              <w:t xml:space="preserve">. </w:t>
            </w:r>
            <w:r w:rsidR="00B05D77" w:rsidRPr="00C13C75">
              <w:rPr>
                <w:b/>
                <w:sz w:val="28"/>
                <w:szCs w:val="28"/>
              </w:rPr>
              <w:t>КАРТА ГРАДОСТРОИТЕЛЬНОГО ЗОНИРОВАНИЯ</w:t>
            </w:r>
            <w:r w:rsidR="00B05D77" w:rsidRPr="00C13C75">
              <w:rPr>
                <w:b/>
              </w:rPr>
              <w:t xml:space="preserve"> </w:t>
            </w:r>
          </w:p>
        </w:tc>
      </w:tr>
    </w:tbl>
    <w:p w:rsidR="000109FA" w:rsidRPr="00C13C75" w:rsidRDefault="00134C91" w:rsidP="000109FA">
      <w:pPr>
        <w:tabs>
          <w:tab w:val="left" w:pos="7655"/>
        </w:tabs>
        <w:jc w:val="both"/>
        <w:rPr>
          <w:sz w:val="28"/>
          <w:szCs w:val="28"/>
        </w:rPr>
      </w:pPr>
      <w:r w:rsidRPr="00C13C75">
        <w:rPr>
          <w:noProof/>
          <w:sz w:val="28"/>
          <w:szCs w:val="28"/>
        </w:rPr>
        <w:drawing>
          <wp:inline distT="0" distB="0" distL="0" distR="0">
            <wp:extent cx="11995778" cy="9001300"/>
            <wp:effectExtent l="0" t="0" r="6350" b="0"/>
            <wp:docPr id="2" name="00 Карта градостроительного зонирования.tiff"/>
            <wp:cNvGraphicFramePr/>
            <a:graphic xmlns:a="http://schemas.openxmlformats.org/drawingml/2006/main">
              <a:graphicData uri="http://schemas.openxmlformats.org/drawingml/2006/picture">
                <pic:pic xmlns:pic="http://schemas.openxmlformats.org/drawingml/2006/picture">
                  <pic:nvPicPr>
                    <pic:cNvPr id="2" name="00 Карта градостроительного зонирования.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95778" cy="9001300"/>
                    </a:xfrm>
                    <a:prstGeom prst="rect">
                      <a:avLst/>
                    </a:prstGeom>
                  </pic:spPr>
                </pic:pic>
              </a:graphicData>
            </a:graphic>
          </wp:inline>
        </w:drawing>
      </w:r>
    </w:p>
    <w:sectPr w:rsidR="000109FA" w:rsidRPr="00C13C75" w:rsidSect="007D20B2">
      <w:pgSz w:w="23814" w:h="16839" w:orient="landscape" w:code="8"/>
      <w:pgMar w:top="1440" w:right="709"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236" w:rsidRDefault="00C94236" w:rsidP="0002184A">
      <w:r>
        <w:separator/>
      </w:r>
    </w:p>
  </w:endnote>
  <w:endnote w:type="continuationSeparator" w:id="0">
    <w:p w:rsidR="00C94236" w:rsidRDefault="00C94236" w:rsidP="0002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236" w:rsidRDefault="00C94236" w:rsidP="0002184A">
      <w:r>
        <w:separator/>
      </w:r>
    </w:p>
  </w:footnote>
  <w:footnote w:type="continuationSeparator" w:id="0">
    <w:p w:rsidR="00C94236" w:rsidRDefault="00C94236" w:rsidP="0002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48B01F1"/>
    <w:multiLevelType w:val="hybridMultilevel"/>
    <w:tmpl w:val="7334F9BE"/>
    <w:lvl w:ilvl="0" w:tplc="2BAE004A">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FD5FFF"/>
    <w:multiLevelType w:val="hybridMultilevel"/>
    <w:tmpl w:val="D7FEA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36422A"/>
    <w:multiLevelType w:val="multilevel"/>
    <w:tmpl w:val="224ABA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1936284"/>
    <w:multiLevelType w:val="multilevel"/>
    <w:tmpl w:val="4A805D0A"/>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5B74F1C"/>
    <w:multiLevelType w:val="hybridMultilevel"/>
    <w:tmpl w:val="7D5E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C240F"/>
    <w:multiLevelType w:val="hybridMultilevel"/>
    <w:tmpl w:val="B12A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nsid w:val="1EF24F6D"/>
    <w:multiLevelType w:val="multilevel"/>
    <w:tmpl w:val="CA189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F830BAA"/>
    <w:multiLevelType w:val="hybridMultilevel"/>
    <w:tmpl w:val="D6BC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AD75CD"/>
    <w:multiLevelType w:val="hybridMultilevel"/>
    <w:tmpl w:val="14EAD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327E4225"/>
    <w:multiLevelType w:val="hybridMultilevel"/>
    <w:tmpl w:val="FC34E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68573D"/>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45307"/>
    <w:multiLevelType w:val="multilevel"/>
    <w:tmpl w:val="9C980776"/>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b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8664E3D"/>
    <w:multiLevelType w:val="hybridMultilevel"/>
    <w:tmpl w:val="1AB4B746"/>
    <w:lvl w:ilvl="0" w:tplc="4D8EA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A1A385B"/>
    <w:multiLevelType w:val="hybridMultilevel"/>
    <w:tmpl w:val="0409001D"/>
    <w:lvl w:ilvl="0" w:tplc="9C3087CA">
      <w:start w:val="1"/>
      <w:numFmt w:val="decimal"/>
      <w:lvlText w:val="%1."/>
      <w:lvlJc w:val="left"/>
      <w:pPr>
        <w:ind w:left="360" w:hanging="360"/>
      </w:pPr>
    </w:lvl>
    <w:lvl w:ilvl="1" w:tplc="D8524B3E">
      <w:start w:val="1"/>
      <w:numFmt w:val="lowerLetter"/>
      <w:lvlText w:val="%2."/>
      <w:lvlJc w:val="left"/>
      <w:pPr>
        <w:ind w:left="720" w:hanging="360"/>
      </w:pPr>
    </w:lvl>
    <w:lvl w:ilvl="2" w:tplc="1AACAB9E">
      <w:start w:val="1"/>
      <w:numFmt w:val="lowerRoman"/>
      <w:lvlText w:val="%3."/>
      <w:lvlJc w:val="left"/>
      <w:pPr>
        <w:ind w:left="1080" w:hanging="360"/>
      </w:pPr>
    </w:lvl>
    <w:lvl w:ilvl="3" w:tplc="74D6C728">
      <w:start w:val="1"/>
      <w:numFmt w:val="decimal"/>
      <w:lvlText w:val="%4)"/>
      <w:lvlJc w:val="left"/>
      <w:pPr>
        <w:ind w:left="1440" w:hanging="360"/>
      </w:pPr>
    </w:lvl>
    <w:lvl w:ilvl="4" w:tplc="E884A1BC">
      <w:start w:val="1"/>
      <w:numFmt w:val="lowerLetter"/>
      <w:lvlText w:val="%5)"/>
      <w:lvlJc w:val="left"/>
      <w:pPr>
        <w:ind w:left="1800" w:hanging="360"/>
      </w:pPr>
    </w:lvl>
    <w:lvl w:ilvl="5" w:tplc="57548CDC">
      <w:start w:val="1"/>
      <w:numFmt w:val="lowerRoman"/>
      <w:lvlText w:val="%6)"/>
      <w:lvlJc w:val="left"/>
      <w:pPr>
        <w:ind w:left="2160" w:hanging="360"/>
      </w:pPr>
    </w:lvl>
    <w:lvl w:ilvl="6" w:tplc="5858906A">
      <w:start w:val="1"/>
      <w:numFmt w:val="decimal"/>
      <w:lvlText w:val="(%7)"/>
      <w:lvlJc w:val="left"/>
      <w:pPr>
        <w:ind w:left="2520" w:hanging="360"/>
      </w:pPr>
    </w:lvl>
    <w:lvl w:ilvl="7" w:tplc="BF141CFE">
      <w:start w:val="1"/>
      <w:numFmt w:val="lowerLetter"/>
      <w:lvlText w:val="(%8)"/>
      <w:lvlJc w:val="left"/>
      <w:pPr>
        <w:ind w:left="2880" w:hanging="360"/>
      </w:pPr>
    </w:lvl>
    <w:lvl w:ilvl="8" w:tplc="B0C278DC">
      <w:start w:val="1"/>
      <w:numFmt w:val="lowerRoman"/>
      <w:lvlText w:val="(%9)"/>
      <w:lvlJc w:val="left"/>
      <w:pPr>
        <w:ind w:left="3240" w:hanging="360"/>
      </w:pPr>
    </w:lvl>
  </w:abstractNum>
  <w:abstractNum w:abstractNumId="18">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D10E82"/>
    <w:multiLevelType w:val="hybridMultilevel"/>
    <w:tmpl w:val="FE48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C714CC"/>
    <w:multiLevelType w:val="hybridMultilevel"/>
    <w:tmpl w:val="13EC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643F15"/>
    <w:multiLevelType w:val="hybridMultilevel"/>
    <w:tmpl w:val="51220E92"/>
    <w:styleLink w:val="1ai"/>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22">
    <w:nsid w:val="4AD93D9F"/>
    <w:multiLevelType w:val="hybridMultilevel"/>
    <w:tmpl w:val="E76E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C4E0B6C"/>
    <w:multiLevelType w:val="hybridMultilevel"/>
    <w:tmpl w:val="2EF00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96365E"/>
    <w:multiLevelType w:val="hybridMultilevel"/>
    <w:tmpl w:val="21A04176"/>
    <w:lvl w:ilvl="0" w:tplc="D20EF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4FE7276B"/>
    <w:multiLevelType w:val="hybridMultilevel"/>
    <w:tmpl w:val="E200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364B21"/>
    <w:multiLevelType w:val="hybridMultilevel"/>
    <w:tmpl w:val="6EBEC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0E3A35"/>
    <w:multiLevelType w:val="hybridMultilevel"/>
    <w:tmpl w:val="A1D287C8"/>
    <w:lvl w:ilvl="0" w:tplc="8B3035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9EE598C"/>
    <w:multiLevelType w:val="hybridMultilevel"/>
    <w:tmpl w:val="C6367B4A"/>
    <w:lvl w:ilvl="0" w:tplc="FBF2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EE82692"/>
    <w:multiLevelType w:val="hybridMultilevel"/>
    <w:tmpl w:val="00F8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4D4F84"/>
    <w:multiLevelType w:val="hybridMultilevel"/>
    <w:tmpl w:val="FE48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2254C2"/>
    <w:multiLevelType w:val="hybridMultilevel"/>
    <w:tmpl w:val="5E22A918"/>
    <w:lvl w:ilvl="0" w:tplc="25EC4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2145C2A"/>
    <w:multiLevelType w:val="hybridMultilevel"/>
    <w:tmpl w:val="96F6D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2B36A6"/>
    <w:multiLevelType w:val="hybridMultilevel"/>
    <w:tmpl w:val="18D8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6D237D"/>
    <w:multiLevelType w:val="multilevel"/>
    <w:tmpl w:val="85B8475E"/>
    <w:lvl w:ilvl="0">
      <w:start w:val="1"/>
      <w:numFmt w:val="bullet"/>
      <w:pStyle w:val="a2"/>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9A293A"/>
    <w:multiLevelType w:val="hybridMultilevel"/>
    <w:tmpl w:val="A700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4B4184"/>
    <w:multiLevelType w:val="hybridMultilevel"/>
    <w:tmpl w:val="86E2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442D65"/>
    <w:multiLevelType w:val="hybridMultilevel"/>
    <w:tmpl w:val="E9E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865ED7"/>
    <w:multiLevelType w:val="hybridMultilevel"/>
    <w:tmpl w:val="1B40E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E3003D"/>
    <w:multiLevelType w:val="hybridMultilevel"/>
    <w:tmpl w:val="27C65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3F4406"/>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nsid w:val="7D7F56B5"/>
    <w:multiLevelType w:val="hybridMultilevel"/>
    <w:tmpl w:val="3E18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D52E94"/>
    <w:multiLevelType w:val="hybridMultilevel"/>
    <w:tmpl w:val="1164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EB5390D"/>
    <w:multiLevelType w:val="hybridMultilevel"/>
    <w:tmpl w:val="B7F4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30"/>
  </w:num>
  <w:num w:numId="3">
    <w:abstractNumId w:val="31"/>
  </w:num>
  <w:num w:numId="4">
    <w:abstractNumId w:val="37"/>
  </w:num>
  <w:num w:numId="5">
    <w:abstractNumId w:val="26"/>
  </w:num>
  <w:num w:numId="6">
    <w:abstractNumId w:val="9"/>
  </w:num>
  <w:num w:numId="7">
    <w:abstractNumId w:val="33"/>
  </w:num>
  <w:num w:numId="8">
    <w:abstractNumId w:val="28"/>
  </w:num>
  <w:num w:numId="9">
    <w:abstractNumId w:val="19"/>
  </w:num>
  <w:num w:numId="10">
    <w:abstractNumId w:val="42"/>
  </w:num>
  <w:num w:numId="11">
    <w:abstractNumId w:val="24"/>
  </w:num>
  <w:num w:numId="12">
    <w:abstractNumId w:val="18"/>
  </w:num>
  <w:num w:numId="13">
    <w:abstractNumId w:val="39"/>
  </w:num>
  <w:num w:numId="14">
    <w:abstractNumId w:val="1"/>
  </w:num>
  <w:num w:numId="15">
    <w:abstractNumId w:val="8"/>
  </w:num>
  <w:num w:numId="16">
    <w:abstractNumId w:val="12"/>
  </w:num>
  <w:num w:numId="17">
    <w:abstractNumId w:val="27"/>
  </w:num>
  <w:num w:numId="18">
    <w:abstractNumId w:val="45"/>
  </w:num>
  <w:num w:numId="19">
    <w:abstractNumId w:val="0"/>
  </w:num>
  <w:num w:numId="20">
    <w:abstractNumId w:val="2"/>
  </w:num>
  <w:num w:numId="21">
    <w:abstractNumId w:val="23"/>
  </w:num>
  <w:num w:numId="22">
    <w:abstractNumId w:val="21"/>
  </w:num>
  <w:num w:numId="23">
    <w:abstractNumId w:val="15"/>
  </w:num>
  <w:num w:numId="24">
    <w:abstractNumId w:val="4"/>
  </w:num>
  <w:num w:numId="25">
    <w:abstractNumId w:val="5"/>
  </w:num>
  <w:num w:numId="26">
    <w:abstractNumId w:val="17"/>
    <w:lvlOverride w:ilvl="0">
      <w:startOverride w:val="1"/>
    </w:lvlOverride>
  </w:num>
  <w:num w:numId="27">
    <w:abstractNumId w:val="38"/>
  </w:num>
  <w:num w:numId="28">
    <w:abstractNumId w:val="11"/>
  </w:num>
  <w:num w:numId="29">
    <w:abstractNumId w:val="3"/>
  </w:num>
  <w:num w:numId="30">
    <w:abstractNumId w:val="20"/>
  </w:num>
  <w:num w:numId="31">
    <w:abstractNumId w:val="22"/>
  </w:num>
  <w:num w:numId="32">
    <w:abstractNumId w:val="46"/>
  </w:num>
  <w:num w:numId="33">
    <w:abstractNumId w:val="7"/>
  </w:num>
  <w:num w:numId="34">
    <w:abstractNumId w:val="43"/>
  </w:num>
  <w:num w:numId="35">
    <w:abstractNumId w:val="32"/>
  </w:num>
  <w:num w:numId="36">
    <w:abstractNumId w:val="10"/>
  </w:num>
  <w:num w:numId="37">
    <w:abstractNumId w:val="48"/>
  </w:num>
  <w:num w:numId="38">
    <w:abstractNumId w:val="35"/>
  </w:num>
  <w:num w:numId="39">
    <w:abstractNumId w:val="40"/>
  </w:num>
  <w:num w:numId="40">
    <w:abstractNumId w:val="29"/>
  </w:num>
  <w:num w:numId="41">
    <w:abstractNumId w:val="13"/>
  </w:num>
  <w:num w:numId="42">
    <w:abstractNumId w:val="41"/>
  </w:num>
  <w:num w:numId="43">
    <w:abstractNumId w:val="44"/>
  </w:num>
  <w:num w:numId="44">
    <w:abstractNumId w:val="6"/>
  </w:num>
  <w:num w:numId="45">
    <w:abstractNumId w:val="36"/>
  </w:num>
  <w:num w:numId="46">
    <w:abstractNumId w:val="16"/>
  </w:num>
  <w:num w:numId="47">
    <w:abstractNumId w:val="34"/>
  </w:num>
  <w:num w:numId="48">
    <w:abstractNumId w:val="25"/>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4B"/>
    <w:rsid w:val="000109FA"/>
    <w:rsid w:val="00015BB8"/>
    <w:rsid w:val="00016395"/>
    <w:rsid w:val="00021798"/>
    <w:rsid w:val="0002184A"/>
    <w:rsid w:val="00022BDE"/>
    <w:rsid w:val="000336D5"/>
    <w:rsid w:val="0004328E"/>
    <w:rsid w:val="00043957"/>
    <w:rsid w:val="00050A71"/>
    <w:rsid w:val="00060396"/>
    <w:rsid w:val="000629EA"/>
    <w:rsid w:val="0007491B"/>
    <w:rsid w:val="00077EA0"/>
    <w:rsid w:val="000802D3"/>
    <w:rsid w:val="00095762"/>
    <w:rsid w:val="000B144B"/>
    <w:rsid w:val="00101E3A"/>
    <w:rsid w:val="00106614"/>
    <w:rsid w:val="0011048D"/>
    <w:rsid w:val="00114DD8"/>
    <w:rsid w:val="00134C91"/>
    <w:rsid w:val="00144160"/>
    <w:rsid w:val="00146179"/>
    <w:rsid w:val="00146788"/>
    <w:rsid w:val="001734FC"/>
    <w:rsid w:val="001B363F"/>
    <w:rsid w:val="001C1062"/>
    <w:rsid w:val="001F08F3"/>
    <w:rsid w:val="002205F8"/>
    <w:rsid w:val="00221549"/>
    <w:rsid w:val="002322DB"/>
    <w:rsid w:val="00233C21"/>
    <w:rsid w:val="00243EC4"/>
    <w:rsid w:val="00253608"/>
    <w:rsid w:val="00263988"/>
    <w:rsid w:val="00271D0B"/>
    <w:rsid w:val="00274A64"/>
    <w:rsid w:val="00282A46"/>
    <w:rsid w:val="00283058"/>
    <w:rsid w:val="002836E8"/>
    <w:rsid w:val="002B7B05"/>
    <w:rsid w:val="002D63CB"/>
    <w:rsid w:val="002F2A24"/>
    <w:rsid w:val="002F327B"/>
    <w:rsid w:val="002F745A"/>
    <w:rsid w:val="00322C0C"/>
    <w:rsid w:val="003334E3"/>
    <w:rsid w:val="00341301"/>
    <w:rsid w:val="00346F67"/>
    <w:rsid w:val="00356841"/>
    <w:rsid w:val="003825B8"/>
    <w:rsid w:val="003A4AD7"/>
    <w:rsid w:val="003B6CBE"/>
    <w:rsid w:val="003C1B28"/>
    <w:rsid w:val="003D40C4"/>
    <w:rsid w:val="003D6FF3"/>
    <w:rsid w:val="00403302"/>
    <w:rsid w:val="00403926"/>
    <w:rsid w:val="00435FCD"/>
    <w:rsid w:val="00437726"/>
    <w:rsid w:val="00442A29"/>
    <w:rsid w:val="004641BE"/>
    <w:rsid w:val="00467A6B"/>
    <w:rsid w:val="004808E2"/>
    <w:rsid w:val="00486E35"/>
    <w:rsid w:val="00492420"/>
    <w:rsid w:val="004A0405"/>
    <w:rsid w:val="004A74F1"/>
    <w:rsid w:val="004B5868"/>
    <w:rsid w:val="004C5D5D"/>
    <w:rsid w:val="004D270A"/>
    <w:rsid w:val="0051331C"/>
    <w:rsid w:val="0053194E"/>
    <w:rsid w:val="00541890"/>
    <w:rsid w:val="0054564C"/>
    <w:rsid w:val="005660F1"/>
    <w:rsid w:val="005750F4"/>
    <w:rsid w:val="00576F1E"/>
    <w:rsid w:val="00581113"/>
    <w:rsid w:val="005815EF"/>
    <w:rsid w:val="00585B2C"/>
    <w:rsid w:val="005B45CD"/>
    <w:rsid w:val="005B5EF0"/>
    <w:rsid w:val="005B798D"/>
    <w:rsid w:val="005C4EF2"/>
    <w:rsid w:val="005C6FB5"/>
    <w:rsid w:val="005D5322"/>
    <w:rsid w:val="005F1E90"/>
    <w:rsid w:val="005F5B49"/>
    <w:rsid w:val="006026C4"/>
    <w:rsid w:val="00621617"/>
    <w:rsid w:val="00635DB8"/>
    <w:rsid w:val="00640A0C"/>
    <w:rsid w:val="006475DD"/>
    <w:rsid w:val="00652BEF"/>
    <w:rsid w:val="00661435"/>
    <w:rsid w:val="006647DD"/>
    <w:rsid w:val="0069066B"/>
    <w:rsid w:val="00690D28"/>
    <w:rsid w:val="00694519"/>
    <w:rsid w:val="006A577D"/>
    <w:rsid w:val="006F3330"/>
    <w:rsid w:val="00712440"/>
    <w:rsid w:val="007164D0"/>
    <w:rsid w:val="00717D44"/>
    <w:rsid w:val="00730FAA"/>
    <w:rsid w:val="00744A65"/>
    <w:rsid w:val="00752A72"/>
    <w:rsid w:val="007942BB"/>
    <w:rsid w:val="007A5500"/>
    <w:rsid w:val="007A7CA7"/>
    <w:rsid w:val="007B01AF"/>
    <w:rsid w:val="007C0DAF"/>
    <w:rsid w:val="007C5D11"/>
    <w:rsid w:val="007D0B30"/>
    <w:rsid w:val="007D20B2"/>
    <w:rsid w:val="00807486"/>
    <w:rsid w:val="00824258"/>
    <w:rsid w:val="0083331E"/>
    <w:rsid w:val="00837E1F"/>
    <w:rsid w:val="00841641"/>
    <w:rsid w:val="0085782C"/>
    <w:rsid w:val="008603D4"/>
    <w:rsid w:val="008836D0"/>
    <w:rsid w:val="00896317"/>
    <w:rsid w:val="008B4B3D"/>
    <w:rsid w:val="008B5011"/>
    <w:rsid w:val="008C130C"/>
    <w:rsid w:val="008C3A5E"/>
    <w:rsid w:val="008E795B"/>
    <w:rsid w:val="008F543C"/>
    <w:rsid w:val="00902628"/>
    <w:rsid w:val="009542E7"/>
    <w:rsid w:val="00962725"/>
    <w:rsid w:val="0097048F"/>
    <w:rsid w:val="0097247B"/>
    <w:rsid w:val="0099492F"/>
    <w:rsid w:val="009A522D"/>
    <w:rsid w:val="009D3D43"/>
    <w:rsid w:val="009D73D1"/>
    <w:rsid w:val="009E1ACC"/>
    <w:rsid w:val="009F6F51"/>
    <w:rsid w:val="00A0735B"/>
    <w:rsid w:val="00A147AB"/>
    <w:rsid w:val="00A31C0E"/>
    <w:rsid w:val="00A31FD4"/>
    <w:rsid w:val="00A43A42"/>
    <w:rsid w:val="00A5343D"/>
    <w:rsid w:val="00A84338"/>
    <w:rsid w:val="00A8669B"/>
    <w:rsid w:val="00A94132"/>
    <w:rsid w:val="00AA21B8"/>
    <w:rsid w:val="00AA7CE5"/>
    <w:rsid w:val="00AB4343"/>
    <w:rsid w:val="00AC00F2"/>
    <w:rsid w:val="00AC7912"/>
    <w:rsid w:val="00AD061E"/>
    <w:rsid w:val="00AF64B6"/>
    <w:rsid w:val="00B01338"/>
    <w:rsid w:val="00B05D77"/>
    <w:rsid w:val="00B24702"/>
    <w:rsid w:val="00B24CA4"/>
    <w:rsid w:val="00B543D3"/>
    <w:rsid w:val="00B630C5"/>
    <w:rsid w:val="00B65F8A"/>
    <w:rsid w:val="00B71BC4"/>
    <w:rsid w:val="00B733DC"/>
    <w:rsid w:val="00B816D8"/>
    <w:rsid w:val="00B93944"/>
    <w:rsid w:val="00BA3E9C"/>
    <w:rsid w:val="00BF0B23"/>
    <w:rsid w:val="00BF5C0A"/>
    <w:rsid w:val="00C13C75"/>
    <w:rsid w:val="00C36042"/>
    <w:rsid w:val="00C36A37"/>
    <w:rsid w:val="00C41A91"/>
    <w:rsid w:val="00C4205D"/>
    <w:rsid w:val="00C44FB5"/>
    <w:rsid w:val="00C60F64"/>
    <w:rsid w:val="00C94236"/>
    <w:rsid w:val="00CB2AAE"/>
    <w:rsid w:val="00CC1C3A"/>
    <w:rsid w:val="00CC709E"/>
    <w:rsid w:val="00CD1038"/>
    <w:rsid w:val="00CD3398"/>
    <w:rsid w:val="00CF00B1"/>
    <w:rsid w:val="00D00414"/>
    <w:rsid w:val="00D06925"/>
    <w:rsid w:val="00D24C16"/>
    <w:rsid w:val="00D34B45"/>
    <w:rsid w:val="00D45274"/>
    <w:rsid w:val="00D54ED2"/>
    <w:rsid w:val="00D60C1E"/>
    <w:rsid w:val="00D818A8"/>
    <w:rsid w:val="00D857C3"/>
    <w:rsid w:val="00D86F8C"/>
    <w:rsid w:val="00D90EE4"/>
    <w:rsid w:val="00D93736"/>
    <w:rsid w:val="00DB0F5A"/>
    <w:rsid w:val="00DB68B3"/>
    <w:rsid w:val="00DC78A5"/>
    <w:rsid w:val="00DD4F27"/>
    <w:rsid w:val="00E05434"/>
    <w:rsid w:val="00E13394"/>
    <w:rsid w:val="00E14C18"/>
    <w:rsid w:val="00E2156F"/>
    <w:rsid w:val="00E22E89"/>
    <w:rsid w:val="00E261A0"/>
    <w:rsid w:val="00E3394E"/>
    <w:rsid w:val="00E35222"/>
    <w:rsid w:val="00E47499"/>
    <w:rsid w:val="00E51258"/>
    <w:rsid w:val="00E67E7D"/>
    <w:rsid w:val="00E74D43"/>
    <w:rsid w:val="00E77785"/>
    <w:rsid w:val="00E90E26"/>
    <w:rsid w:val="00E93AAC"/>
    <w:rsid w:val="00ED34D7"/>
    <w:rsid w:val="00EE3B89"/>
    <w:rsid w:val="00F0630B"/>
    <w:rsid w:val="00F06FB8"/>
    <w:rsid w:val="00F112AD"/>
    <w:rsid w:val="00F14ABF"/>
    <w:rsid w:val="00F16D55"/>
    <w:rsid w:val="00F44892"/>
    <w:rsid w:val="00F47252"/>
    <w:rsid w:val="00F50546"/>
    <w:rsid w:val="00F86240"/>
    <w:rsid w:val="00F96765"/>
    <w:rsid w:val="00FA39DF"/>
    <w:rsid w:val="00FB0653"/>
    <w:rsid w:val="00FC007B"/>
    <w:rsid w:val="00FD4282"/>
    <w:rsid w:val="00FD6D4F"/>
    <w:rsid w:val="00FE638F"/>
    <w:rsid w:val="00FE7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chartTrackingRefBased/>
  <w15:docId w15:val="{30A0AD73-5A7C-47E6-949E-0DBA52C9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List Bullet"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41301"/>
    <w:rPr>
      <w:sz w:val="24"/>
      <w:szCs w:val="24"/>
    </w:rPr>
  </w:style>
  <w:style w:type="paragraph" w:styleId="1">
    <w:name w:val="heading 1"/>
    <w:aliases w:val="Заголовок 1 Знак Знак,Заголовок 1 Знак Знак Знак"/>
    <w:basedOn w:val="a4"/>
    <w:next w:val="a4"/>
    <w:link w:val="12"/>
    <w:qFormat/>
    <w:rsid w:val="0002184A"/>
    <w:pPr>
      <w:keepNext/>
      <w:keepLines/>
      <w:numPr>
        <w:numId w:val="5"/>
      </w:numPr>
      <w:ind w:left="431" w:hanging="431"/>
      <w:outlineLvl w:val="0"/>
    </w:pPr>
    <w:rPr>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
    <w:basedOn w:val="a4"/>
    <w:next w:val="a4"/>
    <w:link w:val="20"/>
    <w:uiPriority w:val="9"/>
    <w:unhideWhenUsed/>
    <w:qFormat/>
    <w:rsid w:val="0002184A"/>
    <w:pPr>
      <w:keepNext/>
      <w:keepLines/>
      <w:numPr>
        <w:ilvl w:val="1"/>
        <w:numId w:val="5"/>
      </w:numPr>
      <w:spacing w:before="200"/>
      <w:outlineLvl w:val="1"/>
    </w:pPr>
    <w:rPr>
      <w:rFonts w:ascii="Calibri Light" w:hAnsi="Calibri Light"/>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iPriority w:val="9"/>
    <w:unhideWhenUsed/>
    <w:qFormat/>
    <w:rsid w:val="0002184A"/>
    <w:pPr>
      <w:keepNext/>
      <w:keepLines/>
      <w:numPr>
        <w:ilvl w:val="2"/>
        <w:numId w:val="5"/>
      </w:numPr>
      <w:spacing w:before="200"/>
      <w:outlineLvl w:val="2"/>
    </w:pPr>
    <w:rPr>
      <w:rFonts w:ascii="Calibri Light" w:hAnsi="Calibri Light"/>
      <w:b/>
      <w:bCs/>
      <w:color w:val="5B9BD5"/>
      <w:sz w:val="22"/>
      <w:szCs w:val="22"/>
      <w:lang w:eastAsia="en-US"/>
    </w:rPr>
  </w:style>
  <w:style w:type="paragraph" w:styleId="4">
    <w:name w:val="heading 4"/>
    <w:basedOn w:val="a4"/>
    <w:next w:val="a4"/>
    <w:link w:val="40"/>
    <w:uiPriority w:val="9"/>
    <w:unhideWhenUsed/>
    <w:qFormat/>
    <w:rsid w:val="0002184A"/>
    <w:pPr>
      <w:keepNext/>
      <w:keepLines/>
      <w:numPr>
        <w:ilvl w:val="3"/>
        <w:numId w:val="5"/>
      </w:numPr>
      <w:spacing w:before="200"/>
      <w:outlineLvl w:val="3"/>
    </w:pPr>
    <w:rPr>
      <w:rFonts w:ascii="Calibri Light" w:hAnsi="Calibri Light"/>
      <w:b/>
      <w:bCs/>
      <w:i/>
      <w:iCs/>
      <w:color w:val="5B9BD5"/>
      <w:sz w:val="22"/>
      <w:szCs w:val="22"/>
      <w:lang w:eastAsia="en-US"/>
    </w:rPr>
  </w:style>
  <w:style w:type="paragraph" w:styleId="5">
    <w:name w:val="heading 5"/>
    <w:basedOn w:val="a4"/>
    <w:next w:val="a4"/>
    <w:link w:val="50"/>
    <w:uiPriority w:val="9"/>
    <w:unhideWhenUsed/>
    <w:qFormat/>
    <w:rsid w:val="0002184A"/>
    <w:pPr>
      <w:keepNext/>
      <w:keepLines/>
      <w:numPr>
        <w:ilvl w:val="4"/>
        <w:numId w:val="5"/>
      </w:numPr>
      <w:spacing w:before="200"/>
      <w:outlineLvl w:val="4"/>
    </w:pPr>
    <w:rPr>
      <w:rFonts w:ascii="Calibri Light" w:hAnsi="Calibri Light"/>
      <w:color w:val="1F4D78"/>
      <w:sz w:val="22"/>
      <w:szCs w:val="22"/>
      <w:lang w:eastAsia="en-US"/>
    </w:rPr>
  </w:style>
  <w:style w:type="paragraph" w:styleId="6">
    <w:name w:val="heading 6"/>
    <w:basedOn w:val="a4"/>
    <w:next w:val="a4"/>
    <w:link w:val="60"/>
    <w:uiPriority w:val="9"/>
    <w:unhideWhenUsed/>
    <w:qFormat/>
    <w:rsid w:val="0002184A"/>
    <w:pPr>
      <w:keepNext/>
      <w:keepLines/>
      <w:numPr>
        <w:ilvl w:val="5"/>
        <w:numId w:val="5"/>
      </w:numPr>
      <w:spacing w:before="200"/>
      <w:outlineLvl w:val="5"/>
    </w:pPr>
    <w:rPr>
      <w:rFonts w:ascii="Calibri Light" w:hAnsi="Calibri Light"/>
      <w:i/>
      <w:iCs/>
      <w:color w:val="1F4D78"/>
      <w:sz w:val="22"/>
      <w:szCs w:val="22"/>
      <w:lang w:eastAsia="en-US"/>
    </w:rPr>
  </w:style>
  <w:style w:type="paragraph" w:styleId="7">
    <w:name w:val="heading 7"/>
    <w:aliases w:val="Заголовок x.x"/>
    <w:basedOn w:val="a4"/>
    <w:next w:val="a4"/>
    <w:link w:val="70"/>
    <w:uiPriority w:val="9"/>
    <w:unhideWhenUsed/>
    <w:qFormat/>
    <w:rsid w:val="0002184A"/>
    <w:pPr>
      <w:keepNext/>
      <w:keepLines/>
      <w:numPr>
        <w:ilvl w:val="6"/>
        <w:numId w:val="5"/>
      </w:numPr>
      <w:spacing w:before="200"/>
      <w:outlineLvl w:val="6"/>
    </w:pPr>
    <w:rPr>
      <w:rFonts w:ascii="Calibri Light" w:hAnsi="Calibri Light"/>
      <w:i/>
      <w:iCs/>
      <w:color w:val="404040"/>
      <w:sz w:val="22"/>
      <w:szCs w:val="22"/>
      <w:lang w:eastAsia="en-US"/>
    </w:rPr>
  </w:style>
  <w:style w:type="paragraph" w:styleId="8">
    <w:name w:val="heading 8"/>
    <w:basedOn w:val="a4"/>
    <w:next w:val="a4"/>
    <w:link w:val="80"/>
    <w:uiPriority w:val="9"/>
    <w:unhideWhenUsed/>
    <w:qFormat/>
    <w:rsid w:val="0002184A"/>
    <w:pPr>
      <w:keepNext/>
      <w:keepLines/>
      <w:numPr>
        <w:ilvl w:val="7"/>
        <w:numId w:val="5"/>
      </w:numPr>
      <w:spacing w:before="200"/>
      <w:outlineLvl w:val="7"/>
    </w:pPr>
    <w:rPr>
      <w:rFonts w:ascii="Calibri Light" w:hAnsi="Calibri Light"/>
      <w:color w:val="404040"/>
      <w:sz w:val="20"/>
      <w:szCs w:val="20"/>
      <w:lang w:eastAsia="en-US"/>
    </w:rPr>
  </w:style>
  <w:style w:type="paragraph" w:styleId="9">
    <w:name w:val="heading 9"/>
    <w:basedOn w:val="a4"/>
    <w:next w:val="a4"/>
    <w:link w:val="90"/>
    <w:uiPriority w:val="9"/>
    <w:unhideWhenUsed/>
    <w:qFormat/>
    <w:rsid w:val="0002184A"/>
    <w:pPr>
      <w:keepNext/>
      <w:keepLines/>
      <w:numPr>
        <w:ilvl w:val="8"/>
        <w:numId w:val="5"/>
      </w:numPr>
      <w:spacing w:before="200"/>
      <w:outlineLvl w:val="8"/>
    </w:pPr>
    <w:rPr>
      <w:rFonts w:ascii="Calibri Light" w:hAnsi="Calibri Light"/>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rsid w:val="00B65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A5343D"/>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5343D"/>
    <w:pPr>
      <w:widowControl w:val="0"/>
      <w:autoSpaceDE w:val="0"/>
      <w:autoSpaceDN w:val="0"/>
      <w:adjustRightInd w:val="0"/>
    </w:pPr>
    <w:rPr>
      <w:b/>
      <w:bCs/>
      <w:sz w:val="24"/>
      <w:szCs w:val="24"/>
    </w:rPr>
  </w:style>
  <w:style w:type="paragraph" w:styleId="a9">
    <w:name w:val="Balloon Text"/>
    <w:aliases w:val=" Знак5"/>
    <w:basedOn w:val="a4"/>
    <w:link w:val="aa"/>
    <w:rsid w:val="00E261A0"/>
    <w:rPr>
      <w:rFonts w:ascii="Tahoma" w:hAnsi="Tahoma"/>
      <w:sz w:val="16"/>
      <w:szCs w:val="16"/>
      <w:lang w:val="x-none" w:eastAsia="x-none"/>
    </w:rPr>
  </w:style>
  <w:style w:type="character" w:customStyle="1" w:styleId="aa">
    <w:name w:val="Текст выноски Знак"/>
    <w:aliases w:val=" Знак5 Знак"/>
    <w:link w:val="a9"/>
    <w:rsid w:val="00E261A0"/>
    <w:rPr>
      <w:rFonts w:ascii="Tahoma" w:hAnsi="Tahoma" w:cs="Tahoma"/>
      <w:sz w:val="16"/>
      <w:szCs w:val="16"/>
    </w:rPr>
  </w:style>
  <w:style w:type="paragraph" w:customStyle="1" w:styleId="Style6">
    <w:name w:val="Style6"/>
    <w:basedOn w:val="a4"/>
    <w:rsid w:val="005B798D"/>
    <w:pPr>
      <w:widowControl w:val="0"/>
      <w:autoSpaceDE w:val="0"/>
      <w:autoSpaceDN w:val="0"/>
      <w:adjustRightInd w:val="0"/>
      <w:spacing w:line="312" w:lineRule="exact"/>
      <w:jc w:val="both"/>
    </w:pPr>
  </w:style>
  <w:style w:type="character" w:customStyle="1" w:styleId="12">
    <w:name w:val="Заголовок 1 Знак"/>
    <w:aliases w:val="Заголовок 1 Знак Знак Знак1,Заголовок 1 Знак Знак Знак Знак"/>
    <w:basedOn w:val="a5"/>
    <w:link w:val="1"/>
    <w:rsid w:val="0002184A"/>
    <w:rPr>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uiPriority w:val="9"/>
    <w:rsid w:val="0002184A"/>
    <w:rPr>
      <w:rFonts w:ascii="Calibri Light" w:hAnsi="Calibri Light"/>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02184A"/>
    <w:rPr>
      <w:rFonts w:ascii="Calibri Light" w:hAnsi="Calibri Light"/>
      <w:b/>
      <w:bCs/>
      <w:color w:val="5B9BD5"/>
      <w:sz w:val="22"/>
      <w:szCs w:val="22"/>
      <w:lang w:eastAsia="en-US"/>
    </w:rPr>
  </w:style>
  <w:style w:type="character" w:customStyle="1" w:styleId="40">
    <w:name w:val="Заголовок 4 Знак"/>
    <w:basedOn w:val="a5"/>
    <w:link w:val="4"/>
    <w:uiPriority w:val="9"/>
    <w:rsid w:val="0002184A"/>
    <w:rPr>
      <w:rFonts w:ascii="Calibri Light" w:hAnsi="Calibri Light"/>
      <w:b/>
      <w:bCs/>
      <w:i/>
      <w:iCs/>
      <w:color w:val="5B9BD5"/>
      <w:sz w:val="22"/>
      <w:szCs w:val="22"/>
      <w:lang w:eastAsia="en-US"/>
    </w:rPr>
  </w:style>
  <w:style w:type="character" w:customStyle="1" w:styleId="50">
    <w:name w:val="Заголовок 5 Знак"/>
    <w:basedOn w:val="a5"/>
    <w:link w:val="5"/>
    <w:uiPriority w:val="9"/>
    <w:rsid w:val="0002184A"/>
    <w:rPr>
      <w:rFonts w:ascii="Calibri Light" w:hAnsi="Calibri Light"/>
      <w:color w:val="1F4D78"/>
      <w:sz w:val="22"/>
      <w:szCs w:val="22"/>
      <w:lang w:eastAsia="en-US"/>
    </w:rPr>
  </w:style>
  <w:style w:type="character" w:customStyle="1" w:styleId="60">
    <w:name w:val="Заголовок 6 Знак"/>
    <w:basedOn w:val="a5"/>
    <w:link w:val="6"/>
    <w:uiPriority w:val="9"/>
    <w:rsid w:val="0002184A"/>
    <w:rPr>
      <w:rFonts w:ascii="Calibri Light" w:hAnsi="Calibri Light"/>
      <w:i/>
      <w:iCs/>
      <w:color w:val="1F4D78"/>
      <w:sz w:val="22"/>
      <w:szCs w:val="22"/>
      <w:lang w:eastAsia="en-US"/>
    </w:rPr>
  </w:style>
  <w:style w:type="character" w:customStyle="1" w:styleId="70">
    <w:name w:val="Заголовок 7 Знак"/>
    <w:aliases w:val="Заголовок x.x Знак"/>
    <w:basedOn w:val="a5"/>
    <w:link w:val="7"/>
    <w:uiPriority w:val="9"/>
    <w:rsid w:val="0002184A"/>
    <w:rPr>
      <w:rFonts w:ascii="Calibri Light" w:hAnsi="Calibri Light"/>
      <w:i/>
      <w:iCs/>
      <w:color w:val="404040"/>
      <w:sz w:val="22"/>
      <w:szCs w:val="22"/>
      <w:lang w:eastAsia="en-US"/>
    </w:rPr>
  </w:style>
  <w:style w:type="character" w:customStyle="1" w:styleId="80">
    <w:name w:val="Заголовок 8 Знак"/>
    <w:basedOn w:val="a5"/>
    <w:link w:val="8"/>
    <w:uiPriority w:val="9"/>
    <w:rsid w:val="0002184A"/>
    <w:rPr>
      <w:rFonts w:ascii="Calibri Light" w:hAnsi="Calibri Light"/>
      <w:color w:val="404040"/>
      <w:lang w:eastAsia="en-US"/>
    </w:rPr>
  </w:style>
  <w:style w:type="character" w:customStyle="1" w:styleId="90">
    <w:name w:val="Заголовок 9 Знак"/>
    <w:basedOn w:val="a5"/>
    <w:link w:val="9"/>
    <w:uiPriority w:val="9"/>
    <w:rsid w:val="0002184A"/>
    <w:rPr>
      <w:rFonts w:ascii="Calibri Light" w:hAnsi="Calibri Light"/>
      <w:i/>
      <w:iCs/>
      <w:color w:val="404040"/>
      <w:lang w:eastAsia="en-US"/>
    </w:rPr>
  </w:style>
  <w:style w:type="paragraph" w:styleId="ab">
    <w:name w:val="footer"/>
    <w:aliases w:val=" Знак, Знак6,Знак,Знак6, Знак14"/>
    <w:basedOn w:val="a4"/>
    <w:link w:val="ac"/>
    <w:uiPriority w:val="99"/>
    <w:unhideWhenUsed/>
    <w:rsid w:val="0002184A"/>
    <w:pPr>
      <w:tabs>
        <w:tab w:val="center" w:pos="4677"/>
        <w:tab w:val="right" w:pos="9355"/>
      </w:tabs>
      <w:ind w:firstLine="680"/>
      <w:jc w:val="both"/>
    </w:pPr>
    <w:rPr>
      <w:lang w:val="x-none" w:eastAsia="x-none"/>
    </w:rPr>
  </w:style>
  <w:style w:type="character" w:customStyle="1" w:styleId="ac">
    <w:name w:val="Нижний колонтитул Знак"/>
    <w:aliases w:val=" Знак Знак, Знак6 Знак,Знак Знак,Знак6 Знак, Знак14 Знак"/>
    <w:basedOn w:val="a5"/>
    <w:link w:val="ab"/>
    <w:uiPriority w:val="99"/>
    <w:rsid w:val="0002184A"/>
    <w:rPr>
      <w:sz w:val="24"/>
      <w:szCs w:val="24"/>
      <w:lang w:val="x-none" w:eastAsia="x-none"/>
    </w:rPr>
  </w:style>
  <w:style w:type="character" w:styleId="ad">
    <w:name w:val="page number"/>
    <w:rsid w:val="0002184A"/>
  </w:style>
  <w:style w:type="paragraph" w:customStyle="1" w:styleId="S">
    <w:name w:val="S_Титульный"/>
    <w:basedOn w:val="a4"/>
    <w:uiPriority w:val="99"/>
    <w:rsid w:val="0002184A"/>
    <w:pPr>
      <w:spacing w:line="360" w:lineRule="auto"/>
      <w:ind w:left="3240"/>
      <w:jc w:val="right"/>
    </w:pPr>
    <w:rPr>
      <w:b/>
      <w:sz w:val="32"/>
      <w:szCs w:val="32"/>
    </w:rPr>
  </w:style>
  <w:style w:type="paragraph" w:customStyle="1" w:styleId="ae">
    <w:name w:val="ТЕКСТ ГРАД"/>
    <w:basedOn w:val="a4"/>
    <w:link w:val="af"/>
    <w:uiPriority w:val="99"/>
    <w:qFormat/>
    <w:rsid w:val="0002184A"/>
    <w:pPr>
      <w:spacing w:line="360" w:lineRule="auto"/>
      <w:ind w:firstLine="709"/>
      <w:jc w:val="both"/>
    </w:pPr>
    <w:rPr>
      <w:lang w:val="x-none" w:eastAsia="x-none"/>
    </w:rPr>
  </w:style>
  <w:style w:type="character" w:customStyle="1" w:styleId="af">
    <w:name w:val="ТЕКСТ ГРАД Знак"/>
    <w:link w:val="ae"/>
    <w:uiPriority w:val="99"/>
    <w:rsid w:val="0002184A"/>
    <w:rPr>
      <w:sz w:val="24"/>
      <w:szCs w:val="24"/>
      <w:lang w:val="x-none" w:eastAsia="x-none"/>
    </w:rPr>
  </w:style>
  <w:style w:type="paragraph" w:customStyle="1" w:styleId="af0">
    <w:name w:val="Абзац"/>
    <w:basedOn w:val="a4"/>
    <w:link w:val="af1"/>
    <w:qFormat/>
    <w:rsid w:val="0002184A"/>
    <w:pPr>
      <w:spacing w:before="120" w:after="60"/>
      <w:ind w:firstLine="567"/>
      <w:jc w:val="both"/>
    </w:pPr>
  </w:style>
  <w:style w:type="character" w:customStyle="1" w:styleId="af1">
    <w:name w:val="Абзац Знак"/>
    <w:link w:val="af0"/>
    <w:rsid w:val="0002184A"/>
    <w:rPr>
      <w:sz w:val="24"/>
      <w:szCs w:val="24"/>
    </w:rPr>
  </w:style>
  <w:style w:type="paragraph" w:styleId="a2">
    <w:name w:val="List"/>
    <w:basedOn w:val="af0"/>
    <w:link w:val="af2"/>
    <w:rsid w:val="0002184A"/>
    <w:pPr>
      <w:numPr>
        <w:numId w:val="4"/>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02184A"/>
  </w:style>
  <w:style w:type="paragraph" w:styleId="13">
    <w:name w:val="toc 1"/>
    <w:basedOn w:val="a4"/>
    <w:next w:val="a4"/>
    <w:uiPriority w:val="39"/>
    <w:qFormat/>
    <w:rsid w:val="0002184A"/>
    <w:pPr>
      <w:spacing w:before="120" w:after="120"/>
    </w:pPr>
    <w:rPr>
      <w:b/>
      <w:bCs/>
      <w:caps/>
      <w:sz w:val="20"/>
      <w:szCs w:val="20"/>
    </w:rPr>
  </w:style>
  <w:style w:type="paragraph" w:styleId="21">
    <w:name w:val="toc 2"/>
    <w:basedOn w:val="a4"/>
    <w:next w:val="a4"/>
    <w:autoRedefine/>
    <w:uiPriority w:val="39"/>
    <w:rsid w:val="0002184A"/>
    <w:pPr>
      <w:ind w:left="240"/>
    </w:pPr>
    <w:rPr>
      <w:smallCaps/>
      <w:sz w:val="20"/>
      <w:szCs w:val="20"/>
    </w:rPr>
  </w:style>
  <w:style w:type="character" w:styleId="af3">
    <w:name w:val="Hyperlink"/>
    <w:uiPriority w:val="99"/>
    <w:unhideWhenUsed/>
    <w:rsid w:val="0002184A"/>
    <w:rPr>
      <w:color w:val="0000FF"/>
      <w:u w:val="single"/>
    </w:rPr>
  </w:style>
  <w:style w:type="paragraph" w:styleId="af4">
    <w:name w:val="header"/>
    <w:aliases w:val=" Знак4,Знак4"/>
    <w:basedOn w:val="a4"/>
    <w:link w:val="af5"/>
    <w:uiPriority w:val="99"/>
    <w:unhideWhenUsed/>
    <w:rsid w:val="0002184A"/>
    <w:pPr>
      <w:tabs>
        <w:tab w:val="center" w:pos="4677"/>
        <w:tab w:val="right" w:pos="9355"/>
      </w:tabs>
    </w:pPr>
    <w:rPr>
      <w:rFonts w:ascii="Calibri" w:eastAsia="Calibri" w:hAnsi="Calibri" w:cs="Arial"/>
      <w:sz w:val="22"/>
      <w:szCs w:val="22"/>
      <w:lang w:eastAsia="en-US"/>
    </w:rPr>
  </w:style>
  <w:style w:type="character" w:customStyle="1" w:styleId="af5">
    <w:name w:val="Верхний колонтитул Знак"/>
    <w:aliases w:val=" Знак4 Знак,Знак4 Знак"/>
    <w:basedOn w:val="a5"/>
    <w:link w:val="af4"/>
    <w:uiPriority w:val="99"/>
    <w:rsid w:val="0002184A"/>
    <w:rPr>
      <w:rFonts w:ascii="Calibri" w:eastAsia="Calibri" w:hAnsi="Calibri" w:cs="Arial"/>
      <w:sz w:val="22"/>
      <w:szCs w:val="22"/>
      <w:lang w:eastAsia="en-US"/>
    </w:rPr>
  </w:style>
  <w:style w:type="paragraph" w:customStyle="1" w:styleId="ConsPlusNormal">
    <w:name w:val="ConsPlusNormal"/>
    <w:link w:val="ConsPlusNormal0"/>
    <w:qFormat/>
    <w:rsid w:val="00DB68B3"/>
    <w:pPr>
      <w:autoSpaceDE w:val="0"/>
      <w:autoSpaceDN w:val="0"/>
      <w:adjustRightInd w:val="0"/>
      <w:ind w:firstLine="720"/>
    </w:pPr>
    <w:rPr>
      <w:rFonts w:ascii="Arial" w:hAnsi="Arial" w:cs="Arial"/>
    </w:rPr>
  </w:style>
  <w:style w:type="paragraph" w:styleId="af6">
    <w:name w:val="List Paragraph"/>
    <w:basedOn w:val="a4"/>
    <w:uiPriority w:val="34"/>
    <w:qFormat/>
    <w:rsid w:val="00DB68B3"/>
    <w:pPr>
      <w:ind w:left="720"/>
      <w:contextualSpacing/>
    </w:pPr>
  </w:style>
  <w:style w:type="character" w:customStyle="1" w:styleId="ConsPlusNormal0">
    <w:name w:val="ConsPlusNormal Знак"/>
    <w:link w:val="ConsPlusNormal"/>
    <w:locked/>
    <w:rsid w:val="00DB68B3"/>
    <w:rPr>
      <w:rFonts w:ascii="Arial" w:hAnsi="Arial" w:cs="Arial"/>
    </w:rPr>
  </w:style>
  <w:style w:type="paragraph" w:customStyle="1" w:styleId="ConsCell">
    <w:name w:val="ConsCell"/>
    <w:rsid w:val="00A0735B"/>
    <w:pPr>
      <w:widowControl w:val="0"/>
      <w:autoSpaceDE w:val="0"/>
      <w:autoSpaceDN w:val="0"/>
      <w:adjustRightInd w:val="0"/>
    </w:pPr>
    <w:rPr>
      <w:rFonts w:ascii="Arial" w:hAnsi="Arial" w:cs="Arial"/>
    </w:rPr>
  </w:style>
  <w:style w:type="paragraph" w:styleId="af7">
    <w:name w:val="Document Map"/>
    <w:basedOn w:val="a4"/>
    <w:link w:val="af8"/>
    <w:unhideWhenUsed/>
    <w:rsid w:val="00A0735B"/>
    <w:rPr>
      <w:rFonts w:ascii="Tahoma" w:hAnsi="Tahoma" w:cs="Tahoma"/>
      <w:sz w:val="16"/>
      <w:szCs w:val="16"/>
    </w:rPr>
  </w:style>
  <w:style w:type="character" w:customStyle="1" w:styleId="af8">
    <w:name w:val="Схема документа Знак"/>
    <w:basedOn w:val="a5"/>
    <w:link w:val="af7"/>
    <w:rsid w:val="00A0735B"/>
    <w:rPr>
      <w:rFonts w:ascii="Tahoma" w:hAnsi="Tahoma" w:cs="Tahoma"/>
      <w:sz w:val="16"/>
      <w:szCs w:val="16"/>
    </w:rPr>
  </w:style>
  <w:style w:type="paragraph" w:styleId="af9">
    <w:name w:val="No Spacing"/>
    <w:link w:val="afa"/>
    <w:uiPriority w:val="1"/>
    <w:qFormat/>
    <w:rsid w:val="00A0735B"/>
    <w:rPr>
      <w:rFonts w:ascii="Calibri" w:eastAsia="Calibri" w:hAnsi="Calibri"/>
      <w:sz w:val="22"/>
      <w:szCs w:val="22"/>
      <w:lang w:eastAsia="en-US"/>
    </w:rPr>
  </w:style>
  <w:style w:type="character" w:customStyle="1" w:styleId="afa">
    <w:name w:val="Без интервала Знак"/>
    <w:link w:val="af9"/>
    <w:uiPriority w:val="1"/>
    <w:rsid w:val="00A0735B"/>
    <w:rPr>
      <w:rFonts w:ascii="Calibri" w:eastAsia="Calibri" w:hAnsi="Calibri"/>
      <w:sz w:val="22"/>
      <w:szCs w:val="22"/>
      <w:lang w:eastAsia="en-US"/>
    </w:rPr>
  </w:style>
  <w:style w:type="paragraph" w:customStyle="1" w:styleId="afb">
    <w:name w:val="ООО  «Институт Территориального Планирования"/>
    <w:basedOn w:val="a4"/>
    <w:link w:val="afc"/>
    <w:qFormat/>
    <w:rsid w:val="00A0735B"/>
    <w:pPr>
      <w:spacing w:line="360" w:lineRule="auto"/>
      <w:ind w:left="709"/>
      <w:jc w:val="right"/>
    </w:pPr>
  </w:style>
  <w:style w:type="character" w:customStyle="1" w:styleId="afc">
    <w:name w:val="ООО  «Институт Территориального Планирования Знак"/>
    <w:link w:val="afb"/>
    <w:rsid w:val="00A0735B"/>
    <w:rPr>
      <w:sz w:val="24"/>
      <w:szCs w:val="24"/>
    </w:rPr>
  </w:style>
  <w:style w:type="paragraph" w:customStyle="1" w:styleId="afd">
    <w:name w:val="Заголовок титульного листа"/>
    <w:basedOn w:val="a4"/>
    <w:next w:val="a4"/>
    <w:semiHidden/>
    <w:rsid w:val="00A0735B"/>
    <w:pPr>
      <w:spacing w:line="360" w:lineRule="auto"/>
      <w:ind w:left="3060"/>
      <w:jc w:val="right"/>
    </w:pPr>
    <w:rPr>
      <w:b/>
      <w:caps/>
    </w:r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
    <w:unhideWhenUsed/>
    <w:rsid w:val="00A0735B"/>
    <w:rPr>
      <w:sz w:val="20"/>
      <w:szCs w:val="20"/>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e"/>
    <w:rsid w:val="00A0735B"/>
  </w:style>
  <w:style w:type="character" w:styleId="aff0">
    <w:name w:val="footnote reference"/>
    <w:unhideWhenUsed/>
    <w:rsid w:val="00A0735B"/>
    <w:rPr>
      <w:vertAlign w:val="superscript"/>
    </w:rPr>
  </w:style>
  <w:style w:type="character" w:styleId="aff1">
    <w:name w:val="annotation reference"/>
    <w:unhideWhenUsed/>
    <w:rsid w:val="00A0735B"/>
    <w:rPr>
      <w:sz w:val="16"/>
      <w:szCs w:val="16"/>
    </w:rPr>
  </w:style>
  <w:style w:type="paragraph" w:styleId="aff2">
    <w:name w:val="annotation text"/>
    <w:basedOn w:val="a4"/>
    <w:link w:val="aff3"/>
    <w:unhideWhenUsed/>
    <w:rsid w:val="00A0735B"/>
    <w:rPr>
      <w:sz w:val="20"/>
      <w:szCs w:val="20"/>
    </w:rPr>
  </w:style>
  <w:style w:type="character" w:customStyle="1" w:styleId="aff3">
    <w:name w:val="Текст примечания Знак"/>
    <w:basedOn w:val="a5"/>
    <w:link w:val="aff2"/>
    <w:rsid w:val="00A0735B"/>
  </w:style>
  <w:style w:type="paragraph" w:styleId="aff4">
    <w:name w:val="annotation subject"/>
    <w:basedOn w:val="aff2"/>
    <w:next w:val="aff2"/>
    <w:link w:val="aff5"/>
    <w:unhideWhenUsed/>
    <w:rsid w:val="00A0735B"/>
    <w:rPr>
      <w:b/>
      <w:bCs/>
    </w:rPr>
  </w:style>
  <w:style w:type="character" w:customStyle="1" w:styleId="aff5">
    <w:name w:val="Тема примечания Знак"/>
    <w:basedOn w:val="aff3"/>
    <w:link w:val="aff4"/>
    <w:rsid w:val="00A0735B"/>
    <w:rPr>
      <w:b/>
      <w:bCs/>
    </w:rPr>
  </w:style>
  <w:style w:type="paragraph" w:styleId="aff6">
    <w:name w:val="Revision"/>
    <w:hidden/>
    <w:uiPriority w:val="99"/>
    <w:semiHidden/>
    <w:rsid w:val="00A0735B"/>
    <w:rPr>
      <w:sz w:val="24"/>
      <w:szCs w:val="24"/>
    </w:rPr>
  </w:style>
  <w:style w:type="character" w:styleId="aff7">
    <w:name w:val="endnote reference"/>
    <w:unhideWhenUsed/>
    <w:rsid w:val="00A0735B"/>
    <w:rPr>
      <w:vertAlign w:val="superscript"/>
    </w:rPr>
  </w:style>
  <w:style w:type="paragraph" w:styleId="aff8">
    <w:name w:val="Normal (Web)"/>
    <w:basedOn w:val="a4"/>
    <w:uiPriority w:val="99"/>
    <w:unhideWhenUsed/>
    <w:rsid w:val="00A0735B"/>
    <w:pPr>
      <w:spacing w:before="100" w:beforeAutospacing="1" w:after="100" w:afterAutospacing="1"/>
    </w:pPr>
  </w:style>
  <w:style w:type="numbering" w:customStyle="1" w:styleId="14">
    <w:name w:val="Нет списка1"/>
    <w:next w:val="a7"/>
    <w:uiPriority w:val="99"/>
    <w:semiHidden/>
    <w:unhideWhenUsed/>
    <w:rsid w:val="00A0735B"/>
  </w:style>
  <w:style w:type="table" w:customStyle="1" w:styleId="15">
    <w:name w:val="Сетка таблицы1"/>
    <w:basedOn w:val="a6"/>
    <w:next w:val="a8"/>
    <w:uiPriority w:val="39"/>
    <w:rsid w:val="00A073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4"/>
    <w:rsid w:val="00A0735B"/>
    <w:pPr>
      <w:spacing w:before="100" w:beforeAutospacing="1" w:after="100" w:afterAutospacing="1"/>
    </w:pPr>
  </w:style>
  <w:style w:type="paragraph" w:customStyle="1" w:styleId="ConsPlusCell">
    <w:name w:val="ConsPlusCell"/>
    <w:rsid w:val="00A0735B"/>
    <w:pPr>
      <w:widowControl w:val="0"/>
      <w:autoSpaceDE w:val="0"/>
      <w:autoSpaceDN w:val="0"/>
      <w:adjustRightInd w:val="0"/>
    </w:pPr>
    <w:rPr>
      <w:rFonts w:ascii="Calibri" w:hAnsi="Calibri" w:cs="Calibri"/>
      <w:sz w:val="22"/>
      <w:szCs w:val="22"/>
    </w:rPr>
  </w:style>
  <w:style w:type="paragraph" w:customStyle="1" w:styleId="aff9">
    <w:name w:val="абзац"/>
    <w:basedOn w:val="a4"/>
    <w:link w:val="affa"/>
    <w:qFormat/>
    <w:rsid w:val="00A0735B"/>
    <w:rPr>
      <w:b/>
      <w:sz w:val="20"/>
    </w:rPr>
  </w:style>
  <w:style w:type="paragraph" w:customStyle="1" w:styleId="affb">
    <w:name w:val="Название зоны"/>
    <w:basedOn w:val="a4"/>
    <w:link w:val="affc"/>
    <w:qFormat/>
    <w:rsid w:val="00A0735B"/>
    <w:pPr>
      <w:spacing w:before="240"/>
      <w:jc w:val="center"/>
      <w:outlineLvl w:val="0"/>
    </w:pPr>
    <w:rPr>
      <w:b/>
      <w:u w:val="single"/>
    </w:rPr>
  </w:style>
  <w:style w:type="character" w:customStyle="1" w:styleId="affa">
    <w:name w:val="абзац Знак"/>
    <w:link w:val="aff9"/>
    <w:rsid w:val="00A0735B"/>
    <w:rPr>
      <w:b/>
      <w:szCs w:val="24"/>
    </w:rPr>
  </w:style>
  <w:style w:type="paragraph" w:customStyle="1" w:styleId="affd">
    <w:name w:val="ВРИ"/>
    <w:basedOn w:val="a4"/>
    <w:link w:val="affe"/>
    <w:qFormat/>
    <w:rsid w:val="00A0735B"/>
    <w:pPr>
      <w:spacing w:before="120"/>
      <w:outlineLvl w:val="1"/>
    </w:pPr>
    <w:rPr>
      <w:b/>
      <w:sz w:val="20"/>
    </w:rPr>
  </w:style>
  <w:style w:type="character" w:customStyle="1" w:styleId="affc">
    <w:name w:val="Название зоны Знак"/>
    <w:link w:val="affb"/>
    <w:rsid w:val="00A0735B"/>
    <w:rPr>
      <w:b/>
      <w:sz w:val="24"/>
      <w:szCs w:val="24"/>
      <w:u w:val="single"/>
    </w:rPr>
  </w:style>
  <w:style w:type="character" w:customStyle="1" w:styleId="affe">
    <w:name w:val="ВРИ Знак"/>
    <w:link w:val="affd"/>
    <w:rsid w:val="00A0735B"/>
    <w:rPr>
      <w:b/>
      <w:szCs w:val="24"/>
    </w:rPr>
  </w:style>
  <w:style w:type="paragraph" w:customStyle="1" w:styleId="afff">
    <w:name w:val="Табличный_заголовки"/>
    <w:basedOn w:val="a4"/>
    <w:qFormat/>
    <w:rsid w:val="00A0735B"/>
    <w:pPr>
      <w:keepNext/>
      <w:keepLines/>
      <w:jc w:val="center"/>
    </w:pPr>
    <w:rPr>
      <w:b/>
      <w:sz w:val="20"/>
      <w:szCs w:val="20"/>
    </w:rPr>
  </w:style>
  <w:style w:type="paragraph" w:customStyle="1" w:styleId="S0">
    <w:name w:val="S_Обычный"/>
    <w:basedOn w:val="a4"/>
    <w:link w:val="S2"/>
    <w:qFormat/>
    <w:rsid w:val="00C94236"/>
    <w:pPr>
      <w:ind w:firstLine="737"/>
      <w:jc w:val="both"/>
    </w:pPr>
    <w:rPr>
      <w:lang w:val="x-none" w:eastAsia="ar-SA"/>
    </w:rPr>
  </w:style>
  <w:style w:type="character" w:customStyle="1" w:styleId="S2">
    <w:name w:val="S_Обычный Знак"/>
    <w:link w:val="S0"/>
    <w:rsid w:val="00C94236"/>
    <w:rPr>
      <w:sz w:val="24"/>
      <w:szCs w:val="24"/>
      <w:lang w:val="x-none" w:eastAsia="ar-SA"/>
    </w:rPr>
  </w:style>
  <w:style w:type="character" w:customStyle="1" w:styleId="af2">
    <w:name w:val="Список Знак"/>
    <w:link w:val="a2"/>
    <w:rsid w:val="00C13C75"/>
    <w:rPr>
      <w:rFonts w:eastAsia="Calibri"/>
      <w:snapToGrid w:val="0"/>
      <w:sz w:val="24"/>
      <w:szCs w:val="24"/>
      <w:lang w:val="x-none" w:eastAsia="x-none"/>
    </w:rPr>
  </w:style>
  <w:style w:type="paragraph" w:customStyle="1" w:styleId="a">
    <w:name w:val="Список нумерованный"/>
    <w:basedOn w:val="a4"/>
    <w:rsid w:val="00C13C75"/>
    <w:pPr>
      <w:numPr>
        <w:numId w:val="19"/>
      </w:numPr>
      <w:spacing w:before="120"/>
      <w:jc w:val="both"/>
    </w:pPr>
  </w:style>
  <w:style w:type="paragraph" w:customStyle="1" w:styleId="afff0">
    <w:name w:val="Табличный"/>
    <w:basedOn w:val="a4"/>
    <w:rsid w:val="00C13C75"/>
    <w:pPr>
      <w:keepNext/>
      <w:widowControl w:val="0"/>
      <w:spacing w:before="60" w:after="60"/>
      <w:jc w:val="center"/>
    </w:pPr>
    <w:rPr>
      <w:b/>
      <w:sz w:val="22"/>
      <w:szCs w:val="20"/>
    </w:rPr>
  </w:style>
  <w:style w:type="paragraph" w:customStyle="1" w:styleId="afff1">
    <w:name w:val="Содержание"/>
    <w:basedOn w:val="a4"/>
    <w:rsid w:val="00C13C75"/>
    <w:pPr>
      <w:widowControl w:val="0"/>
      <w:spacing w:before="240" w:after="240"/>
      <w:jc w:val="center"/>
    </w:pPr>
    <w:rPr>
      <w:b/>
      <w:caps/>
      <w:szCs w:val="20"/>
    </w:rPr>
  </w:style>
  <w:style w:type="paragraph" w:styleId="afff2">
    <w:name w:val="caption"/>
    <w:basedOn w:val="a4"/>
    <w:next w:val="a4"/>
    <w:qFormat/>
    <w:rsid w:val="00C13C75"/>
    <w:pPr>
      <w:spacing w:before="120" w:after="120"/>
      <w:jc w:val="center"/>
    </w:pPr>
    <w:rPr>
      <w:b/>
      <w:bCs/>
      <w:sz w:val="22"/>
      <w:szCs w:val="20"/>
    </w:rPr>
  </w:style>
  <w:style w:type="paragraph" w:customStyle="1" w:styleId="afff3">
    <w:name w:val="Название таблицы"/>
    <w:basedOn w:val="afff2"/>
    <w:rsid w:val="00C13C75"/>
    <w:pPr>
      <w:keepNext/>
      <w:spacing w:after="0"/>
      <w:jc w:val="left"/>
    </w:pPr>
    <w:rPr>
      <w:szCs w:val="22"/>
    </w:rPr>
  </w:style>
  <w:style w:type="paragraph" w:customStyle="1" w:styleId="afff4">
    <w:name w:val="Табличный_центр"/>
    <w:basedOn w:val="a4"/>
    <w:rsid w:val="00C13C75"/>
    <w:pPr>
      <w:jc w:val="center"/>
    </w:pPr>
    <w:rPr>
      <w:sz w:val="22"/>
      <w:szCs w:val="22"/>
    </w:rPr>
  </w:style>
  <w:style w:type="paragraph" w:customStyle="1" w:styleId="11">
    <w:name w:val="Список 1)"/>
    <w:basedOn w:val="a4"/>
    <w:rsid w:val="00C13C75"/>
    <w:pPr>
      <w:numPr>
        <w:numId w:val="17"/>
      </w:numPr>
      <w:spacing w:after="60"/>
      <w:jc w:val="both"/>
    </w:pPr>
  </w:style>
  <w:style w:type="paragraph" w:customStyle="1" w:styleId="a1">
    <w:name w:val="Табличный_нумерованный"/>
    <w:basedOn w:val="a4"/>
    <w:link w:val="afff5"/>
    <w:rsid w:val="00C13C75"/>
    <w:pPr>
      <w:numPr>
        <w:numId w:val="16"/>
      </w:numPr>
    </w:pPr>
    <w:rPr>
      <w:sz w:val="22"/>
      <w:szCs w:val="22"/>
      <w:lang w:val="x-none" w:eastAsia="x-none"/>
    </w:rPr>
  </w:style>
  <w:style w:type="character" w:customStyle="1" w:styleId="afff5">
    <w:name w:val="Табличный_нумерованный Знак"/>
    <w:link w:val="a1"/>
    <w:rsid w:val="00C13C75"/>
    <w:rPr>
      <w:sz w:val="22"/>
      <w:szCs w:val="22"/>
      <w:lang w:val="x-none" w:eastAsia="x-none"/>
    </w:rPr>
  </w:style>
  <w:style w:type="paragraph" w:styleId="41">
    <w:name w:val="toc 4"/>
    <w:basedOn w:val="a4"/>
    <w:next w:val="a4"/>
    <w:autoRedefine/>
    <w:uiPriority w:val="39"/>
    <w:rsid w:val="00C13C75"/>
    <w:pPr>
      <w:ind w:left="720"/>
    </w:pPr>
    <w:rPr>
      <w:sz w:val="18"/>
      <w:szCs w:val="18"/>
    </w:rPr>
  </w:style>
  <w:style w:type="paragraph" w:styleId="51">
    <w:name w:val="toc 5"/>
    <w:basedOn w:val="a4"/>
    <w:next w:val="a4"/>
    <w:autoRedefine/>
    <w:rsid w:val="00C13C75"/>
    <w:pPr>
      <w:ind w:left="960"/>
    </w:pPr>
    <w:rPr>
      <w:sz w:val="18"/>
      <w:szCs w:val="18"/>
    </w:rPr>
  </w:style>
  <w:style w:type="paragraph" w:styleId="61">
    <w:name w:val="toc 6"/>
    <w:basedOn w:val="a4"/>
    <w:next w:val="a4"/>
    <w:autoRedefine/>
    <w:rsid w:val="00C13C75"/>
    <w:pPr>
      <w:ind w:left="1200"/>
    </w:pPr>
    <w:rPr>
      <w:sz w:val="18"/>
      <w:szCs w:val="18"/>
    </w:rPr>
  </w:style>
  <w:style w:type="paragraph" w:styleId="71">
    <w:name w:val="toc 7"/>
    <w:basedOn w:val="a4"/>
    <w:next w:val="a4"/>
    <w:autoRedefine/>
    <w:rsid w:val="00C13C75"/>
    <w:pPr>
      <w:ind w:left="1440"/>
    </w:pPr>
    <w:rPr>
      <w:sz w:val="18"/>
      <w:szCs w:val="18"/>
    </w:rPr>
  </w:style>
  <w:style w:type="paragraph" w:styleId="81">
    <w:name w:val="toc 8"/>
    <w:basedOn w:val="a4"/>
    <w:next w:val="a4"/>
    <w:autoRedefine/>
    <w:rsid w:val="00C13C75"/>
    <w:pPr>
      <w:ind w:left="1680"/>
    </w:pPr>
    <w:rPr>
      <w:sz w:val="18"/>
      <w:szCs w:val="18"/>
    </w:rPr>
  </w:style>
  <w:style w:type="paragraph" w:styleId="91">
    <w:name w:val="toc 9"/>
    <w:basedOn w:val="a4"/>
    <w:next w:val="a4"/>
    <w:autoRedefine/>
    <w:rsid w:val="00C13C75"/>
    <w:pPr>
      <w:ind w:left="1920"/>
    </w:pPr>
    <w:rPr>
      <w:sz w:val="18"/>
      <w:szCs w:val="18"/>
    </w:rPr>
  </w:style>
  <w:style w:type="paragraph" w:styleId="afff6">
    <w:name w:val="toa heading"/>
    <w:basedOn w:val="a4"/>
    <w:next w:val="a4"/>
    <w:rsid w:val="00C13C75"/>
    <w:pPr>
      <w:spacing w:before="40" w:after="20"/>
      <w:jc w:val="center"/>
    </w:pPr>
    <w:rPr>
      <w:b/>
      <w:sz w:val="22"/>
      <w:szCs w:val="20"/>
    </w:rPr>
  </w:style>
  <w:style w:type="paragraph" w:customStyle="1" w:styleId="a3">
    <w:name w:val="Требования"/>
    <w:basedOn w:val="a4"/>
    <w:rsid w:val="00C13C75"/>
    <w:pPr>
      <w:numPr>
        <w:ilvl w:val="1"/>
        <w:numId w:val="18"/>
      </w:numPr>
      <w:spacing w:before="120" w:after="60"/>
      <w:ind w:left="0" w:firstLine="567"/>
      <w:jc w:val="both"/>
      <w:outlineLvl w:val="1"/>
    </w:pPr>
    <w:rPr>
      <w:bCs/>
      <w:i/>
      <w:iCs/>
    </w:rPr>
  </w:style>
  <w:style w:type="paragraph" w:customStyle="1" w:styleId="a0">
    <w:name w:val="Список а)"/>
    <w:basedOn w:val="a2"/>
    <w:rsid w:val="00C13C75"/>
    <w:pPr>
      <w:numPr>
        <w:numId w:val="15"/>
      </w:numPr>
      <w:tabs>
        <w:tab w:val="clear" w:pos="992"/>
        <w:tab w:val="num" w:pos="720"/>
      </w:tabs>
    </w:pPr>
    <w:rPr>
      <w:rFonts w:eastAsia="Times New Roman"/>
    </w:rPr>
  </w:style>
  <w:style w:type="paragraph" w:customStyle="1" w:styleId="afff7">
    <w:name w:val="Табличный_слева"/>
    <w:basedOn w:val="a4"/>
    <w:rsid w:val="00C13C75"/>
    <w:rPr>
      <w:sz w:val="22"/>
      <w:szCs w:val="22"/>
    </w:rPr>
  </w:style>
  <w:style w:type="paragraph" w:customStyle="1" w:styleId="16">
    <w:name w:val="Обычный 1"/>
    <w:basedOn w:val="a4"/>
    <w:next w:val="a4"/>
    <w:semiHidden/>
    <w:rsid w:val="00C13C75"/>
    <w:pPr>
      <w:tabs>
        <w:tab w:val="num" w:pos="360"/>
      </w:tabs>
      <w:spacing w:before="120"/>
      <w:ind w:left="360" w:hanging="360"/>
      <w:jc w:val="both"/>
    </w:pPr>
    <w:rPr>
      <w:szCs w:val="20"/>
    </w:rPr>
  </w:style>
  <w:style w:type="paragraph" w:customStyle="1" w:styleId="afff8">
    <w:name w:val="Обычный влево"/>
    <w:basedOn w:val="16"/>
    <w:rsid w:val="00C13C75"/>
    <w:pPr>
      <w:tabs>
        <w:tab w:val="clear" w:pos="360"/>
      </w:tabs>
      <w:spacing w:before="0"/>
      <w:ind w:left="0" w:firstLine="0"/>
      <w:jc w:val="left"/>
    </w:pPr>
  </w:style>
  <w:style w:type="paragraph" w:customStyle="1" w:styleId="afff9">
    <w:name w:val="Табличный_по ширине"/>
    <w:basedOn w:val="afff7"/>
    <w:rsid w:val="00C13C75"/>
    <w:pPr>
      <w:jc w:val="both"/>
    </w:pPr>
  </w:style>
  <w:style w:type="paragraph" w:customStyle="1" w:styleId="100">
    <w:name w:val="Табличный_центр_10"/>
    <w:basedOn w:val="a4"/>
    <w:qFormat/>
    <w:rsid w:val="00C13C75"/>
    <w:pPr>
      <w:jc w:val="center"/>
    </w:pPr>
    <w:rPr>
      <w:sz w:val="20"/>
    </w:rPr>
  </w:style>
  <w:style w:type="paragraph" w:customStyle="1" w:styleId="101">
    <w:name w:val="Табличный_слева_10"/>
    <w:basedOn w:val="a4"/>
    <w:qFormat/>
    <w:rsid w:val="00C13C75"/>
    <w:rPr>
      <w:sz w:val="20"/>
    </w:rPr>
  </w:style>
  <w:style w:type="paragraph" w:customStyle="1" w:styleId="102">
    <w:name w:val="Табличный_по ширине_10"/>
    <w:basedOn w:val="a4"/>
    <w:qFormat/>
    <w:rsid w:val="00C13C75"/>
    <w:pPr>
      <w:jc w:val="both"/>
    </w:pPr>
    <w:rPr>
      <w:sz w:val="20"/>
    </w:rPr>
  </w:style>
  <w:style w:type="paragraph" w:customStyle="1" w:styleId="10">
    <w:name w:val="Табличный_нумерованный_10"/>
    <w:basedOn w:val="a4"/>
    <w:qFormat/>
    <w:rsid w:val="00C13C75"/>
    <w:pPr>
      <w:numPr>
        <w:numId w:val="20"/>
      </w:numPr>
    </w:pPr>
    <w:rPr>
      <w:sz w:val="20"/>
    </w:rPr>
  </w:style>
  <w:style w:type="paragraph" w:customStyle="1" w:styleId="103">
    <w:name w:val="Табличный_заголовки_10"/>
    <w:basedOn w:val="af0"/>
    <w:qFormat/>
    <w:rsid w:val="00C13C75"/>
    <w:pPr>
      <w:jc w:val="center"/>
    </w:pPr>
    <w:rPr>
      <w:b/>
      <w:sz w:val="20"/>
    </w:rPr>
  </w:style>
  <w:style w:type="paragraph" w:styleId="afffa">
    <w:name w:val="Title"/>
    <w:basedOn w:val="a4"/>
    <w:next w:val="a4"/>
    <w:link w:val="afffb"/>
    <w:uiPriority w:val="10"/>
    <w:qFormat/>
    <w:rsid w:val="00C13C75"/>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fb">
    <w:name w:val="Название Знак"/>
    <w:basedOn w:val="a5"/>
    <w:link w:val="afffa"/>
    <w:uiPriority w:val="10"/>
    <w:rsid w:val="00C13C75"/>
    <w:rPr>
      <w:rFonts w:ascii="Cambria" w:hAnsi="Cambria"/>
      <w:i/>
      <w:iCs/>
      <w:color w:val="243F60"/>
      <w:sz w:val="60"/>
      <w:szCs w:val="60"/>
      <w:lang w:val="x-none" w:eastAsia="x-none"/>
    </w:rPr>
  </w:style>
  <w:style w:type="paragraph" w:styleId="afffc">
    <w:name w:val="Subtitle"/>
    <w:basedOn w:val="a4"/>
    <w:next w:val="a4"/>
    <w:link w:val="afffd"/>
    <w:qFormat/>
    <w:rsid w:val="00C13C75"/>
    <w:pPr>
      <w:spacing w:before="200" w:after="900" w:line="360" w:lineRule="auto"/>
      <w:ind w:firstLine="680"/>
      <w:jc w:val="right"/>
    </w:pPr>
    <w:rPr>
      <w:i/>
      <w:iCs/>
      <w:lang w:val="x-none" w:eastAsia="x-none"/>
    </w:rPr>
  </w:style>
  <w:style w:type="character" w:customStyle="1" w:styleId="afffd">
    <w:name w:val="Подзаголовок Знак"/>
    <w:basedOn w:val="a5"/>
    <w:link w:val="afffc"/>
    <w:rsid w:val="00C13C75"/>
    <w:rPr>
      <w:i/>
      <w:iCs/>
      <w:sz w:val="24"/>
      <w:szCs w:val="24"/>
      <w:lang w:val="x-none" w:eastAsia="x-none"/>
    </w:rPr>
  </w:style>
  <w:style w:type="character" w:styleId="afffe">
    <w:name w:val="Strong"/>
    <w:uiPriority w:val="22"/>
    <w:qFormat/>
    <w:rsid w:val="00C13C75"/>
    <w:rPr>
      <w:b/>
      <w:bCs/>
      <w:spacing w:val="0"/>
    </w:rPr>
  </w:style>
  <w:style w:type="character" w:styleId="affff">
    <w:name w:val="Emphasis"/>
    <w:qFormat/>
    <w:rsid w:val="00C13C75"/>
    <w:rPr>
      <w:b/>
      <w:bCs/>
      <w:i/>
      <w:iCs/>
      <w:color w:val="5A5A5A"/>
    </w:rPr>
  </w:style>
  <w:style w:type="paragraph" w:styleId="22">
    <w:name w:val="Quote"/>
    <w:basedOn w:val="a4"/>
    <w:next w:val="a4"/>
    <w:link w:val="23"/>
    <w:uiPriority w:val="29"/>
    <w:qFormat/>
    <w:rsid w:val="00C13C75"/>
    <w:pPr>
      <w:spacing w:line="360" w:lineRule="auto"/>
      <w:ind w:firstLine="680"/>
      <w:jc w:val="both"/>
    </w:pPr>
    <w:rPr>
      <w:rFonts w:ascii="Cambria" w:hAnsi="Cambria"/>
      <w:i/>
      <w:iCs/>
      <w:color w:val="5A5A5A"/>
      <w:lang w:val="x-none" w:eastAsia="x-none"/>
    </w:rPr>
  </w:style>
  <w:style w:type="character" w:customStyle="1" w:styleId="23">
    <w:name w:val="Цитата 2 Знак"/>
    <w:basedOn w:val="a5"/>
    <w:link w:val="22"/>
    <w:uiPriority w:val="29"/>
    <w:rsid w:val="00C13C75"/>
    <w:rPr>
      <w:rFonts w:ascii="Cambria" w:hAnsi="Cambria"/>
      <w:i/>
      <w:iCs/>
      <w:color w:val="5A5A5A"/>
      <w:sz w:val="24"/>
      <w:szCs w:val="24"/>
      <w:lang w:val="x-none" w:eastAsia="x-none"/>
    </w:rPr>
  </w:style>
  <w:style w:type="paragraph" w:styleId="affff0">
    <w:name w:val="Intense Quote"/>
    <w:basedOn w:val="a4"/>
    <w:next w:val="a4"/>
    <w:link w:val="affff1"/>
    <w:uiPriority w:val="30"/>
    <w:qFormat/>
    <w:rsid w:val="00C13C7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ff1">
    <w:name w:val="Выделенная цитата Знак"/>
    <w:basedOn w:val="a5"/>
    <w:link w:val="affff0"/>
    <w:uiPriority w:val="30"/>
    <w:rsid w:val="00C13C75"/>
    <w:rPr>
      <w:rFonts w:ascii="Cambria" w:hAnsi="Cambria"/>
      <w:i/>
      <w:iCs/>
      <w:color w:val="F4F4F4"/>
      <w:sz w:val="24"/>
      <w:szCs w:val="24"/>
      <w:shd w:val="clear" w:color="auto" w:fill="4F81BD"/>
      <w:lang w:val="x-none" w:eastAsia="x-none"/>
    </w:rPr>
  </w:style>
  <w:style w:type="character" w:styleId="affff2">
    <w:name w:val="Subtle Emphasis"/>
    <w:uiPriority w:val="19"/>
    <w:qFormat/>
    <w:rsid w:val="00C13C75"/>
    <w:rPr>
      <w:i/>
      <w:iCs/>
      <w:color w:val="5A5A5A"/>
    </w:rPr>
  </w:style>
  <w:style w:type="character" w:styleId="affff3">
    <w:name w:val="Intense Emphasis"/>
    <w:uiPriority w:val="21"/>
    <w:qFormat/>
    <w:rsid w:val="00C13C75"/>
    <w:rPr>
      <w:b/>
      <w:bCs/>
      <w:i/>
      <w:iCs/>
      <w:color w:val="4F81BD"/>
      <w:sz w:val="22"/>
      <w:szCs w:val="22"/>
    </w:rPr>
  </w:style>
  <w:style w:type="character" w:styleId="affff4">
    <w:name w:val="Subtle Reference"/>
    <w:uiPriority w:val="31"/>
    <w:qFormat/>
    <w:rsid w:val="00C13C75"/>
    <w:rPr>
      <w:color w:val="auto"/>
      <w:u w:val="single" w:color="9BBB59"/>
    </w:rPr>
  </w:style>
  <w:style w:type="character" w:styleId="affff5">
    <w:name w:val="Intense Reference"/>
    <w:uiPriority w:val="32"/>
    <w:qFormat/>
    <w:rsid w:val="00C13C75"/>
    <w:rPr>
      <w:b/>
      <w:bCs/>
      <w:color w:val="76923C"/>
      <w:u w:val="single" w:color="9BBB59"/>
    </w:rPr>
  </w:style>
  <w:style w:type="character" w:styleId="affff6">
    <w:name w:val="Book Title"/>
    <w:uiPriority w:val="33"/>
    <w:qFormat/>
    <w:rsid w:val="00C13C75"/>
    <w:rPr>
      <w:rFonts w:ascii="Cambria" w:eastAsia="Times New Roman" w:hAnsi="Cambria" w:cs="Times New Roman"/>
      <w:b/>
      <w:bCs/>
      <w:i/>
      <w:iCs/>
      <w:color w:val="auto"/>
    </w:rPr>
  </w:style>
  <w:style w:type="paragraph" w:styleId="affff7">
    <w:name w:val="List Bullet"/>
    <w:basedOn w:val="a4"/>
    <w:uiPriority w:val="99"/>
    <w:unhideWhenUsed/>
    <w:rsid w:val="00C13C75"/>
    <w:pPr>
      <w:spacing w:line="360" w:lineRule="auto"/>
      <w:ind w:left="1571" w:hanging="360"/>
      <w:contextualSpacing/>
      <w:jc w:val="both"/>
    </w:pPr>
  </w:style>
  <w:style w:type="character" w:styleId="affff8">
    <w:name w:val="FollowedHyperlink"/>
    <w:uiPriority w:val="99"/>
    <w:unhideWhenUsed/>
    <w:rsid w:val="00C13C75"/>
    <w:rPr>
      <w:color w:val="800080"/>
      <w:u w:val="single"/>
    </w:rPr>
  </w:style>
  <w:style w:type="paragraph" w:styleId="affff9">
    <w:name w:val="TOC Heading"/>
    <w:basedOn w:val="1"/>
    <w:next w:val="a4"/>
    <w:uiPriority w:val="39"/>
    <w:unhideWhenUsed/>
    <w:qFormat/>
    <w:rsid w:val="00C13C75"/>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a">
    <w:name w:val="Body Text"/>
    <w:aliases w:val=" Знак1 Знак Знак Знак Знак, Знак1 Знак Знак Знак, Знак1 Знак"/>
    <w:basedOn w:val="a4"/>
    <w:link w:val="affffb"/>
    <w:unhideWhenUsed/>
    <w:rsid w:val="00C13C75"/>
    <w:pPr>
      <w:spacing w:after="120" w:line="360" w:lineRule="auto"/>
      <w:ind w:firstLine="709"/>
      <w:jc w:val="both"/>
    </w:pPr>
    <w:rPr>
      <w:lang w:val="x-none" w:eastAsia="x-none"/>
    </w:rPr>
  </w:style>
  <w:style w:type="character" w:customStyle="1" w:styleId="affffb">
    <w:name w:val="Основной текст Знак"/>
    <w:aliases w:val=" Знак1 Знак Знак Знак Знак Знак, Знак1 Знак Знак Знак Знак1, Знак1 Знак Знак"/>
    <w:basedOn w:val="a5"/>
    <w:link w:val="affffa"/>
    <w:rsid w:val="00C13C75"/>
    <w:rPr>
      <w:sz w:val="24"/>
      <w:szCs w:val="24"/>
      <w:lang w:val="x-none" w:eastAsia="x-none"/>
    </w:rPr>
  </w:style>
  <w:style w:type="paragraph" w:styleId="affffc">
    <w:name w:val="Body Text Indent"/>
    <w:basedOn w:val="a4"/>
    <w:link w:val="affffd"/>
    <w:rsid w:val="00C13C75"/>
    <w:pPr>
      <w:spacing w:line="360" w:lineRule="auto"/>
      <w:ind w:firstLine="708"/>
      <w:jc w:val="both"/>
    </w:pPr>
    <w:rPr>
      <w:lang w:val="x-none" w:eastAsia="x-none"/>
    </w:rPr>
  </w:style>
  <w:style w:type="character" w:customStyle="1" w:styleId="affffd">
    <w:name w:val="Основной текст с отступом Знак"/>
    <w:basedOn w:val="a5"/>
    <w:link w:val="affffc"/>
    <w:rsid w:val="00C13C75"/>
    <w:rPr>
      <w:sz w:val="24"/>
      <w:szCs w:val="24"/>
      <w:lang w:val="x-none" w:eastAsia="x-none"/>
    </w:rPr>
  </w:style>
  <w:style w:type="paragraph" w:styleId="24">
    <w:name w:val="Body Text 2"/>
    <w:aliases w:val=" Знак1"/>
    <w:basedOn w:val="a4"/>
    <w:link w:val="25"/>
    <w:rsid w:val="00C13C75"/>
    <w:pPr>
      <w:spacing w:line="360" w:lineRule="auto"/>
      <w:ind w:firstLine="680"/>
      <w:jc w:val="center"/>
    </w:pPr>
    <w:rPr>
      <w:b/>
      <w:bCs/>
      <w:caps/>
      <w:lang w:val="x-none" w:eastAsia="x-none"/>
    </w:rPr>
  </w:style>
  <w:style w:type="character" w:customStyle="1" w:styleId="25">
    <w:name w:val="Основной текст 2 Знак"/>
    <w:aliases w:val=" Знак1 Знак1"/>
    <w:basedOn w:val="a5"/>
    <w:link w:val="24"/>
    <w:rsid w:val="00C13C75"/>
    <w:rPr>
      <w:b/>
      <w:bCs/>
      <w:caps/>
      <w:sz w:val="24"/>
      <w:szCs w:val="24"/>
      <w:lang w:val="x-none" w:eastAsia="x-none"/>
    </w:rPr>
  </w:style>
  <w:style w:type="numbering" w:styleId="111111">
    <w:name w:val="Outline List 2"/>
    <w:basedOn w:val="a7"/>
    <w:rsid w:val="00C13C75"/>
    <w:pPr>
      <w:numPr>
        <w:numId w:val="21"/>
      </w:numPr>
    </w:pPr>
  </w:style>
  <w:style w:type="paragraph" w:styleId="26">
    <w:name w:val="Body Text Indent 2"/>
    <w:basedOn w:val="a4"/>
    <w:link w:val="27"/>
    <w:rsid w:val="00C13C75"/>
    <w:pPr>
      <w:spacing w:after="120" w:line="480" w:lineRule="auto"/>
      <w:ind w:left="283" w:firstLine="680"/>
      <w:jc w:val="both"/>
    </w:pPr>
    <w:rPr>
      <w:lang w:val="x-none" w:eastAsia="x-none"/>
    </w:rPr>
  </w:style>
  <w:style w:type="character" w:customStyle="1" w:styleId="27">
    <w:name w:val="Основной текст с отступом 2 Знак"/>
    <w:basedOn w:val="a5"/>
    <w:link w:val="26"/>
    <w:rsid w:val="00C13C75"/>
    <w:rPr>
      <w:sz w:val="24"/>
      <w:szCs w:val="24"/>
      <w:lang w:val="x-none" w:eastAsia="x-none"/>
    </w:rPr>
  </w:style>
  <w:style w:type="numbering" w:styleId="1ai">
    <w:name w:val="Outline List 1"/>
    <w:basedOn w:val="a7"/>
    <w:rsid w:val="00C13C75"/>
    <w:pPr>
      <w:numPr>
        <w:numId w:val="22"/>
      </w:numPr>
    </w:pPr>
  </w:style>
  <w:style w:type="paragraph" w:styleId="32">
    <w:name w:val="Body Text 3"/>
    <w:basedOn w:val="a4"/>
    <w:link w:val="33"/>
    <w:rsid w:val="00C13C75"/>
    <w:pPr>
      <w:spacing w:after="120" w:line="360" w:lineRule="auto"/>
      <w:ind w:firstLine="680"/>
      <w:jc w:val="both"/>
    </w:pPr>
    <w:rPr>
      <w:sz w:val="16"/>
      <w:szCs w:val="16"/>
      <w:lang w:val="x-none" w:eastAsia="x-none"/>
    </w:rPr>
  </w:style>
  <w:style w:type="character" w:customStyle="1" w:styleId="33">
    <w:name w:val="Основной текст 3 Знак"/>
    <w:basedOn w:val="a5"/>
    <w:link w:val="32"/>
    <w:rsid w:val="00C13C75"/>
    <w:rPr>
      <w:sz w:val="16"/>
      <w:szCs w:val="16"/>
      <w:lang w:val="x-none" w:eastAsia="x-none"/>
    </w:rPr>
  </w:style>
  <w:style w:type="paragraph" w:styleId="34">
    <w:name w:val="Body Text Indent 3"/>
    <w:basedOn w:val="a4"/>
    <w:link w:val="35"/>
    <w:rsid w:val="00C13C75"/>
    <w:pPr>
      <w:spacing w:line="360" w:lineRule="auto"/>
      <w:ind w:left="708" w:firstLine="709"/>
      <w:jc w:val="both"/>
    </w:pPr>
    <w:rPr>
      <w:sz w:val="28"/>
      <w:szCs w:val="28"/>
      <w:lang w:val="x-none" w:eastAsia="x-none"/>
    </w:rPr>
  </w:style>
  <w:style w:type="character" w:customStyle="1" w:styleId="35">
    <w:name w:val="Основной текст с отступом 3 Знак"/>
    <w:basedOn w:val="a5"/>
    <w:link w:val="34"/>
    <w:rsid w:val="00C13C75"/>
    <w:rPr>
      <w:sz w:val="28"/>
      <w:szCs w:val="28"/>
      <w:lang w:val="x-none" w:eastAsia="x-none"/>
    </w:rPr>
  </w:style>
  <w:style w:type="paragraph" w:styleId="affffe">
    <w:name w:val="Block Text"/>
    <w:basedOn w:val="a4"/>
    <w:rsid w:val="00C13C75"/>
    <w:pPr>
      <w:spacing w:line="360" w:lineRule="auto"/>
      <w:ind w:left="526" w:right="43" w:firstLine="709"/>
      <w:jc w:val="both"/>
    </w:pPr>
    <w:rPr>
      <w:sz w:val="28"/>
      <w:szCs w:val="28"/>
    </w:rPr>
  </w:style>
  <w:style w:type="character" w:styleId="afffff">
    <w:name w:val="line number"/>
    <w:rsid w:val="00C13C75"/>
    <w:rPr>
      <w:sz w:val="18"/>
      <w:szCs w:val="18"/>
    </w:rPr>
  </w:style>
  <w:style w:type="paragraph" w:styleId="28">
    <w:name w:val="List 2"/>
    <w:basedOn w:val="a2"/>
    <w:rsid w:val="00C13C75"/>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C13C75"/>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C13C75"/>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C13C75"/>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7"/>
    <w:autoRedefine/>
    <w:rsid w:val="00C13C75"/>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7"/>
    <w:autoRedefine/>
    <w:rsid w:val="00C13C7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C13C7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C13C7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0">
    <w:name w:val="List Continue"/>
    <w:basedOn w:val="a2"/>
    <w:rsid w:val="00C13C75"/>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0"/>
    <w:rsid w:val="00C13C75"/>
    <w:pPr>
      <w:ind w:left="2160"/>
    </w:pPr>
  </w:style>
  <w:style w:type="paragraph" w:styleId="38">
    <w:name w:val="List Continue 3"/>
    <w:basedOn w:val="afffff0"/>
    <w:rsid w:val="00C13C75"/>
    <w:pPr>
      <w:ind w:left="2520"/>
    </w:pPr>
  </w:style>
  <w:style w:type="paragraph" w:styleId="44">
    <w:name w:val="List Continue 4"/>
    <w:basedOn w:val="afffff0"/>
    <w:rsid w:val="00C13C75"/>
    <w:pPr>
      <w:ind w:left="2880"/>
    </w:pPr>
  </w:style>
  <w:style w:type="paragraph" w:styleId="54">
    <w:name w:val="List Continue 5"/>
    <w:basedOn w:val="afffff0"/>
    <w:rsid w:val="00C13C75"/>
    <w:pPr>
      <w:ind w:left="3240"/>
    </w:pPr>
  </w:style>
  <w:style w:type="paragraph" w:styleId="afffff1">
    <w:name w:val="List Number"/>
    <w:basedOn w:val="a4"/>
    <w:rsid w:val="00C13C75"/>
    <w:pPr>
      <w:spacing w:before="100" w:beforeAutospacing="1" w:after="100" w:afterAutospacing="1" w:line="360" w:lineRule="auto"/>
      <w:ind w:firstLine="709"/>
      <w:jc w:val="both"/>
    </w:pPr>
    <w:rPr>
      <w:sz w:val="28"/>
      <w:szCs w:val="28"/>
    </w:rPr>
  </w:style>
  <w:style w:type="paragraph" w:styleId="2b">
    <w:name w:val="List Number 2"/>
    <w:basedOn w:val="afffff1"/>
    <w:rsid w:val="00C13C7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1"/>
    <w:rsid w:val="00C13C7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1"/>
    <w:rsid w:val="00C13C7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1"/>
    <w:rsid w:val="00C13C7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Message Header"/>
    <w:basedOn w:val="affffa"/>
    <w:link w:val="afffff3"/>
    <w:rsid w:val="00C13C75"/>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3">
    <w:name w:val="Шапка Знак"/>
    <w:basedOn w:val="a5"/>
    <w:link w:val="afffff2"/>
    <w:rsid w:val="00C13C75"/>
    <w:rPr>
      <w:rFonts w:ascii="Arial" w:hAnsi="Arial"/>
      <w:sz w:val="22"/>
      <w:szCs w:val="22"/>
      <w:lang w:val="x-none" w:eastAsia="en-US"/>
    </w:rPr>
  </w:style>
  <w:style w:type="paragraph" w:styleId="afffff4">
    <w:name w:val="Normal Indent"/>
    <w:basedOn w:val="a4"/>
    <w:rsid w:val="00C13C75"/>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C13C75"/>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basedOn w:val="a5"/>
    <w:link w:val="HTML"/>
    <w:rsid w:val="00C13C75"/>
    <w:rPr>
      <w:rFonts w:ascii="Arial" w:hAnsi="Arial"/>
      <w:i/>
      <w:iCs/>
      <w:spacing w:val="-5"/>
      <w:lang w:val="x-none" w:eastAsia="en-US"/>
    </w:rPr>
  </w:style>
  <w:style w:type="paragraph" w:styleId="afffff5">
    <w:name w:val="envelope address"/>
    <w:basedOn w:val="a4"/>
    <w:rsid w:val="00C13C75"/>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13C75"/>
    <w:rPr>
      <w:lang w:val="ru-RU"/>
    </w:rPr>
  </w:style>
  <w:style w:type="paragraph" w:styleId="afffff6">
    <w:name w:val="Date"/>
    <w:basedOn w:val="a4"/>
    <w:next w:val="a4"/>
    <w:link w:val="afffff7"/>
    <w:rsid w:val="00C13C75"/>
    <w:pPr>
      <w:spacing w:line="360" w:lineRule="auto"/>
      <w:ind w:left="1080" w:firstLine="709"/>
      <w:jc w:val="both"/>
    </w:pPr>
    <w:rPr>
      <w:rFonts w:ascii="Arial" w:hAnsi="Arial"/>
      <w:spacing w:val="-5"/>
      <w:sz w:val="20"/>
      <w:szCs w:val="20"/>
      <w:lang w:val="x-none" w:eastAsia="en-US"/>
    </w:rPr>
  </w:style>
  <w:style w:type="character" w:customStyle="1" w:styleId="afffff7">
    <w:name w:val="Дата Знак"/>
    <w:basedOn w:val="a5"/>
    <w:link w:val="afffff6"/>
    <w:rsid w:val="00C13C75"/>
    <w:rPr>
      <w:rFonts w:ascii="Arial" w:hAnsi="Arial"/>
      <w:spacing w:val="-5"/>
      <w:lang w:val="x-none" w:eastAsia="en-US"/>
    </w:rPr>
  </w:style>
  <w:style w:type="paragraph" w:styleId="afffff8">
    <w:name w:val="Note Heading"/>
    <w:basedOn w:val="a4"/>
    <w:next w:val="a4"/>
    <w:link w:val="afffff9"/>
    <w:rsid w:val="00C13C75"/>
    <w:pPr>
      <w:spacing w:line="360" w:lineRule="auto"/>
      <w:ind w:left="1080" w:firstLine="709"/>
      <w:jc w:val="both"/>
    </w:pPr>
    <w:rPr>
      <w:rFonts w:ascii="Arial" w:hAnsi="Arial"/>
      <w:spacing w:val="-5"/>
      <w:sz w:val="20"/>
      <w:szCs w:val="20"/>
      <w:lang w:val="x-none" w:eastAsia="en-US"/>
    </w:rPr>
  </w:style>
  <w:style w:type="character" w:customStyle="1" w:styleId="afffff9">
    <w:name w:val="Заголовок записки Знак"/>
    <w:basedOn w:val="a5"/>
    <w:link w:val="afffff8"/>
    <w:rsid w:val="00C13C75"/>
    <w:rPr>
      <w:rFonts w:ascii="Arial" w:hAnsi="Arial"/>
      <w:spacing w:val="-5"/>
      <w:lang w:val="x-none" w:eastAsia="en-US"/>
    </w:rPr>
  </w:style>
  <w:style w:type="character" w:styleId="HTML2">
    <w:name w:val="HTML Keyboard"/>
    <w:rsid w:val="00C13C75"/>
    <w:rPr>
      <w:rFonts w:ascii="Courier New" w:hAnsi="Courier New" w:cs="Courier New"/>
      <w:sz w:val="20"/>
      <w:szCs w:val="20"/>
      <w:lang w:val="ru-RU"/>
    </w:rPr>
  </w:style>
  <w:style w:type="character" w:styleId="HTML3">
    <w:name w:val="HTML Code"/>
    <w:rsid w:val="00C13C75"/>
    <w:rPr>
      <w:rFonts w:ascii="Courier New" w:hAnsi="Courier New" w:cs="Courier New"/>
      <w:sz w:val="20"/>
      <w:szCs w:val="20"/>
      <w:lang w:val="ru-RU"/>
    </w:rPr>
  </w:style>
  <w:style w:type="paragraph" w:styleId="afffffa">
    <w:name w:val="Body Text First Indent"/>
    <w:basedOn w:val="affffa"/>
    <w:link w:val="afffffb"/>
    <w:rsid w:val="00C13C75"/>
    <w:pPr>
      <w:ind w:left="1080" w:firstLine="210"/>
    </w:pPr>
    <w:rPr>
      <w:rFonts w:ascii="Arial" w:hAnsi="Arial"/>
      <w:spacing w:val="-5"/>
      <w:lang w:eastAsia="en-US"/>
    </w:rPr>
  </w:style>
  <w:style w:type="character" w:customStyle="1" w:styleId="afffffb">
    <w:name w:val="Красная строка Знак"/>
    <w:basedOn w:val="affffb"/>
    <w:link w:val="afffffa"/>
    <w:rsid w:val="00C13C75"/>
    <w:rPr>
      <w:rFonts w:ascii="Arial" w:hAnsi="Arial"/>
      <w:spacing w:val="-5"/>
      <w:sz w:val="24"/>
      <w:szCs w:val="24"/>
      <w:lang w:val="x-none" w:eastAsia="en-US"/>
    </w:rPr>
  </w:style>
  <w:style w:type="paragraph" w:styleId="2c">
    <w:name w:val="Body Text First Indent 2"/>
    <w:basedOn w:val="affffc"/>
    <w:link w:val="2d"/>
    <w:rsid w:val="00C13C75"/>
    <w:pPr>
      <w:spacing w:after="120"/>
      <w:ind w:left="283" w:firstLine="210"/>
      <w:jc w:val="left"/>
    </w:pPr>
    <w:rPr>
      <w:rFonts w:ascii="Arial" w:hAnsi="Arial"/>
      <w:spacing w:val="-5"/>
      <w:lang w:eastAsia="en-US"/>
    </w:rPr>
  </w:style>
  <w:style w:type="character" w:customStyle="1" w:styleId="2d">
    <w:name w:val="Красная строка 2 Знак"/>
    <w:basedOn w:val="affffd"/>
    <w:link w:val="2c"/>
    <w:rsid w:val="00C13C75"/>
    <w:rPr>
      <w:rFonts w:ascii="Arial" w:hAnsi="Arial"/>
      <w:spacing w:val="-5"/>
      <w:sz w:val="24"/>
      <w:szCs w:val="24"/>
      <w:lang w:val="x-none" w:eastAsia="en-US"/>
    </w:rPr>
  </w:style>
  <w:style w:type="character" w:styleId="HTML4">
    <w:name w:val="HTML Sample"/>
    <w:rsid w:val="00C13C75"/>
    <w:rPr>
      <w:rFonts w:ascii="Courier New" w:hAnsi="Courier New" w:cs="Courier New"/>
      <w:lang w:val="ru-RU"/>
    </w:rPr>
  </w:style>
  <w:style w:type="paragraph" w:styleId="2e">
    <w:name w:val="envelope return"/>
    <w:basedOn w:val="a4"/>
    <w:rsid w:val="00C13C75"/>
    <w:pPr>
      <w:spacing w:line="360" w:lineRule="auto"/>
      <w:ind w:left="1080" w:firstLine="709"/>
      <w:jc w:val="both"/>
    </w:pPr>
    <w:rPr>
      <w:rFonts w:ascii="Arial" w:hAnsi="Arial" w:cs="Arial"/>
      <w:spacing w:val="-5"/>
      <w:sz w:val="20"/>
      <w:szCs w:val="20"/>
      <w:lang w:eastAsia="en-US"/>
    </w:rPr>
  </w:style>
  <w:style w:type="character" w:styleId="HTML5">
    <w:name w:val="HTML Definition"/>
    <w:rsid w:val="00C13C75"/>
    <w:rPr>
      <w:i/>
      <w:iCs/>
      <w:lang w:val="ru-RU"/>
    </w:rPr>
  </w:style>
  <w:style w:type="character" w:styleId="HTML6">
    <w:name w:val="HTML Variable"/>
    <w:rsid w:val="00C13C75"/>
    <w:rPr>
      <w:i/>
      <w:iCs/>
      <w:lang w:val="ru-RU"/>
    </w:rPr>
  </w:style>
  <w:style w:type="character" w:styleId="HTML7">
    <w:name w:val="HTML Typewriter"/>
    <w:rsid w:val="00C13C75"/>
    <w:rPr>
      <w:rFonts w:ascii="Courier New" w:hAnsi="Courier New" w:cs="Courier New"/>
      <w:sz w:val="20"/>
      <w:szCs w:val="20"/>
      <w:lang w:val="ru-RU"/>
    </w:rPr>
  </w:style>
  <w:style w:type="paragraph" w:styleId="afffffc">
    <w:name w:val="Signature"/>
    <w:basedOn w:val="a4"/>
    <w:link w:val="afffffd"/>
    <w:rsid w:val="00C13C75"/>
    <w:pPr>
      <w:spacing w:line="360" w:lineRule="auto"/>
      <w:ind w:left="4252" w:firstLine="709"/>
      <w:jc w:val="both"/>
    </w:pPr>
    <w:rPr>
      <w:rFonts w:ascii="Arial" w:hAnsi="Arial"/>
      <w:spacing w:val="-5"/>
      <w:sz w:val="20"/>
      <w:szCs w:val="20"/>
      <w:lang w:val="x-none" w:eastAsia="en-US"/>
    </w:rPr>
  </w:style>
  <w:style w:type="character" w:customStyle="1" w:styleId="afffffd">
    <w:name w:val="Подпись Знак"/>
    <w:basedOn w:val="a5"/>
    <w:link w:val="afffffc"/>
    <w:rsid w:val="00C13C75"/>
    <w:rPr>
      <w:rFonts w:ascii="Arial" w:hAnsi="Arial"/>
      <w:spacing w:val="-5"/>
      <w:lang w:val="x-none" w:eastAsia="en-US"/>
    </w:rPr>
  </w:style>
  <w:style w:type="paragraph" w:styleId="afffffe">
    <w:name w:val="Salutation"/>
    <w:basedOn w:val="a4"/>
    <w:next w:val="a4"/>
    <w:link w:val="affffff"/>
    <w:rsid w:val="00C13C75"/>
    <w:pPr>
      <w:spacing w:line="360" w:lineRule="auto"/>
      <w:ind w:left="1080" w:firstLine="709"/>
      <w:jc w:val="both"/>
    </w:pPr>
    <w:rPr>
      <w:rFonts w:ascii="Arial" w:hAnsi="Arial"/>
      <w:spacing w:val="-5"/>
      <w:sz w:val="20"/>
      <w:szCs w:val="20"/>
      <w:lang w:val="x-none" w:eastAsia="en-US"/>
    </w:rPr>
  </w:style>
  <w:style w:type="character" w:customStyle="1" w:styleId="affffff">
    <w:name w:val="Приветствие Знак"/>
    <w:basedOn w:val="a5"/>
    <w:link w:val="afffffe"/>
    <w:rsid w:val="00C13C75"/>
    <w:rPr>
      <w:rFonts w:ascii="Arial" w:hAnsi="Arial"/>
      <w:spacing w:val="-5"/>
      <w:lang w:val="x-none" w:eastAsia="en-US"/>
    </w:rPr>
  </w:style>
  <w:style w:type="paragraph" w:styleId="affffff0">
    <w:name w:val="Closing"/>
    <w:basedOn w:val="a4"/>
    <w:link w:val="affffff1"/>
    <w:rsid w:val="00C13C75"/>
    <w:pPr>
      <w:spacing w:line="360" w:lineRule="auto"/>
      <w:ind w:left="4252" w:firstLine="709"/>
      <w:jc w:val="both"/>
    </w:pPr>
    <w:rPr>
      <w:rFonts w:ascii="Arial" w:hAnsi="Arial"/>
      <w:spacing w:val="-5"/>
      <w:sz w:val="20"/>
      <w:szCs w:val="20"/>
      <w:lang w:val="x-none" w:eastAsia="en-US"/>
    </w:rPr>
  </w:style>
  <w:style w:type="character" w:customStyle="1" w:styleId="affffff1">
    <w:name w:val="Прощание Знак"/>
    <w:basedOn w:val="a5"/>
    <w:link w:val="affffff0"/>
    <w:rsid w:val="00C13C75"/>
    <w:rPr>
      <w:rFonts w:ascii="Arial" w:hAnsi="Arial"/>
      <w:spacing w:val="-5"/>
      <w:lang w:val="x-none" w:eastAsia="en-US"/>
    </w:rPr>
  </w:style>
  <w:style w:type="paragraph" w:styleId="HTML8">
    <w:name w:val="HTML Preformatted"/>
    <w:basedOn w:val="a4"/>
    <w:link w:val="HTML9"/>
    <w:rsid w:val="00C13C75"/>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basedOn w:val="a5"/>
    <w:link w:val="HTML8"/>
    <w:rsid w:val="00C13C75"/>
    <w:rPr>
      <w:rFonts w:ascii="Courier New" w:hAnsi="Courier New"/>
      <w:spacing w:val="-5"/>
      <w:lang w:val="x-none" w:eastAsia="en-US"/>
    </w:rPr>
  </w:style>
  <w:style w:type="paragraph" w:styleId="affffff2">
    <w:name w:val="Plain Text"/>
    <w:basedOn w:val="a4"/>
    <w:link w:val="affffff3"/>
    <w:rsid w:val="00C13C75"/>
    <w:pPr>
      <w:spacing w:line="360" w:lineRule="auto"/>
      <w:ind w:left="1080" w:firstLine="709"/>
      <w:jc w:val="both"/>
    </w:pPr>
    <w:rPr>
      <w:rFonts w:ascii="Courier New" w:hAnsi="Courier New"/>
      <w:spacing w:val="-5"/>
      <w:sz w:val="20"/>
      <w:szCs w:val="20"/>
      <w:lang w:val="x-none" w:eastAsia="en-US"/>
    </w:rPr>
  </w:style>
  <w:style w:type="character" w:customStyle="1" w:styleId="affffff3">
    <w:name w:val="Текст Знак"/>
    <w:basedOn w:val="a5"/>
    <w:link w:val="affffff2"/>
    <w:rsid w:val="00C13C75"/>
    <w:rPr>
      <w:rFonts w:ascii="Courier New" w:hAnsi="Courier New"/>
      <w:spacing w:val="-5"/>
      <w:lang w:val="x-none" w:eastAsia="en-US"/>
    </w:rPr>
  </w:style>
  <w:style w:type="character" w:styleId="HTMLa">
    <w:name w:val="HTML Cite"/>
    <w:rsid w:val="00C13C75"/>
    <w:rPr>
      <w:i/>
      <w:iCs/>
      <w:lang w:val="ru-RU"/>
    </w:rPr>
  </w:style>
  <w:style w:type="paragraph" w:styleId="affffff4">
    <w:name w:val="E-mail Signature"/>
    <w:basedOn w:val="a4"/>
    <w:link w:val="affffff5"/>
    <w:rsid w:val="00C13C75"/>
    <w:pPr>
      <w:spacing w:line="360" w:lineRule="auto"/>
      <w:ind w:left="1080" w:firstLine="709"/>
      <w:jc w:val="both"/>
    </w:pPr>
    <w:rPr>
      <w:rFonts w:ascii="Arial" w:hAnsi="Arial"/>
      <w:spacing w:val="-5"/>
      <w:sz w:val="20"/>
      <w:szCs w:val="20"/>
      <w:lang w:val="x-none" w:eastAsia="en-US"/>
    </w:rPr>
  </w:style>
  <w:style w:type="character" w:customStyle="1" w:styleId="affffff5">
    <w:name w:val="Электронная подпись Знак"/>
    <w:basedOn w:val="a5"/>
    <w:link w:val="affffff4"/>
    <w:rsid w:val="00C13C75"/>
    <w:rPr>
      <w:rFonts w:ascii="Arial" w:hAnsi="Arial"/>
      <w:spacing w:val="-5"/>
      <w:lang w:val="x-none" w:eastAsia="en-US"/>
    </w:rPr>
  </w:style>
  <w:style w:type="table" w:styleId="-1">
    <w:name w:val="Table Web 1"/>
    <w:basedOn w:val="a6"/>
    <w:rsid w:val="00C13C7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13C7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13C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C13C7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C13C7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13C7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C13C7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13C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13C7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13C7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C13C7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13C7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13C7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C13C7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13C7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13C7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C13C7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13C7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13C7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13C7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13C7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13C7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13C7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13C7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C13C7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C13C7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C13C75"/>
  </w:style>
  <w:style w:type="table" w:styleId="1c">
    <w:name w:val="Table Columns 1"/>
    <w:basedOn w:val="a6"/>
    <w:rsid w:val="00C13C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13C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13C7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13C7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13C7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13C7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13C7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13C7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13C7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13C7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13C7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13C7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13C7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C13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6"/>
    <w:rsid w:val="00C13C7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13C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13C7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C13C75"/>
    <w:pPr>
      <w:spacing w:line="360" w:lineRule="auto"/>
      <w:ind w:firstLine="680"/>
      <w:jc w:val="both"/>
    </w:pPr>
    <w:rPr>
      <w:sz w:val="20"/>
      <w:szCs w:val="20"/>
    </w:rPr>
  </w:style>
  <w:style w:type="character" w:customStyle="1" w:styleId="affffffc">
    <w:name w:val="Текст концевой сноски Знак"/>
    <w:basedOn w:val="a5"/>
    <w:link w:val="affffffb"/>
    <w:rsid w:val="00C13C75"/>
  </w:style>
  <w:style w:type="table" w:styleId="2-5">
    <w:name w:val="Medium Shading 2 Accent 5"/>
    <w:basedOn w:val="a6"/>
    <w:uiPriority w:val="64"/>
    <w:rsid w:val="00C13C75"/>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Îáû÷íûé"/>
    <w:rsid w:val="00C13C75"/>
    <w:rPr>
      <w:sz w:val="28"/>
    </w:rPr>
  </w:style>
  <w:style w:type="paragraph" w:customStyle="1" w:styleId="S5">
    <w:name w:val="S_Обычный в таблице"/>
    <w:basedOn w:val="a4"/>
    <w:link w:val="S6"/>
    <w:rsid w:val="00C13C75"/>
    <w:pPr>
      <w:spacing w:line="360" w:lineRule="auto"/>
      <w:jc w:val="center"/>
    </w:pPr>
    <w:rPr>
      <w:lang w:val="x-none" w:eastAsia="x-none"/>
    </w:rPr>
  </w:style>
  <w:style w:type="character" w:customStyle="1" w:styleId="S6">
    <w:name w:val="S_Обычный в таблице Знак"/>
    <w:link w:val="S5"/>
    <w:rsid w:val="00C13C75"/>
    <w:rPr>
      <w:sz w:val="24"/>
      <w:szCs w:val="24"/>
      <w:lang w:val="x-none" w:eastAsia="x-none"/>
    </w:rPr>
  </w:style>
  <w:style w:type="character" w:styleId="affffffe">
    <w:name w:val="Placeholder Text"/>
    <w:uiPriority w:val="99"/>
    <w:semiHidden/>
    <w:rsid w:val="00C13C75"/>
    <w:rPr>
      <w:color w:val="808080"/>
    </w:rPr>
  </w:style>
  <w:style w:type="paragraph" w:customStyle="1" w:styleId="FooterOdd">
    <w:name w:val="Footer Odd"/>
    <w:basedOn w:val="a4"/>
    <w:qFormat/>
    <w:rsid w:val="00C13C7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9"/>
    <w:qFormat/>
    <w:rsid w:val="00C13C75"/>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C13C75"/>
    <w:pPr>
      <w:numPr>
        <w:numId w:val="23"/>
      </w:numPr>
      <w:spacing w:line="360" w:lineRule="auto"/>
      <w:jc w:val="center"/>
    </w:pPr>
    <w:rPr>
      <w:b/>
      <w:bCs/>
      <w:caps/>
      <w:lang w:val="x-none" w:eastAsia="x-none"/>
    </w:rPr>
  </w:style>
  <w:style w:type="paragraph" w:customStyle="1" w:styleId="S3">
    <w:name w:val="S_Заголовок 3"/>
    <w:basedOn w:val="3"/>
    <w:rsid w:val="00C13C75"/>
    <w:pPr>
      <w:keepNext w:val="0"/>
      <w:keepLines w:val="0"/>
      <w:numPr>
        <w:numId w:val="23"/>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C13C75"/>
    <w:pPr>
      <w:keepNext w:val="0"/>
      <w:keepLines w:val="0"/>
      <w:numPr>
        <w:numId w:val="23"/>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C13C75"/>
    <w:rPr>
      <w:b/>
      <w:bCs/>
    </w:rPr>
  </w:style>
  <w:style w:type="paragraph" w:customStyle="1" w:styleId="S7">
    <w:name w:val="S_Обложка_проект"/>
    <w:basedOn w:val="a4"/>
    <w:rsid w:val="00C13C75"/>
    <w:pPr>
      <w:spacing w:line="360" w:lineRule="auto"/>
      <w:ind w:left="3240"/>
      <w:jc w:val="right"/>
    </w:pPr>
    <w:rPr>
      <w:caps/>
    </w:rPr>
  </w:style>
  <w:style w:type="paragraph" w:customStyle="1" w:styleId="ConsNormal">
    <w:name w:val="ConsNormal"/>
    <w:uiPriority w:val="99"/>
    <w:rsid w:val="00C13C75"/>
    <w:pPr>
      <w:autoSpaceDE w:val="0"/>
      <w:autoSpaceDN w:val="0"/>
      <w:adjustRightInd w:val="0"/>
      <w:ind w:firstLine="720"/>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94C44FEF6FB84730BEC3C4F7910D96F5D7099D53C75E8C3CD93327F0D1ACA098D0E5EA3CC071CD835EA6537A8742FC16B08F1A332240E45OEc0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consultantplus://offline/ref=D94C44FEF6FB84730BEC3C4F7910D96F5D729DDD3F74E8C3CD93327F0D1ACA099F0E06AFCC0207D136FF3366EDO2c8G" TargetMode="External"/><Relationship Id="rId4" Type="http://schemas.openxmlformats.org/officeDocument/2006/relationships/settings" Target="settings.xml"/><Relationship Id="rId9" Type="http://schemas.openxmlformats.org/officeDocument/2006/relationships/hyperlink" Target="consultantplus://offline/ref=D94C44FEF6FB84730BEC3C4F7910D96F5D7099D53C75E8C3CD93327F0D1ACA099F0E06AFCC0207D136FF3366EDO2c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0D0C6-7AEB-414E-83C3-549E34D6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43</Pages>
  <Words>30206</Words>
  <Characters>172178</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Company>
  <LinksUpToDate>false</LinksUpToDate>
  <CharactersWithSpaces>201981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_VaganEI</dc:creator>
  <cp:keywords/>
  <cp:lastModifiedBy>Лариса Юрьевна Шугаева</cp:lastModifiedBy>
  <cp:revision>27</cp:revision>
  <cp:lastPrinted>2021-03-01T09:55:00Z</cp:lastPrinted>
  <dcterms:created xsi:type="dcterms:W3CDTF">2021-03-01T07:51:00Z</dcterms:created>
  <dcterms:modified xsi:type="dcterms:W3CDTF">2021-03-01T10:14:00Z</dcterms:modified>
</cp:coreProperties>
</file>