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Default="00B834C4" w:rsidP="00B8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C4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74F">
        <w:rPr>
          <w:rFonts w:ascii="Times New Roman" w:hAnsi="Times New Roman" w:cs="Times New Roman"/>
          <w:sz w:val="28"/>
          <w:szCs w:val="28"/>
        </w:rPr>
        <w:t>25.02.2020</w:t>
      </w:r>
      <w:r w:rsidR="008C6811">
        <w:rPr>
          <w:rFonts w:ascii="Times New Roman" w:hAnsi="Times New Roman" w:cs="Times New Roman"/>
          <w:sz w:val="28"/>
          <w:szCs w:val="28"/>
        </w:rPr>
        <w:t xml:space="preserve"> № </w:t>
      </w:r>
      <w:r w:rsidR="0025174F">
        <w:rPr>
          <w:rFonts w:ascii="Times New Roman" w:hAnsi="Times New Roman" w:cs="Times New Roman"/>
          <w:sz w:val="28"/>
          <w:szCs w:val="28"/>
        </w:rPr>
        <w:t>143</w:t>
      </w:r>
    </w:p>
    <w:p w:rsidR="00ED2EE1" w:rsidRDefault="00ED2EE1" w:rsidP="00F1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25174F">
        <w:rPr>
          <w:rFonts w:ascii="Times New Roman" w:hAnsi="Times New Roman" w:cs="Times New Roman"/>
          <w:sz w:val="28"/>
          <w:szCs w:val="28"/>
        </w:rPr>
        <w:t>25.02.2020</w:t>
      </w:r>
      <w:r w:rsidR="00A41F4A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25174F">
        <w:rPr>
          <w:rFonts w:ascii="Times New Roman" w:hAnsi="Times New Roman" w:cs="Times New Roman"/>
          <w:sz w:val="28"/>
          <w:szCs w:val="28"/>
        </w:rPr>
        <w:t>143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676CC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8C6811" w:rsidRPr="008C6811">
        <w:rPr>
          <w:rFonts w:ascii="Times New Roman" w:hAnsi="Times New Roman" w:cs="Times New Roman"/>
          <w:sz w:val="28"/>
          <w:szCs w:val="28"/>
        </w:rPr>
        <w:t>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(</w:t>
      </w:r>
      <w:r w:rsidR="00D061D4">
        <w:rPr>
          <w:rFonts w:ascii="Times New Roman" w:hAnsi="Times New Roman" w:cs="Times New Roman"/>
          <w:sz w:val="28"/>
          <w:szCs w:val="28"/>
        </w:rPr>
        <w:t>в редакции от 24.12.2020 № 1113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7645">
        <w:rPr>
          <w:rFonts w:ascii="Times New Roman" w:hAnsi="Times New Roman" w:cs="Times New Roman"/>
          <w:sz w:val="28"/>
          <w:szCs w:val="28"/>
        </w:rPr>
        <w:t xml:space="preserve">. </w:t>
      </w:r>
      <w:r w:rsidR="00D061D4">
        <w:rPr>
          <w:rFonts w:ascii="Times New Roman" w:hAnsi="Times New Roman" w:cs="Times New Roman"/>
          <w:sz w:val="28"/>
          <w:szCs w:val="28"/>
        </w:rPr>
        <w:t>П</w:t>
      </w:r>
      <w:r w:rsidRPr="00097645">
        <w:rPr>
          <w:rFonts w:ascii="Times New Roman" w:hAnsi="Times New Roman" w:cs="Times New Roman"/>
          <w:sz w:val="28"/>
          <w:szCs w:val="28"/>
        </w:rPr>
        <w:t xml:space="preserve">ункт </w:t>
      </w:r>
      <w:r w:rsidR="00D061D4">
        <w:rPr>
          <w:rFonts w:ascii="Times New Roman" w:hAnsi="Times New Roman" w:cs="Times New Roman"/>
          <w:sz w:val="28"/>
          <w:szCs w:val="28"/>
        </w:rPr>
        <w:t>1.5</w:t>
      </w:r>
      <w:r w:rsidRPr="00097645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D061D4">
        <w:rPr>
          <w:rFonts w:ascii="Times New Roman" w:hAnsi="Times New Roman" w:cs="Times New Roman"/>
          <w:sz w:val="28"/>
          <w:szCs w:val="28"/>
        </w:rPr>
        <w:t>п</w:t>
      </w:r>
      <w:r w:rsidRPr="0009764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25174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97645">
        <w:rPr>
          <w:rFonts w:ascii="Times New Roman" w:hAnsi="Times New Roman" w:cs="Times New Roman"/>
          <w:sz w:val="28"/>
          <w:szCs w:val="28"/>
        </w:rPr>
        <w:t>:</w:t>
      </w:r>
    </w:p>
    <w:p w:rsidR="00D061D4" w:rsidRDefault="00097645" w:rsidP="009611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«</w:t>
      </w:r>
      <w:r w:rsidR="00023304">
        <w:rPr>
          <w:rFonts w:ascii="Times New Roman" w:hAnsi="Times New Roman" w:cs="Times New Roman"/>
          <w:sz w:val="28"/>
          <w:szCs w:val="28"/>
        </w:rPr>
        <w:t xml:space="preserve">1.5. </w:t>
      </w:r>
      <w:r w:rsidR="00D061D4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органов государственной власти, </w:t>
      </w:r>
      <w:r w:rsidR="00023304">
        <w:rPr>
          <w:rFonts w:ascii="Times New Roman" w:hAnsi="Times New Roman" w:cs="Times New Roman"/>
          <w:sz w:val="28"/>
          <w:szCs w:val="28"/>
        </w:rPr>
        <w:t xml:space="preserve">МФЦ, </w:t>
      </w:r>
      <w:r w:rsidR="00D061D4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061D4" w:rsidRDefault="00D061D4" w:rsidP="00D061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пенсионный фонд Российской Федерации на официальном сайте: </w:t>
      </w:r>
      <w:hyperlink r:id="rId6" w:history="1"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pfrf</w:t>
        </w:r>
        <w:proofErr w:type="spellEnd"/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26EE3">
        <w:rPr>
          <w:rFonts w:ascii="Times New Roman" w:hAnsi="Times New Roman" w:cs="Times New Roman"/>
          <w:sz w:val="28"/>
          <w:szCs w:val="28"/>
        </w:rPr>
        <w:t>;</w:t>
      </w:r>
    </w:p>
    <w:p w:rsidR="007C5BD6" w:rsidRDefault="00D061D4" w:rsidP="00D061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многофункциональные центры предоставления государственных и муниципальных услуг, </w:t>
      </w:r>
      <w:r w:rsidR="000233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асположенные на территории Ханты-Мансийского автономного округа, и их территориально обособленные структурные подразделения на портале многофункциональных центров Ханты-Мансийского автономного округа – Югры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61D4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D0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D0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61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6EE3">
        <w:rPr>
          <w:rFonts w:ascii="Times New Roman" w:hAnsi="Times New Roman" w:cs="Times New Roman"/>
          <w:sz w:val="28"/>
          <w:szCs w:val="28"/>
        </w:rPr>
        <w:t>.</w:t>
      </w:r>
      <w:r w:rsidR="00961124">
        <w:rPr>
          <w:rFonts w:ascii="Times New Roman" w:hAnsi="Times New Roman" w:cs="Times New Roman"/>
          <w:sz w:val="28"/>
          <w:szCs w:val="28"/>
        </w:rPr>
        <w:t>».</w:t>
      </w:r>
    </w:p>
    <w:p w:rsidR="00961124" w:rsidRDefault="007C5BD6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26EE3">
        <w:rPr>
          <w:rFonts w:ascii="Times New Roman" w:hAnsi="Times New Roman" w:cs="Times New Roman"/>
          <w:sz w:val="28"/>
          <w:szCs w:val="28"/>
        </w:rPr>
        <w:t>Абзац пятый</w:t>
      </w:r>
      <w:r w:rsidR="009611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6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2.4 приложения к </w:t>
      </w:r>
      <w:r w:rsidR="00926E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611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1124" w:rsidRDefault="00961124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EE3" w:rsidRPr="00926EE3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</w:t>
      </w:r>
      <w:r w:rsidR="00926EE3">
        <w:rPr>
          <w:rFonts w:ascii="Times New Roman" w:hAnsi="Times New Roman" w:cs="Times New Roman"/>
          <w:sz w:val="28"/>
          <w:szCs w:val="28"/>
        </w:rPr>
        <w:t xml:space="preserve"> направления межведомственных запросов и получения на них ответов,</w:t>
      </w:r>
      <w:r w:rsidR="00926EE3" w:rsidRPr="00926EE3">
        <w:rPr>
          <w:rFonts w:ascii="Times New Roman" w:hAnsi="Times New Roman" w:cs="Times New Roman"/>
          <w:sz w:val="28"/>
          <w:szCs w:val="28"/>
        </w:rPr>
        <w:t xml:space="preserve"> выдачи (направления) документа, являющегося результатом предоставления муниципальной услуги. Указанный документ выдается (направляется) заявителю не позднее 1 рабочего дня со дня его оформления.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EE3" w:rsidRDefault="00771856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26EE3">
        <w:rPr>
          <w:rFonts w:ascii="Times New Roman" w:hAnsi="Times New Roman" w:cs="Times New Roman"/>
          <w:sz w:val="28"/>
          <w:szCs w:val="28"/>
        </w:rPr>
        <w:t xml:space="preserve">Подпункт 1 пункта </w:t>
      </w:r>
      <w:r w:rsidRPr="007718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6EE3">
        <w:rPr>
          <w:rFonts w:ascii="Times New Roman" w:hAnsi="Times New Roman" w:cs="Times New Roman"/>
          <w:sz w:val="28"/>
          <w:szCs w:val="28"/>
        </w:rPr>
        <w:t>.2</w:t>
      </w:r>
      <w:r w:rsidRPr="00771856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926EE3">
        <w:rPr>
          <w:rFonts w:ascii="Times New Roman" w:hAnsi="Times New Roman" w:cs="Times New Roman"/>
          <w:sz w:val="28"/>
          <w:szCs w:val="28"/>
        </w:rPr>
        <w:t>п</w:t>
      </w:r>
      <w:r w:rsidRPr="0077185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26E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6EE3" w:rsidRDefault="00926EE3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26EE3">
        <w:rPr>
          <w:rFonts w:ascii="Times New Roman" w:hAnsi="Times New Roman" w:cs="Times New Roman"/>
          <w:sz w:val="28"/>
          <w:szCs w:val="28"/>
        </w:rPr>
        <w:t>в случае запроса о предоставлении информации о стаже работы и о заработной плате указываются следующие данные: наименование организации (предприятия, учреждения); занимаемая должность; крайние даты периода работы. К запросу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26EE3">
        <w:rPr>
          <w:rFonts w:ascii="Times New Roman" w:hAnsi="Times New Roman" w:cs="Times New Roman"/>
          <w:sz w:val="28"/>
          <w:szCs w:val="28"/>
        </w:rPr>
        <w:t xml:space="preserve"> ксерокопи</w:t>
      </w:r>
      <w:r>
        <w:rPr>
          <w:rFonts w:ascii="Times New Roman" w:hAnsi="Times New Roman" w:cs="Times New Roman"/>
          <w:sz w:val="28"/>
          <w:szCs w:val="28"/>
        </w:rPr>
        <w:t>и первого листа</w:t>
      </w:r>
      <w:r w:rsidRPr="00926EE3">
        <w:rPr>
          <w:rFonts w:ascii="Times New Roman" w:hAnsi="Times New Roman" w:cs="Times New Roman"/>
          <w:sz w:val="28"/>
          <w:szCs w:val="28"/>
        </w:rPr>
        <w:t xml:space="preserve"> трудовой книжки </w:t>
      </w:r>
      <w:r w:rsidR="00177BA7">
        <w:rPr>
          <w:rFonts w:ascii="Times New Roman" w:hAnsi="Times New Roman" w:cs="Times New Roman"/>
          <w:sz w:val="28"/>
          <w:szCs w:val="28"/>
        </w:rPr>
        <w:t>с указанием</w:t>
      </w:r>
      <w:r w:rsidRPr="00926EE3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177BA7">
        <w:rPr>
          <w:rFonts w:ascii="Times New Roman" w:hAnsi="Times New Roman" w:cs="Times New Roman"/>
          <w:sz w:val="28"/>
          <w:szCs w:val="28"/>
        </w:rPr>
        <w:t>и</w:t>
      </w:r>
      <w:r w:rsidRPr="00926EE3">
        <w:rPr>
          <w:rFonts w:ascii="Times New Roman" w:hAnsi="Times New Roman" w:cs="Times New Roman"/>
          <w:sz w:val="28"/>
          <w:szCs w:val="28"/>
        </w:rPr>
        <w:t>, им</w:t>
      </w:r>
      <w:r w:rsidR="00177BA7">
        <w:rPr>
          <w:rFonts w:ascii="Times New Roman" w:hAnsi="Times New Roman" w:cs="Times New Roman"/>
          <w:sz w:val="28"/>
          <w:szCs w:val="28"/>
        </w:rPr>
        <w:t>ени</w:t>
      </w:r>
      <w:r w:rsidRPr="00926EE3">
        <w:rPr>
          <w:rFonts w:ascii="Times New Roman" w:hAnsi="Times New Roman" w:cs="Times New Roman"/>
          <w:sz w:val="28"/>
          <w:szCs w:val="28"/>
        </w:rPr>
        <w:t>, отчеств</w:t>
      </w:r>
      <w:r w:rsidR="00177BA7">
        <w:rPr>
          <w:rFonts w:ascii="Times New Roman" w:hAnsi="Times New Roman" w:cs="Times New Roman"/>
          <w:sz w:val="28"/>
          <w:szCs w:val="28"/>
        </w:rPr>
        <w:t>а (последнее при наличии)</w:t>
      </w:r>
      <w:r w:rsidRPr="00926EE3">
        <w:rPr>
          <w:rFonts w:ascii="Times New Roman" w:hAnsi="Times New Roman" w:cs="Times New Roman"/>
          <w:sz w:val="28"/>
          <w:szCs w:val="28"/>
        </w:rPr>
        <w:t>, дат</w:t>
      </w:r>
      <w:r w:rsidR="00177BA7">
        <w:rPr>
          <w:rFonts w:ascii="Times New Roman" w:hAnsi="Times New Roman" w:cs="Times New Roman"/>
          <w:sz w:val="28"/>
          <w:szCs w:val="28"/>
        </w:rPr>
        <w:t>ы</w:t>
      </w:r>
      <w:r w:rsidRPr="00926EE3"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="00177BA7">
        <w:rPr>
          <w:rFonts w:ascii="Times New Roman" w:hAnsi="Times New Roman" w:cs="Times New Roman"/>
          <w:sz w:val="28"/>
          <w:szCs w:val="28"/>
        </w:rPr>
        <w:t>страниц</w:t>
      </w:r>
      <w:r w:rsidRPr="00926EE3">
        <w:rPr>
          <w:rFonts w:ascii="Times New Roman" w:hAnsi="Times New Roman" w:cs="Times New Roman"/>
          <w:sz w:val="28"/>
          <w:szCs w:val="28"/>
        </w:rPr>
        <w:t>, на которых указан период работы, который необходимо подтвердить</w:t>
      </w:r>
      <w:r w:rsidR="00177BA7">
        <w:rPr>
          <w:rFonts w:ascii="Times New Roman" w:hAnsi="Times New Roman" w:cs="Times New Roman"/>
          <w:sz w:val="28"/>
          <w:szCs w:val="28"/>
        </w:rPr>
        <w:t xml:space="preserve"> (до 01 января 2020 года). В случае, если запрос затрагивает период после 01 января 2020 года, заявитель вправе приложить ксерокопии страниц трудовой книжки с указанием периода работы, который необходимо подтвердить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177BA7">
        <w:rPr>
          <w:rFonts w:ascii="Times New Roman" w:hAnsi="Times New Roman" w:cs="Times New Roman"/>
          <w:sz w:val="28"/>
          <w:szCs w:val="28"/>
        </w:rPr>
        <w:t>.</w:t>
      </w:r>
    </w:p>
    <w:p w:rsid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Абзац четвертый пункта 2.6.3 приложения к постановлению изложить в следующей редакции:</w:t>
      </w:r>
    </w:p>
    <w:p w:rsid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74FD">
        <w:rPr>
          <w:rFonts w:ascii="Times New Roman" w:hAnsi="Times New Roman" w:cs="Times New Roman"/>
          <w:sz w:val="28"/>
          <w:szCs w:val="28"/>
        </w:rPr>
        <w:t xml:space="preserve">- копия трудовой книжки </w:t>
      </w:r>
      <w:r w:rsidRPr="00177BA7">
        <w:rPr>
          <w:rFonts w:ascii="Times New Roman" w:hAnsi="Times New Roman" w:cs="Times New Roman"/>
          <w:sz w:val="28"/>
          <w:szCs w:val="28"/>
        </w:rPr>
        <w:t xml:space="preserve">за периоды до 1 января 2020 года </w:t>
      </w:r>
      <w:r w:rsidRPr="00C774FD">
        <w:rPr>
          <w:rFonts w:ascii="Times New Roman" w:hAnsi="Times New Roman" w:cs="Times New Roman"/>
          <w:sz w:val="28"/>
          <w:szCs w:val="28"/>
        </w:rPr>
        <w:t>(при исполнении запросов, касающихся подтверждения трудового стажа, специальности, размера заработной платы, различных надбавок и льгот в соответствии с пенсионным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1856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Раздел 2 приложения к постановлению дополнить пунктом 2.6.8 </w:t>
      </w:r>
      <w:r w:rsidR="00771856" w:rsidRPr="0077185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71856" w:rsidRPr="00771856" w:rsidRDefault="00771856" w:rsidP="007718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7BA7">
        <w:rPr>
          <w:rFonts w:ascii="Times New Roman" w:hAnsi="Times New Roman" w:cs="Times New Roman"/>
          <w:sz w:val="28"/>
          <w:szCs w:val="28"/>
        </w:rPr>
        <w:t xml:space="preserve">2.6.8. </w:t>
      </w:r>
      <w:r w:rsidRPr="00771856">
        <w:rPr>
          <w:rFonts w:ascii="Times New Roman" w:hAnsi="Times New Roman" w:cs="Times New Roman"/>
          <w:sz w:val="28"/>
          <w:szCs w:val="28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4C79C6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9C6" w:rsidRPr="004C79C6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771856" w:rsidRPr="00771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7BA7" w:rsidRP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1.6. Пункт 2.10 приложения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BA7">
        <w:rPr>
          <w:rFonts w:ascii="Times New Roman" w:hAnsi="Times New Roman" w:cs="Times New Roman"/>
          <w:sz w:val="28"/>
          <w:szCs w:val="28"/>
        </w:rPr>
        <w:t xml:space="preserve">остановлению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девятым </w:t>
      </w:r>
      <w:r w:rsidRPr="00177B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BA7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</w:t>
      </w:r>
      <w:r w:rsidR="00023304">
        <w:rPr>
          <w:rFonts w:ascii="Times New Roman" w:hAnsi="Times New Roman" w:cs="Times New Roman"/>
          <w:sz w:val="28"/>
          <w:szCs w:val="28"/>
        </w:rPr>
        <w:t>азы которых ранее были заверены</w:t>
      </w:r>
      <w:r w:rsidRPr="00177BA7">
        <w:rPr>
          <w:rFonts w:ascii="Times New Roman" w:hAnsi="Times New Roman" w:cs="Times New Roman"/>
          <w:sz w:val="28"/>
          <w:szCs w:val="28"/>
        </w:rPr>
        <w:t xml:space="preserve"> </w:t>
      </w:r>
      <w:r w:rsidR="001E4A06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Федерального закона № 210-ФЗ, </w:t>
      </w:r>
      <w:r w:rsidRPr="00177BA7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</w:t>
      </w:r>
      <w:r w:rsidR="001E4A06">
        <w:rPr>
          <w:rFonts w:ascii="Times New Roman" w:hAnsi="Times New Roman" w:cs="Times New Roman"/>
          <w:sz w:val="28"/>
          <w:szCs w:val="28"/>
        </w:rPr>
        <w:t>, и иных случаев, установленных федеральными законами</w:t>
      </w:r>
      <w:r w:rsidRPr="00177BA7">
        <w:rPr>
          <w:rFonts w:ascii="Times New Roman" w:hAnsi="Times New Roman" w:cs="Times New Roman"/>
          <w:sz w:val="28"/>
          <w:szCs w:val="28"/>
        </w:rPr>
        <w:t>.».</w:t>
      </w:r>
    </w:p>
    <w:p w:rsidR="001E4A06" w:rsidRDefault="001E4A06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2.12.2 приложения к постановлению изложить в следующей редакции: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«2.12.2.</w:t>
      </w:r>
      <w:r w:rsidRPr="001E4A06">
        <w:t xml:space="preserve"> </w:t>
      </w:r>
      <w:r w:rsidRPr="001E4A0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 следующие причины: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2.6 настоящего Административного регламента;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несоответствие запроса (заявления) требованиям, установленным пунктом 2.8 настоящего Административного регламента;</w:t>
      </w:r>
    </w:p>
    <w:p w:rsidR="001E4A06" w:rsidRPr="001E4A06" w:rsidRDefault="001E4A06" w:rsidP="000233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- в запросе не указана суть обращения и отсутствуют необходимые сведения для его исполнения (в соответствии с подпунктами 2.6.1 – 2.6.5 пункта 2.6 настоящего административного регламента);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- в запросе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- текст письменного запроса не поддаётся прочтению;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- отсутствие у заявителя, запрашивающего сведения, содержащие персональные данные о третьих лицах, документов, подтверждающих его полномочия;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отсутствие в распоряжении уполномоченного органа запрашиваемых архивных документов;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испрашиваемые архивные документы ограничены в доступе в соответствии с законодательством об архивной деятельности;</w:t>
      </w:r>
    </w:p>
    <w:p w:rsid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поступившее заявление о прекращении предоставления услуги</w:t>
      </w:r>
      <w:r w:rsidR="00F21A4A">
        <w:rPr>
          <w:rFonts w:ascii="Times New Roman" w:hAnsi="Times New Roman" w:cs="Times New Roman"/>
          <w:sz w:val="28"/>
          <w:szCs w:val="28"/>
        </w:rPr>
        <w:t>;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если </w:t>
      </w:r>
      <w:r w:rsidRPr="001E4A06">
        <w:rPr>
          <w:rFonts w:ascii="Times New Roman" w:hAnsi="Times New Roman" w:cs="Times New Roman"/>
          <w:sz w:val="28"/>
          <w:szCs w:val="28"/>
        </w:rPr>
        <w:t>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 xml:space="preserve"> получен ответ</w:t>
      </w:r>
      <w:r w:rsidRPr="001E4A06">
        <w:rPr>
          <w:rFonts w:ascii="Times New Roman" w:hAnsi="Times New Roman" w:cs="Times New Roman"/>
          <w:sz w:val="28"/>
          <w:szCs w:val="28"/>
        </w:rPr>
        <w:t>, свидетельствующ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E4A06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сведений, необходимых для предоставления муниципальной услуги, если соответствующий документ не был представлен заявителем по собственной инициативе.</w:t>
      </w:r>
    </w:p>
    <w:p w:rsidR="00F21A4A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Об отказе в рассмотрении запроса </w:t>
      </w:r>
      <w:r w:rsidR="00F21A4A">
        <w:rPr>
          <w:rFonts w:ascii="Times New Roman" w:hAnsi="Times New Roman" w:cs="Times New Roman"/>
          <w:sz w:val="28"/>
          <w:szCs w:val="28"/>
        </w:rPr>
        <w:t>заявителю сообщается письменно.</w:t>
      </w:r>
    </w:p>
    <w:p w:rsidR="0043406E" w:rsidRDefault="00F21A4A" w:rsidP="00F21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4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услуги.».</w:t>
      </w:r>
    </w:p>
    <w:p w:rsidR="00F65AD0" w:rsidRDefault="00712E5F" w:rsidP="00F65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F88">
        <w:rPr>
          <w:rFonts w:ascii="Times New Roman" w:hAnsi="Times New Roman" w:cs="Times New Roman"/>
          <w:sz w:val="28"/>
          <w:szCs w:val="28"/>
        </w:rPr>
        <w:t>8</w:t>
      </w:r>
      <w:r w:rsidR="00CC483F">
        <w:rPr>
          <w:rFonts w:ascii="Times New Roman" w:hAnsi="Times New Roman" w:cs="Times New Roman"/>
          <w:sz w:val="28"/>
          <w:szCs w:val="28"/>
        </w:rPr>
        <w:t xml:space="preserve">. </w:t>
      </w:r>
      <w:r w:rsidR="00F21A4A">
        <w:rPr>
          <w:rFonts w:ascii="Times New Roman" w:hAnsi="Times New Roman" w:cs="Times New Roman"/>
          <w:sz w:val="28"/>
          <w:szCs w:val="28"/>
        </w:rPr>
        <w:t>Пункт</w:t>
      </w:r>
      <w:r w:rsidR="00CC483F">
        <w:rPr>
          <w:rFonts w:ascii="Times New Roman" w:hAnsi="Times New Roman" w:cs="Times New Roman"/>
          <w:sz w:val="28"/>
          <w:szCs w:val="28"/>
        </w:rPr>
        <w:t xml:space="preserve"> 3.1 приложения к </w:t>
      </w:r>
      <w:r w:rsidR="00F21A4A">
        <w:rPr>
          <w:rFonts w:ascii="Times New Roman" w:hAnsi="Times New Roman" w:cs="Times New Roman"/>
          <w:sz w:val="28"/>
          <w:szCs w:val="28"/>
        </w:rPr>
        <w:t>п</w:t>
      </w:r>
      <w:r w:rsidR="00CC483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F21A4A">
        <w:rPr>
          <w:rFonts w:ascii="Times New Roman" w:hAnsi="Times New Roman" w:cs="Times New Roman"/>
          <w:sz w:val="28"/>
          <w:szCs w:val="28"/>
        </w:rPr>
        <w:t>после слов «прием и регистрация запроса (заявления) о предоставлении муниципальной услуги;»</w:t>
      </w:r>
      <w:r w:rsidR="00F65AD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CC483F">
        <w:rPr>
          <w:rFonts w:ascii="Times New Roman" w:hAnsi="Times New Roman" w:cs="Times New Roman"/>
          <w:sz w:val="28"/>
          <w:szCs w:val="28"/>
        </w:rPr>
        <w:t>:</w:t>
      </w:r>
    </w:p>
    <w:p w:rsidR="00CC483F" w:rsidRDefault="00CC483F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83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483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в орган</w:t>
      </w:r>
      <w:r w:rsidRPr="00CC483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83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получение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83F">
        <w:rPr>
          <w:rFonts w:ascii="Times New Roman" w:hAnsi="Times New Roman" w:cs="Times New Roman"/>
          <w:sz w:val="28"/>
          <w:szCs w:val="28"/>
        </w:rPr>
        <w:t xml:space="preserve"> на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48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2E5F" w:rsidRDefault="00DB1BB8" w:rsidP="00F65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F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E5F">
        <w:rPr>
          <w:rFonts w:ascii="Times New Roman" w:hAnsi="Times New Roman" w:cs="Times New Roman"/>
          <w:sz w:val="28"/>
          <w:szCs w:val="28"/>
        </w:rPr>
        <w:t xml:space="preserve">Раздел 3 приложения к </w:t>
      </w:r>
      <w:r w:rsidR="00F65AD0">
        <w:rPr>
          <w:rFonts w:ascii="Times New Roman" w:hAnsi="Times New Roman" w:cs="Times New Roman"/>
          <w:sz w:val="28"/>
          <w:szCs w:val="28"/>
        </w:rPr>
        <w:t>п</w:t>
      </w:r>
      <w:r w:rsidR="00712E5F">
        <w:rPr>
          <w:rFonts w:ascii="Times New Roman" w:hAnsi="Times New Roman" w:cs="Times New Roman"/>
          <w:sz w:val="28"/>
          <w:szCs w:val="28"/>
        </w:rPr>
        <w:t xml:space="preserve">остановлению дополнить пунктом </w:t>
      </w:r>
      <w:r w:rsidR="00F65AD0">
        <w:rPr>
          <w:rFonts w:ascii="Times New Roman" w:hAnsi="Times New Roman" w:cs="Times New Roman"/>
          <w:sz w:val="28"/>
          <w:szCs w:val="28"/>
        </w:rPr>
        <w:t>3.2.6 следующего</w:t>
      </w:r>
      <w:r w:rsidR="00712E5F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AD0">
        <w:rPr>
          <w:rFonts w:ascii="Times New Roman" w:hAnsi="Times New Roman" w:cs="Times New Roman"/>
          <w:sz w:val="28"/>
          <w:szCs w:val="28"/>
        </w:rPr>
        <w:t>3.2.6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E5F">
        <w:rPr>
          <w:rFonts w:ascii="Times New Roman" w:hAnsi="Times New Roman" w:cs="Times New Roman"/>
          <w:sz w:val="28"/>
          <w:szCs w:val="28"/>
        </w:rPr>
        <w:t>Формирование и направление ме</w:t>
      </w:r>
      <w:r>
        <w:rPr>
          <w:rFonts w:ascii="Times New Roman" w:hAnsi="Times New Roman" w:cs="Times New Roman"/>
          <w:sz w:val="28"/>
          <w:szCs w:val="28"/>
        </w:rPr>
        <w:t>жведомственн</w:t>
      </w:r>
      <w:r w:rsidR="00F65A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F65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712E5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получение ответ</w:t>
      </w:r>
      <w:r w:rsidR="00F65AD0">
        <w:rPr>
          <w:rFonts w:ascii="Times New Roman" w:hAnsi="Times New Roman" w:cs="Times New Roman"/>
          <w:sz w:val="28"/>
          <w:szCs w:val="28"/>
        </w:rPr>
        <w:t>а</w:t>
      </w:r>
      <w:r w:rsidRPr="00712E5F">
        <w:rPr>
          <w:rFonts w:ascii="Times New Roman" w:hAnsi="Times New Roman" w:cs="Times New Roman"/>
          <w:sz w:val="28"/>
          <w:szCs w:val="28"/>
        </w:rPr>
        <w:t xml:space="preserve"> на </w:t>
      </w:r>
      <w:r w:rsidR="00F65AD0">
        <w:rPr>
          <w:rFonts w:ascii="Times New Roman" w:hAnsi="Times New Roman" w:cs="Times New Roman"/>
          <w:sz w:val="28"/>
          <w:szCs w:val="28"/>
        </w:rPr>
        <w:t>него</w:t>
      </w:r>
      <w:r w:rsidRPr="00712E5F">
        <w:rPr>
          <w:rFonts w:ascii="Times New Roman" w:hAnsi="Times New Roman" w:cs="Times New Roman"/>
          <w:sz w:val="28"/>
          <w:szCs w:val="28"/>
        </w:rPr>
        <w:t>.</w:t>
      </w:r>
    </w:p>
    <w:p w:rsid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>
        <w:rPr>
          <w:rFonts w:ascii="Times New Roman" w:hAnsi="Times New Roman" w:cs="Times New Roman"/>
          <w:sz w:val="28"/>
          <w:szCs w:val="28"/>
        </w:rPr>
        <w:t>по работе с архивом</w:t>
      </w:r>
      <w:r w:rsidRPr="00712E5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12FA1" w:rsidRPr="00712E5F" w:rsidRDefault="00C12FA1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предоставление муниципальной услуги: специалист по работе с архивом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формирование и направление ме</w:t>
      </w:r>
      <w:r>
        <w:rPr>
          <w:rFonts w:ascii="Times New Roman" w:hAnsi="Times New Roman" w:cs="Times New Roman"/>
          <w:sz w:val="28"/>
          <w:szCs w:val="28"/>
        </w:rPr>
        <w:t>жведомственн</w:t>
      </w:r>
      <w:r w:rsidR="00C12F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12F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712E5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(продолжительность и (или) максимальный срок выполнения административного действия – в течение 3 рабочих дней с момента приема и регистрации заявления в уполномоченном органе</w:t>
      </w:r>
      <w:r w:rsidR="00023304">
        <w:rPr>
          <w:rFonts w:ascii="Times New Roman" w:hAnsi="Times New Roman" w:cs="Times New Roman"/>
          <w:sz w:val="28"/>
          <w:szCs w:val="28"/>
        </w:rPr>
        <w:t>)</w:t>
      </w:r>
      <w:r w:rsidRPr="00712E5F">
        <w:rPr>
          <w:rFonts w:ascii="Times New Roman" w:hAnsi="Times New Roman" w:cs="Times New Roman"/>
          <w:sz w:val="28"/>
          <w:szCs w:val="28"/>
        </w:rPr>
        <w:t>;</w:t>
      </w:r>
    </w:p>
    <w:p w:rsid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получение ответов на межведомственны</w:t>
      </w:r>
      <w:r w:rsidR="00C12FA1"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запрос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C12FA1" w:rsidRPr="00712E5F" w:rsidRDefault="00C12FA1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формировании и направлении межведомственного запроса является отсутствие документов, предусмотренных пунктами 2.6.2 и 2.6.3 Административного регламента, и отсутствие оснований для отказа в предоставлении муниципальной услуги, предусмотренных пунктом 2.1</w:t>
      </w:r>
      <w:r w:rsidR="0002330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233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ответ на межведомственны</w:t>
      </w:r>
      <w:r w:rsidR="00C12FA1"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запрос регистриру</w:t>
      </w:r>
      <w:r w:rsidR="00C12FA1">
        <w:rPr>
          <w:rFonts w:ascii="Times New Roman" w:hAnsi="Times New Roman" w:cs="Times New Roman"/>
          <w:sz w:val="28"/>
          <w:szCs w:val="28"/>
        </w:rPr>
        <w:t>е</w:t>
      </w:r>
      <w:r w:rsidRPr="00712E5F">
        <w:rPr>
          <w:rFonts w:ascii="Times New Roman" w:hAnsi="Times New Roman" w:cs="Times New Roman"/>
          <w:sz w:val="28"/>
          <w:szCs w:val="28"/>
        </w:rPr>
        <w:t>тся специалистом</w:t>
      </w:r>
      <w:r w:rsidR="00C12FA1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712E5F">
        <w:rPr>
          <w:rFonts w:ascii="Times New Roman" w:hAnsi="Times New Roman" w:cs="Times New Roman"/>
          <w:sz w:val="28"/>
          <w:szCs w:val="28"/>
        </w:rPr>
        <w:t xml:space="preserve"> делопроизводства и контроля уполномоченного органа в системе электронного документооборота.</w:t>
      </w:r>
    </w:p>
    <w:p w:rsidR="00316B73" w:rsidRDefault="00712E5F" w:rsidP="00C12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приобщаются к заявлению </w:t>
      </w:r>
      <w:r>
        <w:rPr>
          <w:rFonts w:ascii="Times New Roman" w:hAnsi="Times New Roman" w:cs="Times New Roman"/>
          <w:sz w:val="28"/>
          <w:szCs w:val="28"/>
        </w:rPr>
        <w:t>и прилагаемым к нему документам</w:t>
      </w:r>
      <w:r w:rsidRPr="00712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35BA7" w:rsidRPr="0013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FA1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33AC" w:rsidRDefault="00C12FA1" w:rsidP="0096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135BA7"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135BA7"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Pr="009633AC" w:rsidRDefault="00C12FA1" w:rsidP="0096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8DB" w:rsidSect="009633A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3304"/>
    <w:rsid w:val="00027A8D"/>
    <w:rsid w:val="00050630"/>
    <w:rsid w:val="0005146F"/>
    <w:rsid w:val="0005760A"/>
    <w:rsid w:val="00083D8B"/>
    <w:rsid w:val="00097645"/>
    <w:rsid w:val="000B4558"/>
    <w:rsid w:val="000C2216"/>
    <w:rsid w:val="000C2969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77BA7"/>
    <w:rsid w:val="00192645"/>
    <w:rsid w:val="001C3211"/>
    <w:rsid w:val="001E4A06"/>
    <w:rsid w:val="002277F9"/>
    <w:rsid w:val="002318A8"/>
    <w:rsid w:val="00245A54"/>
    <w:rsid w:val="0025174F"/>
    <w:rsid w:val="002543D0"/>
    <w:rsid w:val="00277BEC"/>
    <w:rsid w:val="002B3CE1"/>
    <w:rsid w:val="002C0A34"/>
    <w:rsid w:val="002C60AD"/>
    <w:rsid w:val="002D1795"/>
    <w:rsid w:val="003039AE"/>
    <w:rsid w:val="00316B73"/>
    <w:rsid w:val="0033255C"/>
    <w:rsid w:val="00343AC6"/>
    <w:rsid w:val="00355D76"/>
    <w:rsid w:val="00397F88"/>
    <w:rsid w:val="003D3763"/>
    <w:rsid w:val="003F5F85"/>
    <w:rsid w:val="00410915"/>
    <w:rsid w:val="00431F41"/>
    <w:rsid w:val="0043406E"/>
    <w:rsid w:val="0044680B"/>
    <w:rsid w:val="004752E7"/>
    <w:rsid w:val="004753B7"/>
    <w:rsid w:val="00482573"/>
    <w:rsid w:val="00483197"/>
    <w:rsid w:val="00495A11"/>
    <w:rsid w:val="004C7534"/>
    <w:rsid w:val="004C79C6"/>
    <w:rsid w:val="004D6A11"/>
    <w:rsid w:val="004F282A"/>
    <w:rsid w:val="004F3AEB"/>
    <w:rsid w:val="00522F09"/>
    <w:rsid w:val="005420A6"/>
    <w:rsid w:val="005452F2"/>
    <w:rsid w:val="005637F4"/>
    <w:rsid w:val="005648B4"/>
    <w:rsid w:val="005676CC"/>
    <w:rsid w:val="00577972"/>
    <w:rsid w:val="00577A58"/>
    <w:rsid w:val="00584B95"/>
    <w:rsid w:val="005C1D79"/>
    <w:rsid w:val="005E4BBD"/>
    <w:rsid w:val="005F489C"/>
    <w:rsid w:val="005F6C75"/>
    <w:rsid w:val="00633021"/>
    <w:rsid w:val="00633C60"/>
    <w:rsid w:val="006349B8"/>
    <w:rsid w:val="00661BD1"/>
    <w:rsid w:val="006967BB"/>
    <w:rsid w:val="006D1326"/>
    <w:rsid w:val="006E06DB"/>
    <w:rsid w:val="006E7B23"/>
    <w:rsid w:val="006F5E85"/>
    <w:rsid w:val="00704762"/>
    <w:rsid w:val="00712E5F"/>
    <w:rsid w:val="007141D9"/>
    <w:rsid w:val="00732C39"/>
    <w:rsid w:val="00736646"/>
    <w:rsid w:val="00752C76"/>
    <w:rsid w:val="00771856"/>
    <w:rsid w:val="007939EF"/>
    <w:rsid w:val="007C5BD6"/>
    <w:rsid w:val="007D785B"/>
    <w:rsid w:val="007E0699"/>
    <w:rsid w:val="007E0E2D"/>
    <w:rsid w:val="00826CCE"/>
    <w:rsid w:val="008C6811"/>
    <w:rsid w:val="008D0198"/>
    <w:rsid w:val="008D2EA4"/>
    <w:rsid w:val="008D497E"/>
    <w:rsid w:val="008D6033"/>
    <w:rsid w:val="008F41E0"/>
    <w:rsid w:val="00904E79"/>
    <w:rsid w:val="0091414E"/>
    <w:rsid w:val="00916654"/>
    <w:rsid w:val="00926EE3"/>
    <w:rsid w:val="00927C14"/>
    <w:rsid w:val="00943748"/>
    <w:rsid w:val="00961124"/>
    <w:rsid w:val="009633AC"/>
    <w:rsid w:val="009659D2"/>
    <w:rsid w:val="00971616"/>
    <w:rsid w:val="00986E7A"/>
    <w:rsid w:val="009B5BC9"/>
    <w:rsid w:val="00A2192B"/>
    <w:rsid w:val="00A31DEC"/>
    <w:rsid w:val="00A41F4A"/>
    <w:rsid w:val="00A43EEB"/>
    <w:rsid w:val="00A501D1"/>
    <w:rsid w:val="00A711D8"/>
    <w:rsid w:val="00AC1965"/>
    <w:rsid w:val="00AC6CFD"/>
    <w:rsid w:val="00B12134"/>
    <w:rsid w:val="00B302B6"/>
    <w:rsid w:val="00B4035E"/>
    <w:rsid w:val="00B419A5"/>
    <w:rsid w:val="00B41EA2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12FA1"/>
    <w:rsid w:val="00C31A1E"/>
    <w:rsid w:val="00C53BBA"/>
    <w:rsid w:val="00C648DB"/>
    <w:rsid w:val="00C654F9"/>
    <w:rsid w:val="00C65ADF"/>
    <w:rsid w:val="00C709D3"/>
    <w:rsid w:val="00C774FD"/>
    <w:rsid w:val="00C808B7"/>
    <w:rsid w:val="00C923A8"/>
    <w:rsid w:val="00C9427C"/>
    <w:rsid w:val="00CC483F"/>
    <w:rsid w:val="00CC558F"/>
    <w:rsid w:val="00CF5A07"/>
    <w:rsid w:val="00D061D4"/>
    <w:rsid w:val="00D1013B"/>
    <w:rsid w:val="00D269E7"/>
    <w:rsid w:val="00D317E3"/>
    <w:rsid w:val="00D353F6"/>
    <w:rsid w:val="00D7735B"/>
    <w:rsid w:val="00DB1BB8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12CB3"/>
    <w:rsid w:val="00F16139"/>
    <w:rsid w:val="00F21A4A"/>
    <w:rsid w:val="00F267E4"/>
    <w:rsid w:val="00F35331"/>
    <w:rsid w:val="00F5228F"/>
    <w:rsid w:val="00F55837"/>
    <w:rsid w:val="00F65AD0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16E-4724-45E9-97E9-2BE9E7E6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Дадашова Наталья Федоровна</cp:lastModifiedBy>
  <cp:revision>6</cp:revision>
  <cp:lastPrinted>2021-04-05T04:06:00Z</cp:lastPrinted>
  <dcterms:created xsi:type="dcterms:W3CDTF">2021-04-01T09:39:00Z</dcterms:created>
  <dcterms:modified xsi:type="dcterms:W3CDTF">2021-04-05T09:39:00Z</dcterms:modified>
</cp:coreProperties>
</file>