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B" w:rsidRDefault="000A2ECB" w:rsidP="000A2ECB">
      <w:pPr>
        <w:jc w:val="center"/>
      </w:pPr>
      <w:r>
        <w:rPr>
          <w:sz w:val="28"/>
          <w:szCs w:val="28"/>
          <w:bdr w:val="none" w:sz="0" w:space="0" w:color="auto" w:frame="1"/>
        </w:rPr>
        <w:t>К</w:t>
      </w:r>
      <w:r w:rsidRPr="00CC43C3">
        <w:rPr>
          <w:sz w:val="28"/>
          <w:szCs w:val="28"/>
          <w:bdr w:val="none" w:sz="0" w:space="0" w:color="auto" w:frame="1"/>
        </w:rPr>
        <w:t>онкурсн</w:t>
      </w:r>
      <w:r>
        <w:rPr>
          <w:sz w:val="28"/>
          <w:szCs w:val="28"/>
          <w:bdr w:val="none" w:sz="0" w:space="0" w:color="auto" w:frame="1"/>
        </w:rPr>
        <w:t>ая</w:t>
      </w:r>
      <w:r w:rsidRPr="00CC43C3">
        <w:rPr>
          <w:sz w:val="28"/>
          <w:szCs w:val="28"/>
          <w:bdr w:val="none" w:sz="0" w:space="0" w:color="auto" w:frame="1"/>
        </w:rPr>
        <w:t xml:space="preserve"> документаци</w:t>
      </w:r>
      <w:r>
        <w:rPr>
          <w:sz w:val="28"/>
          <w:szCs w:val="28"/>
          <w:bdr w:val="none" w:sz="0" w:space="0" w:color="auto" w:frame="1"/>
        </w:rPr>
        <w:t>я</w:t>
      </w:r>
      <w:r w:rsidRPr="00CC43C3">
        <w:rPr>
          <w:sz w:val="28"/>
          <w:szCs w:val="28"/>
          <w:bdr w:val="none" w:sz="0" w:space="0" w:color="auto" w:frame="1"/>
        </w:rPr>
        <w:t xml:space="preserve"> по проведению открытого конкурса по отбору специализированной службы по вопросам похоронного дела на территории </w:t>
      </w:r>
      <w:r>
        <w:rPr>
          <w:sz w:val="28"/>
          <w:szCs w:val="28"/>
        </w:rPr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Pr="00174776" w:rsidRDefault="000A2ECB" w:rsidP="000A2EC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15"/>
          <w:szCs w:val="15"/>
        </w:rPr>
      </w:pPr>
      <w:r w:rsidRPr="00174776">
        <w:rPr>
          <w:b/>
          <w:bCs/>
          <w:sz w:val="28"/>
          <w:szCs w:val="28"/>
          <w:bdr w:val="none" w:sz="0" w:space="0" w:color="auto" w:frame="1"/>
        </w:rPr>
        <w:t>Раздел 1. Законодательное регулирование</w:t>
      </w: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74776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174776">
        <w:rPr>
          <w:sz w:val="28"/>
          <w:szCs w:val="28"/>
          <w:bdr w:val="none" w:sz="0" w:space="0" w:color="auto" w:frame="1"/>
        </w:rPr>
        <w:t>Настоящая конкурсная документация подготовлена в соответствии с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3074E">
        <w:rPr>
          <w:color w:val="000000"/>
          <w:sz w:val="28"/>
          <w:szCs w:val="28"/>
        </w:rPr>
        <w:t xml:space="preserve">Федеральным законом от 06.10.2003 № 131-ФЗ «Об общих </w:t>
      </w:r>
      <w:r w:rsidRPr="0008266B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Федеральным </w:t>
      </w:r>
      <w:hyperlink r:id="rId5" w:tooltip="Федеральный закон от 26.07.2006 N 135-ФЗ (ред. от 29.07.2017) &quot;О защите конкуренции&quot;{КонсультантПлюс}" w:history="1">
        <w:r w:rsidRPr="0008266B">
          <w:rPr>
            <w:color w:val="000000"/>
            <w:sz w:val="28"/>
            <w:szCs w:val="28"/>
          </w:rPr>
          <w:t>законом</w:t>
        </w:r>
      </w:hyperlink>
      <w:r w:rsidRPr="0008266B">
        <w:rPr>
          <w:sz w:val="28"/>
          <w:szCs w:val="28"/>
        </w:rPr>
        <w:t xml:space="preserve"> от 26.07.2006 № 135-ФЗ «О защите конкуренции», Федеральным </w:t>
      </w:r>
      <w:hyperlink r:id="rId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08266B">
          <w:rPr>
            <w:color w:val="000000"/>
            <w:sz w:val="28"/>
            <w:szCs w:val="28"/>
          </w:rPr>
          <w:t>законом</w:t>
        </w:r>
      </w:hyperlink>
      <w:r w:rsidRPr="0008266B">
        <w:rPr>
          <w:color w:val="000000"/>
          <w:sz w:val="28"/>
          <w:szCs w:val="28"/>
        </w:rPr>
        <w:t xml:space="preserve"> от</w:t>
      </w:r>
      <w:r w:rsidRPr="0008266B">
        <w:rPr>
          <w:sz w:val="28"/>
          <w:szCs w:val="28"/>
        </w:rPr>
        <w:t xml:space="preserve"> 12.01.1996 № 8-ФЗ «О погребении и похоронном деле», </w:t>
      </w:r>
      <w:hyperlink r:id="rId7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08266B">
          <w:rPr>
            <w:color w:val="000000"/>
            <w:sz w:val="28"/>
            <w:szCs w:val="28"/>
          </w:rPr>
          <w:t>Устав</w:t>
        </w:r>
      </w:hyperlink>
      <w:r>
        <w:rPr>
          <w:color w:val="000000"/>
          <w:sz w:val="28"/>
          <w:szCs w:val="28"/>
        </w:rPr>
        <w:t>ом</w:t>
      </w:r>
      <w:r w:rsidRPr="0008266B">
        <w:rPr>
          <w:color w:val="000000"/>
          <w:sz w:val="28"/>
          <w:szCs w:val="28"/>
        </w:rPr>
        <w:t xml:space="preserve"> </w:t>
      </w:r>
      <w:r w:rsidRPr="0008266B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, постановлением Администрации городского поселения Лянтор от 20.03.2018 №296 «Об утверждении Положения о проведении </w:t>
      </w:r>
      <w:r w:rsidRPr="00CC43C3">
        <w:rPr>
          <w:sz w:val="28"/>
          <w:szCs w:val="28"/>
          <w:bdr w:val="none" w:sz="0" w:space="0" w:color="auto" w:frame="1"/>
        </w:rPr>
        <w:t>открытого конкурса по</w:t>
      </w:r>
      <w:proofErr w:type="gramEnd"/>
      <w:r w:rsidRPr="00CC43C3">
        <w:rPr>
          <w:sz w:val="28"/>
          <w:szCs w:val="28"/>
          <w:bdr w:val="none" w:sz="0" w:space="0" w:color="auto" w:frame="1"/>
        </w:rPr>
        <w:t xml:space="preserve"> отбору специализированной службы по вопросам похоронного дела на территории </w:t>
      </w:r>
      <w:r>
        <w:rPr>
          <w:sz w:val="28"/>
          <w:szCs w:val="28"/>
        </w:rPr>
        <w:t>городского поселения Лянтор».</w:t>
      </w: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7521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Раздел 2. Информационная карта открытого конкурса</w:t>
      </w:r>
    </w:p>
    <w:p w:rsidR="000A2ECB" w:rsidRPr="005A7948" w:rsidRDefault="000A2ECB" w:rsidP="000A2ECB">
      <w:pPr>
        <w:ind w:firstLine="708"/>
        <w:jc w:val="both"/>
        <w:rPr>
          <w:sz w:val="28"/>
          <w:szCs w:val="28"/>
        </w:rPr>
      </w:pPr>
      <w:r w:rsidRPr="005A7948">
        <w:rPr>
          <w:sz w:val="28"/>
          <w:szCs w:val="28"/>
        </w:rPr>
        <w:t xml:space="preserve">Наименование, место нахождения, почтовый адрес и адрес электронной почты, номер телефона организатора открытого конкурса:  Администрация городского поселения Лянтор, </w:t>
      </w:r>
      <w:r w:rsidRPr="005A7948">
        <w:rPr>
          <w:color w:val="000000"/>
          <w:spacing w:val="3"/>
          <w:sz w:val="28"/>
          <w:szCs w:val="28"/>
        </w:rPr>
        <w:t xml:space="preserve">адрес: 628449 Тюменская обл., </w:t>
      </w:r>
      <w:proofErr w:type="spellStart"/>
      <w:r w:rsidRPr="005A7948">
        <w:rPr>
          <w:color w:val="000000"/>
          <w:spacing w:val="3"/>
          <w:sz w:val="28"/>
          <w:szCs w:val="28"/>
        </w:rPr>
        <w:t>ХМАО-Югра</w:t>
      </w:r>
      <w:proofErr w:type="spellEnd"/>
      <w:r w:rsidRPr="005A7948">
        <w:rPr>
          <w:color w:val="000000"/>
          <w:spacing w:val="3"/>
          <w:sz w:val="28"/>
          <w:szCs w:val="28"/>
        </w:rPr>
        <w:t xml:space="preserve">, Сургутский район, г. Лянтор, 2 микрорайон, строение 42, тел.: факс 8-(34638) 64-001 (+137); 64-001 (+115); </w:t>
      </w:r>
      <w:r w:rsidRPr="005A7948">
        <w:rPr>
          <w:color w:val="000000"/>
          <w:spacing w:val="3"/>
          <w:sz w:val="28"/>
          <w:szCs w:val="28"/>
          <w:lang w:val="en-US"/>
        </w:rPr>
        <w:t>e</w:t>
      </w:r>
      <w:r w:rsidRPr="005A7948">
        <w:rPr>
          <w:color w:val="000000"/>
          <w:spacing w:val="3"/>
          <w:sz w:val="28"/>
          <w:szCs w:val="28"/>
        </w:rPr>
        <w:t>-</w:t>
      </w:r>
      <w:r w:rsidRPr="005A7948">
        <w:rPr>
          <w:color w:val="000000"/>
          <w:spacing w:val="3"/>
          <w:sz w:val="28"/>
          <w:szCs w:val="28"/>
          <w:lang w:val="en-US"/>
        </w:rPr>
        <w:t>mail</w:t>
      </w:r>
      <w:r w:rsidRPr="005A7948">
        <w:rPr>
          <w:color w:val="000000"/>
          <w:spacing w:val="3"/>
          <w:sz w:val="28"/>
          <w:szCs w:val="28"/>
        </w:rPr>
        <w:t>:</w:t>
      </w:r>
      <w:r w:rsidRPr="005A7948">
        <w:rPr>
          <w:sz w:val="28"/>
          <w:szCs w:val="28"/>
        </w:rPr>
        <w:t xml:space="preserve"> </w:t>
      </w:r>
      <w:hyperlink r:id="rId8" w:history="1">
        <w:r w:rsidRPr="005A7948">
          <w:rPr>
            <w:rStyle w:val="a8"/>
            <w:sz w:val="28"/>
            <w:szCs w:val="28"/>
          </w:rPr>
          <w:t>NelyubinaLV@admlyantor.ru</w:t>
        </w:r>
      </w:hyperlink>
      <w:r w:rsidRPr="005A7948">
        <w:rPr>
          <w:sz w:val="28"/>
          <w:szCs w:val="28"/>
        </w:rPr>
        <w:t>.</w:t>
      </w:r>
    </w:p>
    <w:p w:rsidR="000A2ECB" w:rsidRPr="005A7948" w:rsidRDefault="000A2ECB" w:rsidP="000A2ECB">
      <w:pPr>
        <w:ind w:firstLine="708"/>
        <w:jc w:val="both"/>
        <w:rPr>
          <w:sz w:val="28"/>
          <w:szCs w:val="28"/>
        </w:rPr>
      </w:pPr>
      <w:r w:rsidRPr="005A7948">
        <w:rPr>
          <w:sz w:val="28"/>
          <w:szCs w:val="28"/>
        </w:rPr>
        <w:t xml:space="preserve">Предмет открытого конкурса: </w:t>
      </w:r>
      <w:r w:rsidRPr="005A7948">
        <w:rPr>
          <w:sz w:val="28"/>
          <w:szCs w:val="28"/>
          <w:bdr w:val="none" w:sz="0" w:space="0" w:color="auto" w:frame="1"/>
        </w:rPr>
        <w:t xml:space="preserve">отбор специализированной службы по вопросам похоронного дела на территории </w:t>
      </w:r>
      <w:r w:rsidRPr="005A7948">
        <w:rPr>
          <w:sz w:val="28"/>
          <w:szCs w:val="28"/>
        </w:rPr>
        <w:t>городского поселения Лянтор.</w:t>
      </w:r>
    </w:p>
    <w:p w:rsidR="000A2ECB" w:rsidRPr="005A7948" w:rsidRDefault="000A2ECB" w:rsidP="000A2ECB">
      <w:pPr>
        <w:ind w:firstLine="708"/>
        <w:jc w:val="both"/>
        <w:rPr>
          <w:sz w:val="28"/>
          <w:szCs w:val="28"/>
        </w:rPr>
      </w:pPr>
      <w:r w:rsidRPr="005A7948">
        <w:rPr>
          <w:sz w:val="28"/>
          <w:szCs w:val="28"/>
        </w:rPr>
        <w:t>Адрес официального сайта, на котором размещена конкурсная документация: http://www.admlyantor.ru/node/11580.</w:t>
      </w:r>
    </w:p>
    <w:p w:rsidR="000A2ECB" w:rsidRPr="005A7948" w:rsidRDefault="000A2ECB" w:rsidP="000A2ECB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A7948">
        <w:rPr>
          <w:sz w:val="28"/>
          <w:szCs w:val="28"/>
        </w:rPr>
        <w:t xml:space="preserve">Место поставки товара, выполнения работ, оказания услуг:  Российская Федерация, </w:t>
      </w:r>
      <w:r w:rsidRPr="005A7948">
        <w:rPr>
          <w:color w:val="000000"/>
          <w:spacing w:val="3"/>
          <w:sz w:val="28"/>
          <w:szCs w:val="28"/>
        </w:rPr>
        <w:t xml:space="preserve">Тюменская обл., </w:t>
      </w:r>
      <w:proofErr w:type="spellStart"/>
      <w:r w:rsidRPr="005A7948">
        <w:rPr>
          <w:color w:val="000000"/>
          <w:spacing w:val="3"/>
          <w:sz w:val="28"/>
          <w:szCs w:val="28"/>
        </w:rPr>
        <w:t>ХМАО-Югра</w:t>
      </w:r>
      <w:proofErr w:type="spellEnd"/>
      <w:r w:rsidRPr="005A7948">
        <w:rPr>
          <w:color w:val="000000"/>
          <w:spacing w:val="3"/>
          <w:sz w:val="28"/>
          <w:szCs w:val="28"/>
        </w:rPr>
        <w:t xml:space="preserve">, Сургутский район, территория городского поселения Лянтор. </w:t>
      </w:r>
    </w:p>
    <w:p w:rsidR="000A2ECB" w:rsidRPr="005A7948" w:rsidRDefault="000A2ECB" w:rsidP="000A2ECB">
      <w:pPr>
        <w:ind w:firstLine="708"/>
        <w:jc w:val="both"/>
        <w:rPr>
          <w:sz w:val="28"/>
          <w:szCs w:val="28"/>
        </w:rPr>
      </w:pPr>
      <w:r w:rsidRPr="005A7948">
        <w:rPr>
          <w:sz w:val="28"/>
          <w:szCs w:val="28"/>
        </w:rPr>
        <w:t xml:space="preserve">Срок поставки товара, выполнения работ, оказания услуг:  </w:t>
      </w:r>
      <w:r>
        <w:rPr>
          <w:sz w:val="28"/>
          <w:szCs w:val="28"/>
        </w:rPr>
        <w:t>в течение</w:t>
      </w:r>
      <w:r w:rsidRPr="005A7948">
        <w:rPr>
          <w:sz w:val="28"/>
          <w:szCs w:val="28"/>
        </w:rPr>
        <w:t xml:space="preserve"> 3 </w:t>
      </w:r>
      <w:r>
        <w:rPr>
          <w:sz w:val="28"/>
          <w:szCs w:val="28"/>
        </w:rPr>
        <w:t>лет</w:t>
      </w:r>
      <w:r w:rsidRPr="005A7948">
        <w:rPr>
          <w:sz w:val="28"/>
          <w:szCs w:val="28"/>
        </w:rPr>
        <w:t xml:space="preserve"> </w:t>
      </w:r>
      <w:proofErr w:type="gramStart"/>
      <w:r w:rsidRPr="005A7948">
        <w:rPr>
          <w:sz w:val="28"/>
          <w:szCs w:val="28"/>
        </w:rPr>
        <w:t>с даты подписания</w:t>
      </w:r>
      <w:proofErr w:type="gramEnd"/>
      <w:r w:rsidRPr="005A7948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</w:t>
      </w:r>
      <w:r w:rsidRPr="00A37FC8">
        <w:rPr>
          <w:sz w:val="28"/>
          <w:szCs w:val="28"/>
        </w:rPr>
        <w:t>на оказание услуг по погребению</w:t>
      </w:r>
      <w:r w:rsidRPr="005A7948">
        <w:rPr>
          <w:sz w:val="28"/>
          <w:szCs w:val="28"/>
        </w:rPr>
        <w:t>.</w:t>
      </w:r>
    </w:p>
    <w:p w:rsidR="000A2ECB" w:rsidRPr="005A7948" w:rsidRDefault="000A2ECB" w:rsidP="000A2EC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5A7948">
        <w:rPr>
          <w:sz w:val="28"/>
          <w:szCs w:val="28"/>
        </w:rPr>
        <w:tab/>
      </w:r>
      <w:proofErr w:type="gramStart"/>
      <w:r w:rsidRPr="005A7948">
        <w:rPr>
          <w:sz w:val="28"/>
          <w:szCs w:val="28"/>
        </w:rPr>
        <w:t xml:space="preserve">Конкурсная документация предоставляется организатором открытого конкурса на основании заявления любого заинтересованного лица, поданного в письменной форме, в течение двух дней со дня поступления соответствующего заявления, в рабочие дни с 9-00 часов до 17-00 (перерыв на обед с 12-30 до 14-00) часов </w:t>
      </w:r>
      <w:r w:rsidRPr="0055006E">
        <w:rPr>
          <w:sz w:val="28"/>
          <w:szCs w:val="28"/>
        </w:rPr>
        <w:t>местного времени с 29.10.2021 до 12-30 часов 30.11.2021</w:t>
      </w:r>
      <w:r w:rsidRPr="005A7948">
        <w:rPr>
          <w:sz w:val="28"/>
          <w:szCs w:val="28"/>
        </w:rPr>
        <w:t xml:space="preserve"> по адресу: </w:t>
      </w:r>
      <w:r w:rsidRPr="005A7948">
        <w:rPr>
          <w:color w:val="000000"/>
          <w:spacing w:val="3"/>
          <w:sz w:val="28"/>
          <w:szCs w:val="28"/>
        </w:rPr>
        <w:t xml:space="preserve">628449 Тюменская обл., </w:t>
      </w:r>
      <w:proofErr w:type="spellStart"/>
      <w:r w:rsidRPr="005A7948">
        <w:rPr>
          <w:color w:val="000000"/>
          <w:spacing w:val="3"/>
          <w:sz w:val="28"/>
          <w:szCs w:val="28"/>
        </w:rPr>
        <w:t>ХМАО-Югра</w:t>
      </w:r>
      <w:proofErr w:type="spellEnd"/>
      <w:r w:rsidRPr="005A7948">
        <w:rPr>
          <w:color w:val="000000"/>
          <w:spacing w:val="3"/>
          <w:sz w:val="28"/>
          <w:szCs w:val="28"/>
        </w:rPr>
        <w:t>, Сургутский район, г. Лянтор, 2</w:t>
      </w:r>
      <w:proofErr w:type="gramEnd"/>
      <w:r w:rsidRPr="005A7948">
        <w:rPr>
          <w:color w:val="000000"/>
          <w:spacing w:val="3"/>
          <w:sz w:val="28"/>
          <w:szCs w:val="28"/>
        </w:rPr>
        <w:t xml:space="preserve"> микрорайон, строение 42, каб.101.</w:t>
      </w:r>
    </w:p>
    <w:p w:rsidR="000A2ECB" w:rsidRPr="00BE063F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A7948">
        <w:rPr>
          <w:sz w:val="28"/>
          <w:szCs w:val="28"/>
        </w:rPr>
        <w:tab/>
      </w:r>
      <w:proofErr w:type="gramStart"/>
      <w:r w:rsidRPr="005A7948">
        <w:rPr>
          <w:sz w:val="28"/>
          <w:szCs w:val="28"/>
        </w:rPr>
        <w:t xml:space="preserve">Место, порядок и срок подачи заявок на участие в открытом конкурсе - прием заявок осуществляется в рабочие дни с 9-00 часов до 17-00 часов местного времени (перерыв на обед с 12-30 </w:t>
      </w:r>
      <w:r w:rsidRPr="00BE063F">
        <w:rPr>
          <w:sz w:val="28"/>
          <w:szCs w:val="28"/>
        </w:rPr>
        <w:t xml:space="preserve">до 14-00) 29.10.2021 и до 12-30 часов местного времени 30.11.2021 адресу: </w:t>
      </w:r>
      <w:r w:rsidRPr="00BE063F">
        <w:rPr>
          <w:color w:val="000000"/>
          <w:spacing w:val="3"/>
          <w:sz w:val="28"/>
          <w:szCs w:val="28"/>
        </w:rPr>
        <w:t xml:space="preserve">628449 Тюменская обл., ХМАО - </w:t>
      </w:r>
      <w:proofErr w:type="spellStart"/>
      <w:r w:rsidRPr="00BE063F">
        <w:rPr>
          <w:color w:val="000000"/>
          <w:spacing w:val="3"/>
          <w:sz w:val="28"/>
          <w:szCs w:val="28"/>
        </w:rPr>
        <w:t>Югра</w:t>
      </w:r>
      <w:proofErr w:type="spellEnd"/>
      <w:r w:rsidRPr="00BE063F">
        <w:rPr>
          <w:color w:val="000000"/>
          <w:spacing w:val="3"/>
          <w:sz w:val="28"/>
          <w:szCs w:val="28"/>
        </w:rPr>
        <w:t>, Сургутский район, г. Лянтор, 2 микрорайон, строение 42, каб.101, 102.</w:t>
      </w:r>
      <w:proofErr w:type="gramEnd"/>
    </w:p>
    <w:p w:rsidR="000A2ECB" w:rsidRPr="00BE063F" w:rsidRDefault="000A2ECB" w:rsidP="000A2ECB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E063F">
        <w:rPr>
          <w:sz w:val="28"/>
          <w:szCs w:val="28"/>
        </w:rPr>
        <w:t>Заявки, представленные после 12:30 часов местного времени 30.11.2021 года к рассмотрению, не принимаются.</w:t>
      </w:r>
    </w:p>
    <w:p w:rsidR="000A2ECB" w:rsidRPr="00BE063F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BE063F">
        <w:rPr>
          <w:sz w:val="28"/>
          <w:szCs w:val="28"/>
        </w:rPr>
        <w:lastRenderedPageBreak/>
        <w:tab/>
        <w:t xml:space="preserve">Вскрытие конвертов с заявками на участие в открытом конкурсе в 14 часов 00 минут местного времени: 30.11.2021 и рассмотрение заявок на участие в конкурсе в 14-00 часов местного времени: до 15.12.2021 (при наличии заявок) по адресу: </w:t>
      </w:r>
      <w:r w:rsidRPr="00BE063F">
        <w:rPr>
          <w:color w:val="000000"/>
          <w:spacing w:val="3"/>
          <w:sz w:val="28"/>
          <w:szCs w:val="28"/>
        </w:rPr>
        <w:t xml:space="preserve">628449 </w:t>
      </w:r>
      <w:proofErr w:type="gramStart"/>
      <w:r w:rsidRPr="00BE063F">
        <w:rPr>
          <w:color w:val="000000"/>
          <w:spacing w:val="3"/>
          <w:sz w:val="28"/>
          <w:szCs w:val="28"/>
        </w:rPr>
        <w:t>Тюменская</w:t>
      </w:r>
      <w:proofErr w:type="gramEnd"/>
      <w:r w:rsidRPr="00BE063F">
        <w:rPr>
          <w:color w:val="000000"/>
          <w:spacing w:val="3"/>
          <w:sz w:val="28"/>
          <w:szCs w:val="28"/>
        </w:rPr>
        <w:t xml:space="preserve"> обл., </w:t>
      </w:r>
      <w:proofErr w:type="spellStart"/>
      <w:r w:rsidRPr="00BE063F">
        <w:rPr>
          <w:color w:val="000000"/>
          <w:spacing w:val="3"/>
          <w:sz w:val="28"/>
          <w:szCs w:val="28"/>
        </w:rPr>
        <w:t>ХМАО-Югра</w:t>
      </w:r>
      <w:proofErr w:type="spellEnd"/>
      <w:r w:rsidRPr="00BE063F">
        <w:rPr>
          <w:color w:val="000000"/>
          <w:spacing w:val="3"/>
          <w:sz w:val="28"/>
          <w:szCs w:val="28"/>
        </w:rPr>
        <w:t xml:space="preserve">, Сургутский район, г. Лянтор, 2 микрорайон, строение 42, </w:t>
      </w:r>
      <w:proofErr w:type="spellStart"/>
      <w:r w:rsidRPr="00BE063F">
        <w:rPr>
          <w:color w:val="000000"/>
          <w:spacing w:val="3"/>
          <w:sz w:val="28"/>
          <w:szCs w:val="28"/>
        </w:rPr>
        <w:t>каб</w:t>
      </w:r>
      <w:proofErr w:type="spellEnd"/>
      <w:r w:rsidRPr="00BE063F">
        <w:rPr>
          <w:color w:val="000000"/>
          <w:spacing w:val="3"/>
          <w:sz w:val="28"/>
          <w:szCs w:val="28"/>
        </w:rPr>
        <w:t>. 204.</w:t>
      </w:r>
    </w:p>
    <w:p w:rsidR="000A2ECB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BE063F">
        <w:rPr>
          <w:sz w:val="28"/>
          <w:szCs w:val="28"/>
        </w:rPr>
        <w:tab/>
        <w:t>Проведение открытого конкурса в 14-00 часов местного времени 30.11.2021 (при отсутствии заявок), в 14-00 часов местного времени 15.12.2021</w:t>
      </w:r>
      <w:r w:rsidRPr="005A7948">
        <w:rPr>
          <w:sz w:val="28"/>
          <w:szCs w:val="28"/>
        </w:rPr>
        <w:t xml:space="preserve"> (при наличии заявок) </w:t>
      </w:r>
      <w:r w:rsidRPr="005A7948">
        <w:rPr>
          <w:bCs/>
          <w:sz w:val="28"/>
          <w:szCs w:val="28"/>
        </w:rPr>
        <w:t>по адресу:</w:t>
      </w:r>
      <w:r w:rsidRPr="005A7948">
        <w:rPr>
          <w:color w:val="000000"/>
          <w:spacing w:val="3"/>
          <w:sz w:val="28"/>
          <w:szCs w:val="28"/>
        </w:rPr>
        <w:t xml:space="preserve"> 628449 </w:t>
      </w:r>
      <w:proofErr w:type="gramStart"/>
      <w:r w:rsidRPr="005A7948">
        <w:rPr>
          <w:color w:val="000000"/>
          <w:spacing w:val="3"/>
          <w:sz w:val="28"/>
          <w:szCs w:val="28"/>
        </w:rPr>
        <w:t>Тюменская</w:t>
      </w:r>
      <w:proofErr w:type="gramEnd"/>
      <w:r w:rsidRPr="005A7948">
        <w:rPr>
          <w:color w:val="000000"/>
          <w:spacing w:val="3"/>
          <w:sz w:val="28"/>
          <w:szCs w:val="28"/>
        </w:rPr>
        <w:t xml:space="preserve"> обл., </w:t>
      </w:r>
      <w:proofErr w:type="spellStart"/>
      <w:r w:rsidRPr="005A7948">
        <w:rPr>
          <w:color w:val="000000"/>
          <w:spacing w:val="3"/>
          <w:sz w:val="28"/>
          <w:szCs w:val="28"/>
        </w:rPr>
        <w:t>ХМАО-Югра</w:t>
      </w:r>
      <w:proofErr w:type="spellEnd"/>
      <w:r w:rsidRPr="005A7948">
        <w:rPr>
          <w:color w:val="000000"/>
          <w:spacing w:val="3"/>
          <w:sz w:val="28"/>
          <w:szCs w:val="28"/>
        </w:rPr>
        <w:t xml:space="preserve">, Сургутский район, г. Лянтор, 2 микрорайон, строение 42, </w:t>
      </w:r>
      <w:proofErr w:type="spellStart"/>
      <w:r w:rsidRPr="005A7948">
        <w:rPr>
          <w:color w:val="000000"/>
          <w:spacing w:val="3"/>
          <w:sz w:val="28"/>
          <w:szCs w:val="28"/>
        </w:rPr>
        <w:t>каб</w:t>
      </w:r>
      <w:proofErr w:type="spellEnd"/>
      <w:r w:rsidRPr="005A7948">
        <w:rPr>
          <w:color w:val="000000"/>
          <w:spacing w:val="3"/>
          <w:sz w:val="28"/>
          <w:szCs w:val="28"/>
        </w:rPr>
        <w:t>. 204.</w:t>
      </w: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55"/>
          <w:sz w:val="15"/>
          <w:szCs w:val="15"/>
        </w:rPr>
      </w:pPr>
      <w:r w:rsidRPr="005A7948">
        <w:rPr>
          <w:sz w:val="28"/>
          <w:szCs w:val="28"/>
          <w:bdr w:val="none" w:sz="0" w:space="0" w:color="auto" w:frame="1"/>
        </w:rPr>
        <w:t>Срок, в течение которого победитель должен подписать договор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37FC8">
        <w:rPr>
          <w:sz w:val="28"/>
          <w:szCs w:val="28"/>
        </w:rPr>
        <w:t>на оказание услуг по погребению</w:t>
      </w:r>
      <w:r w:rsidRPr="005A7948">
        <w:rPr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д</w:t>
      </w:r>
      <w:r w:rsidRPr="005A7948">
        <w:rPr>
          <w:sz w:val="28"/>
          <w:szCs w:val="28"/>
          <w:bdr w:val="none" w:sz="0" w:space="0" w:color="auto" w:frame="1"/>
        </w:rPr>
        <w:t xml:space="preserve">оговор </w:t>
      </w:r>
      <w:r w:rsidRPr="00A37FC8">
        <w:rPr>
          <w:sz w:val="28"/>
          <w:szCs w:val="28"/>
        </w:rPr>
        <w:t>на оказание услуг по погребению</w:t>
      </w:r>
      <w:r w:rsidRPr="005A7948">
        <w:rPr>
          <w:sz w:val="28"/>
          <w:szCs w:val="28"/>
          <w:bdr w:val="none" w:sz="0" w:space="0" w:color="auto" w:frame="1"/>
        </w:rPr>
        <w:t xml:space="preserve"> должен быть заключен в течение 10 календарных дней со дня получения</w:t>
      </w: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  <w:t xml:space="preserve"> </w:t>
      </w:r>
      <w:r w:rsidRPr="00A7472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городского поселения Лянтор </w:t>
      </w:r>
      <w:r w:rsidRPr="00A7472C">
        <w:rPr>
          <w:sz w:val="28"/>
          <w:szCs w:val="28"/>
        </w:rPr>
        <w:t>о</w:t>
      </w:r>
      <w:r>
        <w:rPr>
          <w:sz w:val="28"/>
          <w:szCs w:val="28"/>
        </w:rPr>
        <w:t>б определении</w:t>
      </w:r>
      <w:r w:rsidRPr="00A7472C">
        <w:rPr>
          <w:sz w:val="28"/>
          <w:szCs w:val="28"/>
        </w:rPr>
        <w:t xml:space="preserve"> </w:t>
      </w:r>
      <w:r w:rsidRPr="00A37FC8">
        <w:rPr>
          <w:sz w:val="28"/>
          <w:szCs w:val="28"/>
        </w:rPr>
        <w:t>специализированной службы по вопросам похоронного дела на территории городского поселения Лянтор</w:t>
      </w:r>
      <w:r>
        <w:rPr>
          <w:sz w:val="28"/>
          <w:szCs w:val="28"/>
        </w:rPr>
        <w:t xml:space="preserve"> и</w:t>
      </w:r>
      <w:r w:rsidRPr="00A37FC8">
        <w:rPr>
          <w:sz w:val="28"/>
          <w:szCs w:val="28"/>
        </w:rPr>
        <w:t xml:space="preserve"> д</w:t>
      </w:r>
      <w:hyperlink w:anchor="Par565" w:tooltip="ПРОЕКТ" w:history="1">
        <w:proofErr w:type="gramStart"/>
        <w:r w:rsidRPr="00A37FC8">
          <w:rPr>
            <w:sz w:val="28"/>
            <w:szCs w:val="28"/>
          </w:rPr>
          <w:t>оговор</w:t>
        </w:r>
        <w:proofErr w:type="gramEnd"/>
      </w:hyperlink>
      <w:r>
        <w:rPr>
          <w:sz w:val="28"/>
          <w:szCs w:val="28"/>
        </w:rPr>
        <w:t>а</w:t>
      </w:r>
      <w:r w:rsidRPr="00A37FC8">
        <w:rPr>
          <w:sz w:val="28"/>
          <w:szCs w:val="28"/>
        </w:rPr>
        <w:t xml:space="preserve"> на оказание услуг по погребению</w:t>
      </w: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  <w:t>.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>Критерии оценки заявок: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н</w:t>
      </w:r>
      <w:r w:rsidRPr="006D4B48">
        <w:rPr>
          <w:sz w:val="28"/>
          <w:szCs w:val="28"/>
        </w:rPr>
        <w:t>аличие помещения для приема заявок (на основании правоустанавливающего документа на помещение или договора аренды)</w:t>
      </w:r>
      <w:r w:rsidRPr="006D4B48">
        <w:rPr>
          <w:sz w:val="28"/>
          <w:szCs w:val="28"/>
          <w:bdr w:val="none" w:sz="0" w:space="0" w:color="auto" w:frame="1"/>
        </w:rPr>
        <w:t>;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>-</w:t>
      </w:r>
      <w:r w:rsidRPr="006D4B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D4B48">
        <w:rPr>
          <w:sz w:val="28"/>
          <w:szCs w:val="28"/>
        </w:rPr>
        <w:t>аличие персонала для оказания услуг (на основании трудового договора)</w:t>
      </w:r>
      <w:r w:rsidRPr="006D4B48">
        <w:rPr>
          <w:sz w:val="28"/>
          <w:szCs w:val="28"/>
          <w:bdr w:val="none" w:sz="0" w:space="0" w:color="auto" w:frame="1"/>
        </w:rPr>
        <w:t>;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н</w:t>
      </w:r>
      <w:r w:rsidRPr="006D4B48">
        <w:rPr>
          <w:sz w:val="28"/>
          <w:szCs w:val="28"/>
        </w:rPr>
        <w:t>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 специализированного транспорта для перевозки гроба (катафалк)</w:t>
      </w:r>
      <w:r w:rsidRPr="006D4B48">
        <w:rPr>
          <w:sz w:val="28"/>
          <w:szCs w:val="28"/>
          <w:bdr w:val="none" w:sz="0" w:space="0" w:color="auto" w:frame="1"/>
        </w:rPr>
        <w:t>;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н</w:t>
      </w:r>
      <w:r w:rsidRPr="006D4B48">
        <w:rPr>
          <w:sz w:val="28"/>
          <w:szCs w:val="28"/>
        </w:rPr>
        <w:t>аличие материально-технической базы для изготовления предметов похоронного ритуала (гробов, крестов, надгробий, табличек) либо наличие договоров на изготовление или приобретение предметов похоронного ритуала</w:t>
      </w:r>
      <w:r w:rsidRPr="006D4B48">
        <w:rPr>
          <w:sz w:val="28"/>
          <w:szCs w:val="28"/>
          <w:bdr w:val="none" w:sz="0" w:space="0" w:color="auto" w:frame="1"/>
        </w:rPr>
        <w:t>;</w:t>
      </w:r>
    </w:p>
    <w:p w:rsidR="000A2ECB" w:rsidRPr="006D4B4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6D4B48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п</w:t>
      </w:r>
      <w:r w:rsidRPr="006D4B48">
        <w:rPr>
          <w:sz w:val="28"/>
          <w:szCs w:val="28"/>
        </w:rPr>
        <w:t>редоставление дополнительных бесплатных услуг, не входящих в гарантированный перечень</w:t>
      </w:r>
      <w:r w:rsidRPr="006D4B48">
        <w:rPr>
          <w:sz w:val="28"/>
          <w:szCs w:val="28"/>
          <w:bdr w:val="none" w:sz="0" w:space="0" w:color="auto" w:frame="1"/>
        </w:rPr>
        <w:t>;</w:t>
      </w: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D4B48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с</w:t>
      </w:r>
      <w:r w:rsidRPr="006D4B48">
        <w:rPr>
          <w:sz w:val="28"/>
          <w:szCs w:val="28"/>
        </w:rPr>
        <w:t>рок оказания услуг по погребению</w:t>
      </w:r>
      <w:r w:rsidRPr="006D4B48">
        <w:rPr>
          <w:sz w:val="28"/>
          <w:szCs w:val="28"/>
          <w:bdr w:val="none" w:sz="0" w:space="0" w:color="auto" w:frame="1"/>
        </w:rPr>
        <w:t>.</w:t>
      </w:r>
    </w:p>
    <w:p w:rsidR="000A2ECB" w:rsidRPr="00FF0F46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F0F4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3. Требования к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заявителям</w:t>
      </w:r>
      <w:r w:rsidRPr="00FF0F4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открытого </w:t>
      </w:r>
      <w:r w:rsidRPr="00FF0F4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конкурса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заявителей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устанавливаются следующие требования: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1) соответствие заявителей требованиям, установленным законодательством Российской Федерации к лицам, осуществляющим оказание услуг по предмету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7472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– юридического лица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решения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участника – юридического лица или индивидуального предпринимателя несостоятельным (банкротом) </w:t>
      </w:r>
      <w:r w:rsidRPr="00A7472C">
        <w:rPr>
          <w:rFonts w:ascii="Times New Roman" w:hAnsi="Times New Roman" w:cs="Times New Roman"/>
          <w:sz w:val="28"/>
          <w:szCs w:val="28"/>
        </w:rPr>
        <w:t>и об открытии конкурсного производства;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3) отсутствие решения о приостановлении деятельности заявителя в порядке, предусмотренном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7472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8B05D9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 xml:space="preserve">Российской Федерации, на день подачи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4)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>отчетную дату.</w:t>
      </w:r>
    </w:p>
    <w:p w:rsidR="000A2ECB" w:rsidRPr="001C70F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C70F8">
        <w:rPr>
          <w:sz w:val="28"/>
          <w:szCs w:val="28"/>
          <w:shd w:val="clear" w:color="auto" w:fill="FFFFFF"/>
        </w:rPr>
        <w:t xml:space="preserve">Участнику </w:t>
      </w:r>
      <w:r>
        <w:rPr>
          <w:sz w:val="28"/>
          <w:szCs w:val="28"/>
          <w:shd w:val="clear" w:color="auto" w:fill="FFFFFF"/>
        </w:rPr>
        <w:t xml:space="preserve">открытого </w:t>
      </w:r>
      <w:r w:rsidRPr="001C70F8">
        <w:rPr>
          <w:sz w:val="28"/>
          <w:szCs w:val="28"/>
          <w:shd w:val="clear" w:color="auto" w:fill="FFFFFF"/>
        </w:rPr>
        <w:t>конкурса необходимо иметь: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 специализированный транспорт для предоставления услуг по захоронению</w:t>
      </w:r>
      <w:r>
        <w:rPr>
          <w:rFonts w:ascii="Times New Roman" w:hAnsi="Times New Roman" w:cs="Times New Roman"/>
          <w:sz w:val="28"/>
          <w:szCs w:val="28"/>
        </w:rPr>
        <w:t xml:space="preserve"> или договор аренды транспортного средства</w:t>
      </w:r>
      <w:r w:rsidRPr="00A7472C">
        <w:rPr>
          <w:rFonts w:ascii="Times New Roman" w:hAnsi="Times New Roman" w:cs="Times New Roman"/>
          <w:sz w:val="28"/>
          <w:szCs w:val="28"/>
        </w:rPr>
        <w:t>;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 персонал для оказания услуг;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 помещение для приема заявок;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 наличие телефонной связи для приема заявок;</w:t>
      </w:r>
    </w:p>
    <w:p w:rsidR="000A2ECB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</w:t>
      </w:r>
    </w:p>
    <w:p w:rsidR="000A2ECB" w:rsidRDefault="000A2ECB" w:rsidP="000A2ECB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D57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Оказание гарантированного перечня услуг по погребению - в соответствии со статьей 9, 12 </w:t>
      </w:r>
      <w:hyperlink r:id="rId10" w:history="1">
        <w:r w:rsidRPr="00DD57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Федерального закона от 12.01.1996 года N 8-ФЗ "О погребении и похоронном деле"</w:t>
        </w:r>
      </w:hyperlink>
      <w:r w:rsidRPr="00DD57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2ECB" w:rsidRDefault="000A2ECB" w:rsidP="000A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07E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4. </w:t>
      </w:r>
      <w:r w:rsidRPr="00FF3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Порядок внесения изменения в конкурсную документацию</w:t>
      </w:r>
    </w:p>
    <w:p w:rsidR="000A2ECB" w:rsidRPr="001402E3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1402E3">
        <w:rPr>
          <w:sz w:val="28"/>
          <w:szCs w:val="28"/>
          <w:bdr w:val="none" w:sz="0" w:space="0" w:color="auto" w:frame="1"/>
        </w:rPr>
        <w:t xml:space="preserve">Организатор </w:t>
      </w:r>
      <w:r>
        <w:rPr>
          <w:sz w:val="28"/>
          <w:szCs w:val="28"/>
          <w:bdr w:val="none" w:sz="0" w:space="0" w:color="auto" w:frame="1"/>
        </w:rPr>
        <w:t xml:space="preserve">открытого </w:t>
      </w:r>
      <w:r w:rsidRPr="001402E3">
        <w:rPr>
          <w:sz w:val="28"/>
          <w:szCs w:val="28"/>
          <w:bdr w:val="none" w:sz="0" w:space="0" w:color="auto" w:frame="1"/>
        </w:rPr>
        <w:t>конкурса вправе внести изменения в настоящую документацию не позднее</w:t>
      </w:r>
      <w:r>
        <w:rPr>
          <w:sz w:val="28"/>
          <w:szCs w:val="28"/>
          <w:bdr w:val="none" w:sz="0" w:space="0" w:color="auto" w:frame="1"/>
        </w:rPr>
        <w:t>,</w:t>
      </w:r>
      <w:r w:rsidRPr="001402E3">
        <w:rPr>
          <w:sz w:val="28"/>
          <w:szCs w:val="28"/>
          <w:bdr w:val="none" w:sz="0" w:space="0" w:color="auto" w:frame="1"/>
        </w:rPr>
        <w:t xml:space="preserve"> чем за 20 дней до дня окончания подачи конкурсных заявок.</w:t>
      </w:r>
    </w:p>
    <w:p w:rsidR="000A2ECB" w:rsidRPr="001402E3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5"/>
          <w:szCs w:val="15"/>
        </w:rPr>
      </w:pPr>
      <w:r w:rsidRPr="001402E3">
        <w:rPr>
          <w:sz w:val="28"/>
          <w:szCs w:val="28"/>
          <w:bdr w:val="none" w:sz="0" w:space="0" w:color="auto" w:frame="1"/>
        </w:rPr>
        <w:t>Извещение о внесении изменения в конкурсную документацию опубликовывается в газете "</w:t>
      </w:r>
      <w:r w:rsidRPr="001402E3">
        <w:rPr>
          <w:sz w:val="28"/>
          <w:szCs w:val="28"/>
        </w:rPr>
        <w:t xml:space="preserve"> </w:t>
      </w:r>
      <w:r w:rsidRPr="00291E62">
        <w:rPr>
          <w:sz w:val="28"/>
          <w:szCs w:val="28"/>
        </w:rPr>
        <w:t>Лянторская газета</w:t>
      </w:r>
      <w:r w:rsidRPr="001402E3">
        <w:rPr>
          <w:sz w:val="28"/>
          <w:szCs w:val="28"/>
          <w:bdr w:val="none" w:sz="0" w:space="0" w:color="auto" w:frame="1"/>
        </w:rPr>
        <w:t xml:space="preserve">", размещается на официальном сайте Администрации </w:t>
      </w:r>
      <w:r>
        <w:rPr>
          <w:sz w:val="28"/>
          <w:szCs w:val="28"/>
          <w:bdr w:val="none" w:sz="0" w:space="0" w:color="auto" w:frame="1"/>
        </w:rPr>
        <w:t>городского поселения Лянтор</w:t>
      </w:r>
      <w:r w:rsidRPr="001402E3">
        <w:rPr>
          <w:sz w:val="28"/>
          <w:szCs w:val="28"/>
          <w:bdr w:val="none" w:sz="0" w:space="0" w:color="auto" w:frame="1"/>
        </w:rPr>
        <w:t xml:space="preserve"> в сети "Интернет" в течение пяти рабочих дней со дня принятия решения о внесении изменения в конкурсную документацию. Организатором </w:t>
      </w:r>
      <w:r>
        <w:rPr>
          <w:sz w:val="28"/>
          <w:szCs w:val="28"/>
          <w:bdr w:val="none" w:sz="0" w:space="0" w:color="auto" w:frame="1"/>
        </w:rPr>
        <w:t xml:space="preserve">открытого </w:t>
      </w:r>
      <w:r w:rsidRPr="001402E3">
        <w:rPr>
          <w:sz w:val="28"/>
          <w:szCs w:val="28"/>
          <w:bdr w:val="none" w:sz="0" w:space="0" w:color="auto" w:frame="1"/>
        </w:rPr>
        <w:t xml:space="preserve">конкурса направляются письма всем заинтересованным лицам, которым организатором </w:t>
      </w:r>
      <w:r>
        <w:rPr>
          <w:sz w:val="28"/>
          <w:szCs w:val="28"/>
          <w:bdr w:val="none" w:sz="0" w:space="0" w:color="auto" w:frame="1"/>
        </w:rPr>
        <w:t xml:space="preserve">открытого </w:t>
      </w:r>
      <w:r w:rsidRPr="001402E3">
        <w:rPr>
          <w:sz w:val="28"/>
          <w:szCs w:val="28"/>
          <w:bdr w:val="none" w:sz="0" w:space="0" w:color="auto" w:frame="1"/>
        </w:rPr>
        <w:t>конкурса была предоставлена конкурсная документация.</w:t>
      </w:r>
    </w:p>
    <w:p w:rsidR="000A2ECB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402E3">
        <w:rPr>
          <w:sz w:val="28"/>
          <w:szCs w:val="28"/>
          <w:bdr w:val="none" w:sz="0" w:space="0" w:color="auto" w:frame="1"/>
        </w:rPr>
        <w:t xml:space="preserve">Организатор </w:t>
      </w:r>
      <w:r>
        <w:rPr>
          <w:sz w:val="28"/>
          <w:szCs w:val="28"/>
          <w:bdr w:val="none" w:sz="0" w:space="0" w:color="auto" w:frame="1"/>
        </w:rPr>
        <w:t xml:space="preserve">открытого </w:t>
      </w:r>
      <w:r w:rsidRPr="001402E3">
        <w:rPr>
          <w:sz w:val="28"/>
          <w:szCs w:val="28"/>
          <w:bdr w:val="none" w:sz="0" w:space="0" w:color="auto" w:frame="1"/>
        </w:rPr>
        <w:t xml:space="preserve">конкурса не несет ответственности в случае, если участник не ознакомился с изменениями, внесенными в извещение о проведении </w:t>
      </w:r>
      <w:r>
        <w:rPr>
          <w:sz w:val="28"/>
          <w:szCs w:val="28"/>
          <w:bdr w:val="none" w:sz="0" w:space="0" w:color="auto" w:frame="1"/>
        </w:rPr>
        <w:t xml:space="preserve">открытого </w:t>
      </w:r>
      <w:r w:rsidRPr="001402E3">
        <w:rPr>
          <w:sz w:val="28"/>
          <w:szCs w:val="28"/>
          <w:bdr w:val="none" w:sz="0" w:space="0" w:color="auto" w:frame="1"/>
        </w:rPr>
        <w:t>конкурса и конкурсную документацию, размещенными и опубликованными надлежащим образом.</w:t>
      </w:r>
    </w:p>
    <w:p w:rsidR="000A2ECB" w:rsidRPr="007F031C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0A2ECB" w:rsidRPr="007F031C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15"/>
          <w:szCs w:val="15"/>
        </w:rPr>
      </w:pPr>
      <w:r w:rsidRPr="007F031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Раздел 5. Порядок предоставления документации. Порядок разъяснения положений конкурсной документации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Со дня опубликования извещения и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конкурсной документации организатор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на основании заявления любого заинтересованного лица, поданного в письменной форме, в течение двух рабочих дней предоставляет такому лицу конкурсную документацию. 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Конкурсная документация предста</w:t>
      </w:r>
      <w:r>
        <w:rPr>
          <w:rFonts w:ascii="Times New Roman" w:hAnsi="Times New Roman" w:cs="Times New Roman"/>
          <w:sz w:val="28"/>
          <w:szCs w:val="28"/>
        </w:rPr>
        <w:t>вляется бесплатно по адресу: 628449</w:t>
      </w:r>
      <w:r w:rsidRPr="00A7472C">
        <w:rPr>
          <w:rFonts w:ascii="Times New Roman" w:hAnsi="Times New Roman" w:cs="Times New Roman"/>
          <w:sz w:val="28"/>
          <w:szCs w:val="28"/>
        </w:rPr>
        <w:t xml:space="preserve">, </w:t>
      </w:r>
      <w:r w:rsidRPr="009A1E62">
        <w:rPr>
          <w:rFonts w:ascii="Times New Roman" w:hAnsi="Times New Roman" w:cs="Times New Roman"/>
          <w:sz w:val="28"/>
          <w:szCs w:val="28"/>
        </w:rPr>
        <w:t xml:space="preserve">Российская Федерация, Тюменская область, </w:t>
      </w:r>
      <w:proofErr w:type="spellStart"/>
      <w:r w:rsidRPr="009A1E62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9A1E62">
        <w:rPr>
          <w:rFonts w:ascii="Times New Roman" w:hAnsi="Times New Roman" w:cs="Times New Roman"/>
          <w:sz w:val="28"/>
          <w:szCs w:val="28"/>
        </w:rPr>
        <w:t xml:space="preserve">, Сургутский район, </w:t>
      </w:r>
      <w:proofErr w:type="spellStart"/>
      <w:r w:rsidRPr="009A1E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1E6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A1E62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9A1E62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9A1E6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1E62">
        <w:rPr>
          <w:rFonts w:ascii="Times New Roman" w:hAnsi="Times New Roman" w:cs="Times New Roman"/>
          <w:sz w:val="28"/>
          <w:szCs w:val="28"/>
        </w:rPr>
        <w:t>., стр.42</w:t>
      </w:r>
      <w:r>
        <w:rPr>
          <w:rFonts w:ascii="Times New Roman" w:hAnsi="Times New Roman" w:cs="Times New Roman"/>
          <w:sz w:val="28"/>
          <w:szCs w:val="28"/>
        </w:rPr>
        <w:t xml:space="preserve"> ,каб.101</w:t>
      </w:r>
      <w:r w:rsidRPr="00A747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A7472C">
        <w:rPr>
          <w:rFonts w:ascii="Times New Roman" w:hAnsi="Times New Roman" w:cs="Times New Roman"/>
          <w:sz w:val="28"/>
          <w:szCs w:val="28"/>
        </w:rPr>
        <w:t xml:space="preserve">), в рабочие </w:t>
      </w:r>
      <w:r>
        <w:rPr>
          <w:rFonts w:ascii="Times New Roman" w:hAnsi="Times New Roman" w:cs="Times New Roman"/>
          <w:sz w:val="28"/>
          <w:szCs w:val="28"/>
        </w:rPr>
        <w:t>дни: понедельник - пятница с 8:3</w:t>
      </w:r>
      <w:r w:rsidRPr="00A747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17:00, перерыв с 12:30 до 14</w:t>
      </w:r>
      <w:r w:rsidRPr="00A7472C">
        <w:rPr>
          <w:rFonts w:ascii="Times New Roman" w:hAnsi="Times New Roman" w:cs="Times New Roman"/>
          <w:sz w:val="28"/>
          <w:szCs w:val="28"/>
        </w:rPr>
        <w:t xml:space="preserve">:00. Способ получения конкурсной документации (почтой, электронной почтой или непосредственно вручением участнику по месту нахождения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онкурса) указывается в заявлении.</w:t>
      </w:r>
    </w:p>
    <w:p w:rsidR="000A2ECB" w:rsidRDefault="000A2ECB" w:rsidP="000A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36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436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 Перечень документации в состав заявки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заявители представляют следующие документы:</w:t>
      </w:r>
    </w:p>
    <w:p w:rsidR="000A2ECB" w:rsidRPr="00961831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6" w:tooltip="ФОРМА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заявка</w:t>
        </w:r>
      </w:hyperlink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 к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онкурсе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к Конкурсной документации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31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314" w:tooltip="ФОРМА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предложение</w:t>
        </w:r>
      </w:hyperlink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о функциональных характеристиках (потребительских свойствах) и качественных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характеристиках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иные предложения об у</w:t>
      </w:r>
      <w:r>
        <w:rPr>
          <w:rFonts w:ascii="Times New Roman" w:hAnsi="Times New Roman" w:cs="Times New Roman"/>
          <w:sz w:val="28"/>
          <w:szCs w:val="28"/>
        </w:rPr>
        <w:t>словиях исполнения (Приложение №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</w:t>
      </w:r>
      <w:r w:rsidRPr="00A7472C">
        <w:rPr>
          <w:rFonts w:ascii="Times New Roman" w:hAnsi="Times New Roman" w:cs="Times New Roman"/>
          <w:sz w:val="28"/>
          <w:szCs w:val="28"/>
        </w:rPr>
        <w:t>);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472C">
        <w:rPr>
          <w:rFonts w:ascii="Times New Roman" w:hAnsi="Times New Roman" w:cs="Times New Roman"/>
          <w:sz w:val="28"/>
          <w:szCs w:val="28"/>
        </w:rPr>
        <w:t>)копии учредительных документов заявителя (для юридических лиц);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472C">
        <w:rPr>
          <w:rFonts w:ascii="Times New Roman" w:hAnsi="Times New Roman" w:cs="Times New Roman"/>
          <w:sz w:val="28"/>
          <w:szCs w:val="28"/>
        </w:rPr>
        <w:t>)справка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472C">
        <w:rPr>
          <w:rFonts w:ascii="Times New Roman" w:hAnsi="Times New Roman" w:cs="Times New Roman"/>
          <w:sz w:val="28"/>
          <w:szCs w:val="28"/>
        </w:rPr>
        <w:t xml:space="preserve">)документ, 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</w:t>
      </w:r>
      <w:hyperlink w:anchor="Par379" w:tooltip="ФОРМА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о кадровы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ресурсах (Приложение №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к Конкурсной документации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2ECB" w:rsidRPr="00961831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Лянтор получает выписку из Единого государственного реестра юридических лиц либо из Единого государственного реестра индивидуальных предпринимателей о Заявителе. Заявитель вправе самостоятельно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предоставить данный документ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этом случае выписка должна быть выдана не ранее чем </w:t>
      </w:r>
      <w:r w:rsidRPr="00A7472C">
        <w:rPr>
          <w:rFonts w:ascii="Times New Roman" w:hAnsi="Times New Roman" w:cs="Times New Roman"/>
          <w:sz w:val="28"/>
          <w:szCs w:val="28"/>
        </w:rPr>
        <w:t xml:space="preserve">за шесть месяцев до даты подачи </w:t>
      </w:r>
      <w:r>
        <w:rPr>
          <w:rFonts w:ascii="Times New Roman" w:hAnsi="Times New Roman" w:cs="Times New Roman"/>
          <w:sz w:val="28"/>
          <w:szCs w:val="28"/>
        </w:rPr>
        <w:t>документов).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Все листы 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 к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онкурсе должны быть </w:t>
      </w:r>
      <w:proofErr w:type="gramStart"/>
      <w:r w:rsidRPr="00961831">
        <w:rPr>
          <w:rFonts w:ascii="Times New Roman" w:hAnsi="Times New Roman" w:cs="Times New Roman"/>
          <w:color w:val="000000"/>
          <w:sz w:val="28"/>
          <w:szCs w:val="28"/>
        </w:rPr>
        <w:t>прошиты и пронумерованы</w:t>
      </w:r>
      <w:proofErr w:type="gramEnd"/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 к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онкурсе должна содержать </w:t>
      </w:r>
      <w:hyperlink w:anchor="Par440" w:tooltip="ФОРМА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опись</w:t>
        </w:r>
      </w:hyperlink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ее состав документов (Приложение №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к Конкурсной документации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), быть </w:t>
      </w:r>
      <w:proofErr w:type="gramStart"/>
      <w:r w:rsidRPr="00961831">
        <w:rPr>
          <w:rFonts w:ascii="Times New Roman" w:hAnsi="Times New Roman" w:cs="Times New Roman"/>
          <w:color w:val="000000"/>
          <w:sz w:val="28"/>
          <w:szCs w:val="28"/>
        </w:rPr>
        <w:t>скреплена печатью заявителя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подписана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заявителем или уполномоченным лицом заявителя. 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отсутствия печати об этом делается отметка.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Соблюдение заявителем указанных требований означает, что все документы и сведения, входящие в состав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поданы от имени заявителя, а также подтверждает подлинность и достоверность представленных в составе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документов и сведений.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Каждый заявитель может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онкурсе. 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если заявитель подает более одной заявки, все конкурсные заявки с его участием отклоняются,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7472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и прилагаемые к ней документы должны быть вложены в конверт, который в запечатанном виде подается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онкурсной комиссии непосредственно заявителем или его представителем, уполномоченным на совершение данного действия, в срок, указанный в извещении. На конверте указывается наименование открытого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онкурса, на участие в котором подается данная заявка. Заявитель вправе не указывать на таком конверте свое фирменное наименование, почтовый адрес (для юридического лица) или фамилию, имя, отчество, сведения о месте регистрации (для индивидуального предпринимателя).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При вручении конверта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72C">
        <w:rPr>
          <w:rFonts w:ascii="Times New Roman" w:hAnsi="Times New Roman" w:cs="Times New Roman"/>
          <w:sz w:val="28"/>
          <w:szCs w:val="28"/>
        </w:rPr>
        <w:t xml:space="preserve">аявкой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lastRenderedPageBreak/>
        <w:t>- ставит на конверте дату и время его получения;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- регистрирует полученный конверт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72C">
        <w:rPr>
          <w:rFonts w:ascii="Times New Roman" w:hAnsi="Times New Roman" w:cs="Times New Roman"/>
          <w:sz w:val="28"/>
          <w:szCs w:val="28"/>
        </w:rPr>
        <w:t>аявкой в журнале регистрации заявок с указанием даты, времени его получения и регистрационного номера заявления.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получения конверта с заявкой секретарь конкурсной комиссии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выдает расписку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в получении конверта с заявк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472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с указанием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даты, времени его получения.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7A3A89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A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7A3A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 Порядок подачи заявок.</w:t>
      </w:r>
      <w:r w:rsidRPr="004163F5">
        <w:rPr>
          <w:b/>
          <w:bCs/>
          <w:color w:val="4444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63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Порядок внесения изменений в поданные заявки. Отзыв заявок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Порядок, срок и место п</w:t>
      </w:r>
      <w:r>
        <w:rPr>
          <w:rFonts w:ascii="Times New Roman" w:hAnsi="Times New Roman" w:cs="Times New Roman"/>
          <w:sz w:val="28"/>
          <w:szCs w:val="28"/>
        </w:rPr>
        <w:t>одачи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явок на участие в открытом конкурсе указываются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Все конкурсные заявки, полученные после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признаются не поступившими в срок. Эти заявки не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вскрываются и в тот же день возвращаются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претендентам.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Заявитель может изменить или отозвать свою конкурсную заявку после ее подачи до истечения установленного срока представления конкурсных заявок. Такое изменение или уведомление об отзыве действительно, если оно поступило </w:t>
      </w:r>
      <w:r>
        <w:rPr>
          <w:rFonts w:ascii="Times New Roman" w:hAnsi="Times New Roman" w:cs="Times New Roman"/>
          <w:sz w:val="28"/>
          <w:szCs w:val="28"/>
        </w:rPr>
        <w:t>секретарю конкурсной комиссии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A7472C">
        <w:rPr>
          <w:rFonts w:ascii="Times New Roman" w:hAnsi="Times New Roman" w:cs="Times New Roman"/>
          <w:sz w:val="28"/>
          <w:szCs w:val="28"/>
        </w:rPr>
        <w:t xml:space="preserve">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и оформлено в соответствии с требованиями, предъявляемыми к заявкам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онкурсе. Изменение заявки составляется в письменном виде.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C676AA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C676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 Порядок вскрытия конвертов с заявками</w:t>
      </w:r>
    </w:p>
    <w:p w:rsidR="000A2ECB" w:rsidRPr="0043695C" w:rsidRDefault="000A2ECB" w:rsidP="000A2E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A7472C">
        <w:rPr>
          <w:rFonts w:ascii="Times New Roman" w:hAnsi="Times New Roman" w:cs="Times New Roman"/>
          <w:sz w:val="28"/>
          <w:szCs w:val="28"/>
        </w:rPr>
        <w:t xml:space="preserve"> осуществлять аудиозапись процедуры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Конверты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72C">
        <w:rPr>
          <w:rFonts w:ascii="Times New Roman" w:hAnsi="Times New Roman" w:cs="Times New Roman"/>
          <w:sz w:val="28"/>
          <w:szCs w:val="28"/>
        </w:rPr>
        <w:t xml:space="preserve">аявками вскрываются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онкурсной комиссией в день проведения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онкурса, во время и в месте, указанном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Заявители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вправе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онкурсной комиссии при вскрытии конвертов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72C">
        <w:rPr>
          <w:rFonts w:ascii="Times New Roman" w:hAnsi="Times New Roman" w:cs="Times New Roman"/>
          <w:sz w:val="28"/>
          <w:szCs w:val="28"/>
        </w:rPr>
        <w:t>аявками. Представители участников должны зарегистрироваться, представив доверенность и паспорт, подтвердив тем самым свое присутствие.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B">
        <w:rPr>
          <w:rFonts w:ascii="Times New Roman" w:hAnsi="Times New Roman" w:cs="Times New Roman"/>
          <w:sz w:val="28"/>
          <w:szCs w:val="28"/>
        </w:rPr>
        <w:t xml:space="preserve">В день вскрытия конвертов с заявками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5A6B">
        <w:rPr>
          <w:rFonts w:ascii="Times New Roman" w:hAnsi="Times New Roman" w:cs="Times New Roman"/>
          <w:sz w:val="28"/>
          <w:szCs w:val="28"/>
        </w:rPr>
        <w:t>онкурсная комиссия обязана объявить присутствующим участникам о возможности отозвать поданные заявки. Указанное объявление должно быть сделано до вскрытия первого конверта с заявкой.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При вскрытии конвертов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онкурсными заявками объявляются следующие сведения: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1) наименование (для юридического лица), фамилия, имя, отчество (для индивидуального предпринимателя) и почтовый адрес каждого участника;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2) наличие сведений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онкурсной документацией;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3) условия исполнения обязанностей специализированной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A7472C">
        <w:rPr>
          <w:rFonts w:ascii="Times New Roman" w:hAnsi="Times New Roman" w:cs="Times New Roman"/>
          <w:sz w:val="28"/>
          <w:szCs w:val="28"/>
        </w:rPr>
        <w:t xml:space="preserve">, указанные в заявках и являющиеся критериями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 xml:space="preserve">двух и более заявок на участие в конкурсе при условии, что поданные ранее заявки таким участником не отозваны, все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такого участника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 не рассматриваются и возвращаются такому участнику.</w:t>
      </w:r>
      <w:proofErr w:type="gramEnd"/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онкурсной комиссией и подписывается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A7472C">
        <w:rPr>
          <w:rFonts w:ascii="Times New Roman" w:hAnsi="Times New Roman" w:cs="Times New Roman"/>
          <w:sz w:val="28"/>
          <w:szCs w:val="28"/>
        </w:rPr>
        <w:t xml:space="preserve">нкурсной комиссии в день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онкурсе. Протокол должен содержать сведения о заявителях, подавших заявки, количество листов, сведения об отзыве, изменении заявок. Указанный протокол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A7472C">
        <w:rPr>
          <w:rFonts w:ascii="Times New Roman" w:hAnsi="Times New Roman" w:cs="Times New Roman"/>
          <w:sz w:val="28"/>
          <w:szCs w:val="28"/>
        </w:rPr>
        <w:t>в течение двух рабочих дней с момента вскрытия конвертов.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702B98" w:rsidRDefault="000A2ECB" w:rsidP="000A2EC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15"/>
          <w:szCs w:val="15"/>
        </w:rPr>
      </w:pPr>
      <w:r w:rsidRPr="00702B9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9. Рассмотрение заявок на участие в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открытом </w:t>
      </w:r>
      <w:r w:rsidRPr="00702B9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конкурсе и допуск к участию в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открытом </w:t>
      </w:r>
      <w:r w:rsidRPr="00702B9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конкурсе</w:t>
      </w:r>
    </w:p>
    <w:p w:rsidR="000A2ECB" w:rsidRPr="00961831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десяти рабочих дней после вскрытия конвертов рассматривает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на соответствие требованиям, установленным конкурсной документацией, и соответствие заявителей требованиям, установленным </w:t>
      </w:r>
      <w:hyperlink w:anchor="Par100" w:tooltip="6.1. В отношении заявителей на участие в Конкурсе устанавливаются следующие требования: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разделом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31">
        <w:rPr>
          <w:rFonts w:ascii="Times New Roman" w:hAnsi="Times New Roman" w:cs="Times New Roman"/>
          <w:color w:val="000000"/>
          <w:sz w:val="28"/>
          <w:szCs w:val="28"/>
        </w:rPr>
        <w:t>Комиссия отклоняет заявку на участие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онкурсе, если: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1) заявитель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не соответствует требованиям, установленным настоящим Положением;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2) заявителем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не предоставлены документы, определенные </w:t>
      </w:r>
      <w:hyperlink w:anchor="Par75" w:tooltip="4.2. Для участия в Конкурсе заявители представляют следующие документы: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ами 1-6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6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, или оформлены в нарушение требований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7472C">
        <w:rPr>
          <w:rFonts w:ascii="Times New Roman" w:hAnsi="Times New Roman" w:cs="Times New Roman"/>
          <w:sz w:val="28"/>
          <w:szCs w:val="28"/>
        </w:rPr>
        <w:t>;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3) установлены недостоверные сведения, содержащиеся в документах, представленных заявителем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472C">
        <w:rPr>
          <w:rFonts w:ascii="Times New Roman" w:hAnsi="Times New Roman" w:cs="Times New Roman"/>
          <w:sz w:val="28"/>
          <w:szCs w:val="28"/>
        </w:rPr>
        <w:t xml:space="preserve">установлен факт проведения ликвидации заявителя - юридического лица или принятия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72C">
        <w:rPr>
          <w:rFonts w:ascii="Times New Roman" w:hAnsi="Times New Roman" w:cs="Times New Roman"/>
          <w:sz w:val="28"/>
          <w:szCs w:val="28"/>
        </w:rPr>
        <w:t xml:space="preserve">рбитражным судом решения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установлен </w:t>
      </w:r>
      <w:r w:rsidRPr="00A7472C">
        <w:rPr>
          <w:rFonts w:ascii="Times New Roman" w:hAnsi="Times New Roman" w:cs="Times New Roman"/>
          <w:sz w:val="28"/>
          <w:szCs w:val="28"/>
        </w:rPr>
        <w:t xml:space="preserve">факт приостановления деятельности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11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2E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A7472C">
        <w:rPr>
          <w:rFonts w:ascii="Times New Roman" w:hAnsi="Times New Roman" w:cs="Times New Roman"/>
          <w:sz w:val="28"/>
          <w:szCs w:val="28"/>
        </w:rPr>
        <w:t xml:space="preserve"> Федерации; 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установлен </w:t>
      </w:r>
      <w:r w:rsidRPr="00A7472C">
        <w:rPr>
          <w:rFonts w:ascii="Times New Roman" w:hAnsi="Times New Roman" w:cs="Times New Roman"/>
          <w:sz w:val="28"/>
          <w:szCs w:val="28"/>
        </w:rPr>
        <w:t>факт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онкурсной комиссией принимается решение о допуске заявителя к участию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и о признании его участником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а также оформляется 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который подписывается всеми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72C">
        <w:rPr>
          <w:rFonts w:ascii="Times New Roman" w:hAnsi="Times New Roman" w:cs="Times New Roman"/>
          <w:sz w:val="28"/>
          <w:szCs w:val="28"/>
        </w:rPr>
        <w:t>онкурсной комиссии в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день окончания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о заявителях, подавших заявки на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онкурсе, решение о допуске заявителя к участию в</w:t>
      </w:r>
      <w:r>
        <w:rPr>
          <w:rFonts w:ascii="Times New Roman" w:hAnsi="Times New Roman" w:cs="Times New Roman"/>
          <w:sz w:val="28"/>
          <w:szCs w:val="28"/>
        </w:rPr>
        <w:t xml:space="preserve"> 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и о признании его участником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с обоснованием такого решения. Указанный протокол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A7472C">
        <w:rPr>
          <w:rFonts w:ascii="Times New Roman" w:hAnsi="Times New Roman" w:cs="Times New Roman"/>
          <w:sz w:val="28"/>
          <w:szCs w:val="28"/>
        </w:rPr>
        <w:t>в течение двух рабочих дней с момента подписания.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всех заявителей, подавших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или о допуске к участию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только одного заявителя, подавшего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</w:t>
      </w: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A7472C">
        <w:rPr>
          <w:rFonts w:ascii="Times New Roman" w:hAnsi="Times New Roman" w:cs="Times New Roman"/>
          <w:sz w:val="28"/>
          <w:szCs w:val="28"/>
        </w:rPr>
        <w:t>онкурс признается несостоявшимся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>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 признан несостоявшимся и только один заявитель, подавший заявку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, признан участником открытого конкурса Администрация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издает постановление об определении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Такой участник не вправе отказаться от исполнения своих обязанностей.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 признан несостоявшимся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472C">
        <w:rPr>
          <w:rFonts w:ascii="Times New Roman" w:hAnsi="Times New Roman" w:cs="Times New Roman"/>
          <w:sz w:val="28"/>
          <w:szCs w:val="28"/>
        </w:rPr>
        <w:t>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</w:t>
      </w:r>
      <w:r>
        <w:rPr>
          <w:rFonts w:ascii="Times New Roman" w:hAnsi="Times New Roman" w:cs="Times New Roman"/>
          <w:sz w:val="28"/>
          <w:szCs w:val="28"/>
        </w:rPr>
        <w:t>ии городского поселения Лянтор не определена</w:t>
      </w:r>
      <w:r w:rsidRPr="00A74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объяв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A7472C">
        <w:rPr>
          <w:rFonts w:ascii="Times New Roman" w:hAnsi="Times New Roman" w:cs="Times New Roman"/>
          <w:sz w:val="28"/>
          <w:szCs w:val="28"/>
        </w:rPr>
        <w:t xml:space="preserve"> о проведении повторного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онкурса.</w:t>
      </w:r>
      <w:proofErr w:type="gramEnd"/>
    </w:p>
    <w:p w:rsidR="000A2ECB" w:rsidRPr="008111B9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center"/>
        <w:rPr>
          <w:spacing w:val="3"/>
          <w:sz w:val="28"/>
          <w:szCs w:val="28"/>
        </w:rPr>
      </w:pPr>
    </w:p>
    <w:p w:rsidR="000A2ECB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111B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Раздел 10. Критерии и порядок оценки заявок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59"/>
        <w:gridCol w:w="3942"/>
      </w:tblGrid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Количество баллов по критерию</w:t>
            </w: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10 баллов (максимальное количество баллов - 10)</w:t>
            </w: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персонала для оказания услуг (на основании трудового договора)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5 баллов за каждого работающего (максимальное количество баллов - 50)</w:t>
            </w:r>
          </w:p>
        </w:tc>
      </w:tr>
      <w:tr w:rsidR="000A2ECB" w:rsidRPr="00047083" w:rsidTr="00661A16">
        <w:trPr>
          <w:trHeight w:val="35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транспорта для перевозки гроба (катафалк)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047083" w:rsidRDefault="000A2ECB" w:rsidP="00661A16">
            <w:pPr>
              <w:pStyle w:val="ConsPlusNormal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10 баллов за каждую единицу техники (максимальное количество баллов - 30)</w:t>
            </w:r>
          </w:p>
        </w:tc>
      </w:tr>
      <w:tr w:rsidR="000A2ECB" w:rsidRPr="00A7472C" w:rsidTr="00661A16">
        <w:trPr>
          <w:trHeight w:val="16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либо наличие договоров на изготовление или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редметов похоронного ритуала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20 баллов (максимальное количество баллов - 20)</w:t>
            </w:r>
          </w:p>
        </w:tc>
      </w:tr>
      <w:tr w:rsidR="000A2ECB" w:rsidRPr="00A7472C" w:rsidTr="00661A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Срок оказания услуг по погребению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 с момента установления причины смерти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A2ECB" w:rsidRPr="00A7472C" w:rsidTr="00661A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в течение трех суток с момента установления причины смерти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0A2ECB" w:rsidRPr="008111B9" w:rsidRDefault="000A2ECB" w:rsidP="000A2ECB">
      <w:pPr>
        <w:pStyle w:val="a7"/>
        <w:tabs>
          <w:tab w:val="left" w:pos="900"/>
        </w:tabs>
        <w:spacing w:before="0" w:beforeAutospacing="0" w:after="0" w:afterAutospacing="0"/>
        <w:jc w:val="center"/>
        <w:rPr>
          <w:spacing w:val="3"/>
          <w:sz w:val="28"/>
          <w:szCs w:val="28"/>
        </w:rPr>
      </w:pPr>
    </w:p>
    <w:p w:rsidR="000A2ECB" w:rsidRPr="002F1E7B" w:rsidRDefault="000A2ECB" w:rsidP="000A2ECB">
      <w:pPr>
        <w:jc w:val="center"/>
      </w:pPr>
      <w:r w:rsidRPr="002F1E7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Раздел 11. Порядок определения победителя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открытого </w:t>
      </w:r>
      <w:r w:rsidRPr="002F1E7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конкурса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оценку и сопоставление заявок </w:t>
      </w:r>
      <w:proofErr w:type="gramStart"/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 к</w:t>
      </w:r>
      <w:r w:rsidRPr="00961831">
        <w:rPr>
          <w:rFonts w:ascii="Times New Roman" w:hAnsi="Times New Roman" w:cs="Times New Roman"/>
          <w:color w:val="000000"/>
          <w:sz w:val="28"/>
          <w:szCs w:val="28"/>
        </w:rPr>
        <w:t xml:space="preserve">онкурсе в соответствии с </w:t>
      </w:r>
      <w:hyperlink w:anchor="Par510" w:tooltip="КРИТЕРИИ" w:history="1">
        <w:r w:rsidRPr="00961831">
          <w:rPr>
            <w:rFonts w:ascii="Times New Roman" w:hAnsi="Times New Roman" w:cs="Times New Roman"/>
            <w:color w:val="000000"/>
            <w:sz w:val="28"/>
            <w:szCs w:val="28"/>
          </w:rPr>
          <w:t>критериями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выявления лучших условий, предложенных в заявках участников.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 каждому</w:t>
      </w:r>
      <w:r>
        <w:rPr>
          <w:rFonts w:ascii="Times New Roman" w:hAnsi="Times New Roman" w:cs="Times New Roman"/>
          <w:sz w:val="28"/>
          <w:szCs w:val="28"/>
        </w:rPr>
        <w:t xml:space="preserve"> критерию оценки каждым членом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онкурсной комиссии выставляется количество баллов в пределах, предусмотренных по данному критерию, исходя из представленных участниками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 сведений. Итоговое количество баллов определяется суммированием.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присваиваются номера в зависимости от набранного ими итогового количества баллов. Участнику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 xml:space="preserve">набравшему наибольшее количество баллов, присваивается первый номер. Остальным участникам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 присваиваются последующие номера в зависимости от количества набранных баллов.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онкурса, который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предложил лучшие условия исполнения обязанностей специализированной службы и заявке которого присвоен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первый номер.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получения участниками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 одинакового количества баллов победителем признается участник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72C">
        <w:rPr>
          <w:rFonts w:ascii="Times New Roman" w:hAnsi="Times New Roman" w:cs="Times New Roman"/>
          <w:sz w:val="28"/>
          <w:szCs w:val="28"/>
        </w:rPr>
        <w:t xml:space="preserve"> ранее других представивший заявку.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Представители участников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>онкурса не вправе присутствовать при оценке и сопоставлении заявок.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Конкурсная комиссия ведет протокол оценки и сопоставления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</w:t>
      </w:r>
      <w:r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. Указанный протокол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A7472C">
        <w:rPr>
          <w:rFonts w:ascii="Times New Roman" w:hAnsi="Times New Roman" w:cs="Times New Roman"/>
          <w:sz w:val="28"/>
          <w:szCs w:val="28"/>
        </w:rPr>
        <w:t>в течение двух рабочих дней с момента подписания.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Участник, ставший победителем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определяется в качестве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 вопросам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7472C">
        <w:rPr>
          <w:rFonts w:ascii="Times New Roman" w:hAnsi="Times New Roman" w:cs="Times New Roman"/>
          <w:sz w:val="28"/>
          <w:szCs w:val="28"/>
        </w:rPr>
        <w:t xml:space="preserve">. Постановление оформляется в течение пяти рабочих дней со дня подписания протокола оценки и сопоставления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передает победителю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онкурса один экземпляр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A747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определении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 w:rsidRPr="00A37FC8">
        <w:rPr>
          <w:rFonts w:ascii="Times New Roman" w:hAnsi="Times New Roman" w:cs="Times New Roman"/>
          <w:sz w:val="28"/>
          <w:szCs w:val="28"/>
        </w:rPr>
        <w:t>специализированной службы по вопросам похоронного дела на территории городского поселения Лянтор, д</w:t>
      </w:r>
      <w:hyperlink w:anchor="Par565" w:tooltip="ПРОЕКТ" w:history="1">
        <w:r w:rsidRPr="00A37FC8">
          <w:rPr>
            <w:rFonts w:ascii="Times New Roman" w:hAnsi="Times New Roman" w:cs="Times New Roman"/>
            <w:sz w:val="28"/>
            <w:szCs w:val="28"/>
          </w:rPr>
          <w:t>оговор</w:t>
        </w:r>
      </w:hyperlink>
      <w:r w:rsidRPr="00A37FC8">
        <w:rPr>
          <w:rFonts w:ascii="Times New Roman" w:hAnsi="Times New Roman" w:cs="Times New Roman"/>
          <w:sz w:val="28"/>
          <w:szCs w:val="28"/>
        </w:rPr>
        <w:t xml:space="preserve"> на оказание услуг по погребению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FC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37FC8">
        <w:rPr>
          <w:rFonts w:ascii="Times New Roman" w:hAnsi="Times New Roman" w:cs="Times New Roman"/>
          <w:sz w:val="28"/>
          <w:szCs w:val="28"/>
        </w:rPr>
        <w:t>).</w:t>
      </w:r>
    </w:p>
    <w:p w:rsidR="000A2ECB" w:rsidRPr="00A37FC8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предыдущем пункте конкурсной документации, могут быть направлены победителю открытого конкурса по почте заказным почтовым отправлением с уведомлением о вручении.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AF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победителя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F670AF">
        <w:rPr>
          <w:rFonts w:ascii="Times New Roman" w:hAnsi="Times New Roman" w:cs="Times New Roman"/>
          <w:sz w:val="28"/>
          <w:szCs w:val="28"/>
        </w:rPr>
        <w:t>онкурса от подписания договора на оказание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AF">
        <w:rPr>
          <w:rFonts w:ascii="Times New Roman" w:hAnsi="Times New Roman" w:cs="Times New Roman"/>
          <w:sz w:val="28"/>
          <w:szCs w:val="28"/>
        </w:rPr>
        <w:t>в течение десяти дней со дня получения документов, в целях организации оказания услуг по погребению 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F670AF">
        <w:rPr>
          <w:rFonts w:ascii="Times New Roman" w:hAnsi="Times New Roman" w:cs="Times New Roman"/>
          <w:sz w:val="28"/>
          <w:szCs w:val="28"/>
        </w:rPr>
        <w:t xml:space="preserve"> вправе заключить договор с участником </w:t>
      </w: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F670AF">
        <w:rPr>
          <w:rFonts w:ascii="Times New Roman" w:hAnsi="Times New Roman" w:cs="Times New Roman"/>
          <w:sz w:val="28"/>
          <w:szCs w:val="28"/>
        </w:rPr>
        <w:t>онкурса, следующим по количеству набранных баллов за победителем.</w:t>
      </w:r>
      <w:proofErr w:type="gramEnd"/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F670AF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F670AF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2F1E7B" w:rsidRDefault="000A2ECB" w:rsidP="000A2ECB">
      <w:pPr>
        <w:ind w:firstLine="5387"/>
        <w:jc w:val="center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1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Pr="00ED3291" w:rsidRDefault="000A2ECB" w:rsidP="000A2ECB">
      <w:pPr>
        <w:ind w:firstLine="5387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ФОРМА</w:t>
      </w:r>
    </w:p>
    <w:p w:rsidR="000A2ECB" w:rsidRPr="00A7472C" w:rsidRDefault="000A2ECB" w:rsidP="000A2ECB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0A2ECB" w:rsidRPr="00A7472C" w:rsidRDefault="000A2ECB" w:rsidP="000A2ECB">
      <w:pPr>
        <w:pStyle w:val="ConsPlusNormal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открытого конкурса по отбору</w:t>
      </w: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</w:p>
    <w:p w:rsidR="000A2ECB" w:rsidRPr="00A7472C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0A2ECB" w:rsidRDefault="000A2ECB" w:rsidP="000A2ECB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ЗАЯВКА НА УЧАСТИЕ 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конкурсную </w:t>
      </w:r>
      <w:r w:rsidRPr="00A7472C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тацию и извещение о проведении </w:t>
      </w:r>
      <w:r w:rsidRPr="00A7472C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Pr="00A7472C">
        <w:rPr>
          <w:rFonts w:ascii="Times New Roman" w:hAnsi="Times New Roman" w:cs="Times New Roman"/>
          <w:sz w:val="28"/>
          <w:szCs w:val="28"/>
        </w:rPr>
        <w:t>отбору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на  территори</w:t>
      </w:r>
      <w:r>
        <w:rPr>
          <w:rFonts w:ascii="Times New Roman" w:hAnsi="Times New Roman" w:cs="Times New Roman"/>
          <w:sz w:val="28"/>
          <w:szCs w:val="28"/>
        </w:rPr>
        <w:t>и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>, а также применимое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Конкурсу законодательство и нормативно-правовые акты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31A">
        <w:rPr>
          <w:rFonts w:ascii="Times New Roman" w:hAnsi="Times New Roman" w:cs="Times New Roman"/>
          <w:sz w:val="18"/>
          <w:szCs w:val="18"/>
        </w:rPr>
        <w:t>(полное и сокращенное наименование организации-заявителя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31A">
        <w:rPr>
          <w:rFonts w:ascii="Times New Roman" w:hAnsi="Times New Roman" w:cs="Times New Roman"/>
          <w:sz w:val="18"/>
          <w:szCs w:val="18"/>
        </w:rPr>
        <w:t>и ее организационно-правовая форма) в лице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должности, Ф.И.О. руководителя, уполномоченного лица для юридического лица)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на условиях,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конкурсной документацией, и направляет настоящую заявку.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2.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Pr="00A7472C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 xml:space="preserve">согласии оказывать услуги по </w:t>
      </w:r>
      <w:r w:rsidRPr="00A7472C">
        <w:rPr>
          <w:rFonts w:ascii="Times New Roman" w:hAnsi="Times New Roman" w:cs="Times New Roman"/>
          <w:sz w:val="28"/>
          <w:szCs w:val="28"/>
        </w:rPr>
        <w:t>погребе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A7472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</w:t>
      </w:r>
      <w:r w:rsidRPr="00A7472C">
        <w:rPr>
          <w:rFonts w:ascii="Times New Roman" w:hAnsi="Times New Roman" w:cs="Times New Roman"/>
          <w:sz w:val="28"/>
          <w:szCs w:val="28"/>
        </w:rPr>
        <w:t>перечню услуг и перечню услуг, оказываемых при погребении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умерших, не имеющих супруга, близких родственников,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 либо </w:t>
      </w:r>
      <w:r w:rsidRPr="00A7472C">
        <w:rPr>
          <w:rFonts w:ascii="Times New Roman" w:hAnsi="Times New Roman" w:cs="Times New Roman"/>
          <w:sz w:val="28"/>
          <w:szCs w:val="28"/>
        </w:rPr>
        <w:t>законного представителя умершего или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Pr="00A74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погребение. Если предложения, изложенные нами, </w:t>
      </w:r>
      <w:r w:rsidRPr="00A7472C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приняты,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берет на себя </w:t>
      </w:r>
      <w:r w:rsidRPr="00A7472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зательство  по оказанию услуг в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ном объеме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соответствии с требованиями конкурсной документации.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3. Сообщаем,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472C">
        <w:rPr>
          <w:rFonts w:ascii="Times New Roman" w:hAnsi="Times New Roman" w:cs="Times New Roman"/>
          <w:sz w:val="28"/>
          <w:szCs w:val="28"/>
        </w:rPr>
        <w:t>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не находится в стадии проведения ликвидации юридического лица и в отношении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 отсутствует решение арбитражного суда о признании </w:t>
      </w:r>
      <w:r w:rsidRPr="00A7472C">
        <w:rPr>
          <w:rFonts w:ascii="Times New Roman" w:hAnsi="Times New Roman" w:cs="Times New Roman"/>
          <w:sz w:val="28"/>
          <w:szCs w:val="28"/>
        </w:rPr>
        <w:t>банкротом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открытии  конкурсного  производства, наша деятельность не приостановлена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A7472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F2351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7472C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правонарушениях Российской Федерации, на день рассмотрения заявки на участие в Конкурсе.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4.Сообщаем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747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>то у ____________________________________________________</w:t>
      </w:r>
    </w:p>
    <w:p w:rsidR="000A2ECB" w:rsidRPr="004A131A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начисленным </w:t>
      </w:r>
      <w:r w:rsidRPr="00A7472C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 xml:space="preserve">огам, сборам и </w:t>
      </w:r>
      <w:r w:rsidRPr="00A7472C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  платежам в бюджеты любого уровня или </w:t>
      </w:r>
      <w:r w:rsidRPr="00A7472C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внебюджетные фонды за прошедший календарный год и по состоянию на последнюю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подтверждаем право комиссии,</w:t>
      </w:r>
      <w:r w:rsidRPr="00A7472C">
        <w:rPr>
          <w:rFonts w:ascii="Times New Roman" w:hAnsi="Times New Roman" w:cs="Times New Roman"/>
          <w:sz w:val="28"/>
          <w:szCs w:val="28"/>
        </w:rPr>
        <w:t xml:space="preserve"> не противоречащее требованию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равных для всех </w:t>
      </w:r>
      <w:r w:rsidRPr="00A7472C">
        <w:rPr>
          <w:rFonts w:ascii="Times New Roman" w:hAnsi="Times New Roman" w:cs="Times New Roman"/>
          <w:sz w:val="28"/>
          <w:szCs w:val="28"/>
        </w:rPr>
        <w:t>участников конкурса условий, запрашивать у</w:t>
      </w:r>
      <w:r>
        <w:rPr>
          <w:rFonts w:ascii="Times New Roman" w:hAnsi="Times New Roman" w:cs="Times New Roman"/>
          <w:sz w:val="28"/>
          <w:szCs w:val="28"/>
        </w:rPr>
        <w:t xml:space="preserve"> нас, в  уполномоченных органах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 xml:space="preserve">и у упомянутых в </w:t>
      </w:r>
      <w:r w:rsidRPr="00A7472C">
        <w:rPr>
          <w:rFonts w:ascii="Times New Roman" w:hAnsi="Times New Roman" w:cs="Times New Roman"/>
          <w:sz w:val="28"/>
          <w:szCs w:val="28"/>
        </w:rPr>
        <w:t>нашей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 физических лиц информацию, уточняющую представленные нами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ней сведения.</w:t>
      </w:r>
      <w:proofErr w:type="gramEnd"/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Настоящая заявка действительна в течение всего</w:t>
      </w:r>
      <w:r w:rsidRPr="00A7472C">
        <w:rPr>
          <w:rFonts w:ascii="Times New Roman" w:hAnsi="Times New Roman" w:cs="Times New Roman"/>
          <w:sz w:val="28"/>
          <w:szCs w:val="28"/>
        </w:rPr>
        <w:t xml:space="preserve">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7472C">
        <w:rPr>
          <w:rFonts w:ascii="Times New Roman" w:hAnsi="Times New Roman" w:cs="Times New Roman"/>
          <w:sz w:val="28"/>
          <w:szCs w:val="28"/>
        </w:rPr>
        <w:t>Конкурса и до его завершения.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Сообщаем, что для оперативного уведомления нас по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организационного  характера  и взаимодействия с уполномоченным органом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2ECB" w:rsidRPr="00F45170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5170">
        <w:rPr>
          <w:rFonts w:ascii="Times New Roman" w:hAnsi="Times New Roman" w:cs="Times New Roman"/>
          <w:sz w:val="18"/>
          <w:szCs w:val="18"/>
        </w:rPr>
        <w:t>(контактная информация уполномоченного лица)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</w:t>
      </w:r>
      <w:r w:rsidRPr="00A747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Конкурса просим сообщать </w:t>
      </w:r>
      <w:r w:rsidRPr="00A7472C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уполномоченному лицу.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8. Юридический и фактический адреса и место регистрации, телефон, факс,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Корреспонденцию в наш адрес просим направлять по адресу ______________.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9. К настоящей заявке прилагаются документы согласно описи на ____ стр.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____________________________________</w:t>
      </w:r>
    </w:p>
    <w:p w:rsidR="000A2ECB" w:rsidRPr="00F45170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5170">
        <w:rPr>
          <w:rFonts w:ascii="Times New Roman" w:hAnsi="Times New Roman" w:cs="Times New Roman"/>
          <w:sz w:val="18"/>
          <w:szCs w:val="18"/>
        </w:rPr>
        <w:t xml:space="preserve">М.П.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F45170">
        <w:rPr>
          <w:rFonts w:ascii="Times New Roman" w:hAnsi="Times New Roman" w:cs="Times New Roman"/>
          <w:sz w:val="18"/>
          <w:szCs w:val="18"/>
        </w:rPr>
        <w:t xml:space="preserve">    (подпись, Ф.И.О.)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</w:t>
      </w:r>
      <w:r>
        <w:t>2</w:t>
      </w:r>
      <w:r w:rsidRPr="00ED3291">
        <w:t xml:space="preserve">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Pr="00ED3291" w:rsidRDefault="000A2ECB" w:rsidP="000A2ECB">
      <w:pPr>
        <w:ind w:firstLine="5387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ФОРМА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ПРЕДЛОЖЕНИЯ О ФУНКЦИОНАЛЬНЫХ ХАРАКТЕРИСТИКАХ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(ПОТРЕБИТЕЛЬСКИХ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>) И КАЧЕСТВЕННЫХ ХАРАКТЕРИСТИКАХ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ИНЫЕ ПРЕДЛОЖЕНИЯ ОБ УСЛОВИЯХ ИСПОЛНЕНИЯ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открытого конкурса по отбору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0A2ECB" w:rsidRPr="00F94959" w:rsidRDefault="000A2ECB" w:rsidP="000A2ECB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ПРЕДЛОЖЕНИЕ О ФУНКЦИОНАЛЬНЫХ ХАРАКТЕРИСТИКАХ (ПОТРЕБИТЕЛЬСКИХ СВОЙСТВАХ) И КАЧЕСТВЕННЫХ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ИНЫЕ ПРЕДЛОЖЕНИЯ ОБ УСЛОВИЯХ ИСПОЛНЕНИЯ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Изучив</w:t>
      </w:r>
      <w:r w:rsidRPr="00A7472C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курсную документацию, в том числе условия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настоящего Конкурса,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A2ECB" w:rsidRPr="00CD2A27" w:rsidRDefault="000A2ECB" w:rsidP="000A2EC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D2A2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в лице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2ECB" w:rsidRPr="00CD2A27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</w:t>
      </w:r>
      <w:r w:rsidRPr="00CD2A27">
        <w:rPr>
          <w:rFonts w:ascii="Times New Roman" w:hAnsi="Times New Roman" w:cs="Times New Roman"/>
          <w:sz w:val="18"/>
          <w:szCs w:val="18"/>
        </w:rPr>
        <w:t>(наименование должности руководителя заявителя - юридического лица, его Ф.И.О. полностью)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в случае признания нас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победителями Конкурса оказать услуги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конкурсной документацией и </w:t>
      </w:r>
      <w:r w:rsidRPr="00A7472C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заданием.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2. Для проведения Конкурсной комиссией оценки и сопоставления заявок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участие в Конкурсе сообщаем следующую информацию: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Данные заявителя </w:t>
            </w:r>
            <w:hyperlink w:anchor="Par363" w:tooltip="* Краткая характеристика по каждому пункту таблицы с приложением подтверждающих документов." w:history="1">
              <w:r w:rsidRPr="006D4B3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приема 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Предоставить копию правоустанавливающего документа на помещение или договор аренды</w:t>
            </w:r>
          </w:p>
        </w:tc>
      </w:tr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персонала для выполнения работ (оказания услуг)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штатное расписание и копии трудовых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с работниками</w:t>
            </w:r>
          </w:p>
        </w:tc>
      </w:tr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транспорта для предоставления услуг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Предоставить копию правоустанавливающего документа или договор аренды</w:t>
            </w:r>
          </w:p>
        </w:tc>
      </w:tr>
      <w:tr w:rsidR="000A2ECB" w:rsidRPr="00A7472C" w:rsidTr="00661A16">
        <w:trPr>
          <w:trHeight w:val="1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 для изготовления предметов похоронного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ритуала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Предоставить копии соответствующих документов</w:t>
            </w:r>
          </w:p>
        </w:tc>
      </w:tr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Предоставить полный перечень предлагаемых видов услуг</w:t>
            </w:r>
          </w:p>
        </w:tc>
      </w:tr>
      <w:tr w:rsidR="000A2ECB" w:rsidRPr="00A7472C" w:rsidTr="00661A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Срок оказания услуг по погребению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Указать сроки оказания услуг</w:t>
            </w:r>
          </w:p>
        </w:tc>
      </w:tr>
    </w:tbl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3"/>
      <w:bookmarkEnd w:id="0"/>
      <w:r w:rsidRPr="00A7472C">
        <w:rPr>
          <w:rFonts w:ascii="Times New Roman" w:hAnsi="Times New Roman" w:cs="Times New Roman"/>
          <w:sz w:val="28"/>
          <w:szCs w:val="28"/>
        </w:rPr>
        <w:t>* Краткая характеристика по каждому пункту таблицы с приложением подтверждающих документов.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____________________________________</w:t>
      </w:r>
    </w:p>
    <w:p w:rsidR="000A2ECB" w:rsidRPr="00CD2A27" w:rsidRDefault="000A2ECB" w:rsidP="000A2E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2A27">
        <w:rPr>
          <w:rFonts w:ascii="Times New Roman" w:hAnsi="Times New Roman" w:cs="Times New Roman"/>
          <w:sz w:val="18"/>
          <w:szCs w:val="18"/>
        </w:rPr>
        <w:t xml:space="preserve">М.П.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D2A27">
        <w:rPr>
          <w:rFonts w:ascii="Times New Roman" w:hAnsi="Times New Roman" w:cs="Times New Roman"/>
          <w:sz w:val="18"/>
          <w:szCs w:val="18"/>
        </w:rPr>
        <w:t xml:space="preserve">      (подпись, Ф.И.О.)</w:t>
      </w:r>
    </w:p>
    <w:p w:rsidR="000A2ECB" w:rsidRPr="00CD2A27" w:rsidRDefault="000A2ECB" w:rsidP="000A2EC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A2ECB" w:rsidRPr="00CD2A27" w:rsidRDefault="000A2ECB" w:rsidP="000A2EC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</w:t>
      </w:r>
      <w:r>
        <w:t>3</w:t>
      </w:r>
      <w:r w:rsidRPr="00ED3291">
        <w:t xml:space="preserve">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Default="000A2ECB" w:rsidP="000A2ECB">
      <w:pPr>
        <w:ind w:firstLine="5387"/>
        <w:jc w:val="both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ФОРМА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СВЕДЕНИЙ О КАДРОВЫХ РЕСУРСАХ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В конкурсную комиссию по проведению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открытого конкурса по отбору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специализированной службы по вопросам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похоронного дела на территории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городского поселения Лянтор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О КАДРОВЫХ РЕСУРСАХ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7472C">
        <w:rPr>
          <w:rFonts w:ascii="Times New Roman" w:hAnsi="Times New Roman" w:cs="Times New Roman"/>
          <w:sz w:val="28"/>
          <w:szCs w:val="28"/>
        </w:rPr>
        <w:t>заявителя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06"/>
        <w:gridCol w:w="2689"/>
        <w:gridCol w:w="1675"/>
        <w:gridCol w:w="1843"/>
        <w:gridCol w:w="1843"/>
      </w:tblGrid>
      <w:tr w:rsidR="000A2ECB" w:rsidRPr="00A7472C" w:rsidTr="00661A16">
        <w:trPr>
          <w:trHeight w:val="3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Занима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Характер 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или аналогичной должности, лет</w:t>
            </w:r>
          </w:p>
        </w:tc>
      </w:tr>
      <w:tr w:rsidR="000A2ECB" w:rsidRPr="00A7472C" w:rsidTr="00661A1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CB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2ECB" w:rsidRPr="00F94959" w:rsidRDefault="000A2ECB" w:rsidP="000A2ECB">
      <w:pPr>
        <w:pStyle w:val="ConsPlusNonformat"/>
        <w:jc w:val="both"/>
        <w:rPr>
          <w:rFonts w:ascii="Times New Roman" w:hAnsi="Times New Roman" w:cs="Times New Roman"/>
        </w:rPr>
      </w:pPr>
      <w:r w:rsidRPr="00F94959">
        <w:rPr>
          <w:rFonts w:ascii="Times New Roman" w:hAnsi="Times New Roman" w:cs="Times New Roman"/>
        </w:rPr>
        <w:t xml:space="preserve">М.П.        </w:t>
      </w:r>
      <w:r>
        <w:rPr>
          <w:rFonts w:ascii="Times New Roman" w:hAnsi="Times New Roman" w:cs="Times New Roman"/>
        </w:rPr>
        <w:t xml:space="preserve">                         </w:t>
      </w:r>
      <w:r w:rsidRPr="00F94959">
        <w:rPr>
          <w:rFonts w:ascii="Times New Roman" w:hAnsi="Times New Roman" w:cs="Times New Roman"/>
        </w:rPr>
        <w:t xml:space="preserve">                      (подпись, Ф.И.О.)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</w:t>
      </w:r>
      <w:r>
        <w:t>4</w:t>
      </w:r>
      <w:r w:rsidRPr="00ED3291">
        <w:t xml:space="preserve">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Default="000A2ECB" w:rsidP="000A2ECB">
      <w:pPr>
        <w:ind w:firstLine="5387"/>
        <w:jc w:val="both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ФОРМА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ОПИСИ ДОКУМЕНТОВ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В конкурсную комиссию по проведению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открытого конкурса по отбору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специализированной службы по вопросам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похоронного дела на территории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ОПИСЬ ДОКУМЕНТОВ, ПРЕДОСТАВЛЯЕМЫХ ДЛЯ УЧАСТИЯ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ПО ОТБОРУ СПЕЦИАЛИЗИРОВАННОЙ СЛУЖБЫ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ПО ВОПРОСАМ ПОХОРОННОГО ДЕЛА НА ТЕРРИТОРИИ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Настоящим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2ECB" w:rsidRPr="004962E4" w:rsidRDefault="000A2ECB" w:rsidP="000A2ECB">
      <w:pPr>
        <w:pStyle w:val="ConsPlusNonformat"/>
        <w:jc w:val="both"/>
        <w:rPr>
          <w:rFonts w:ascii="Times New Roman" w:hAnsi="Times New Roman" w:cs="Times New Roman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62E4">
        <w:rPr>
          <w:rFonts w:ascii="Times New Roman" w:hAnsi="Times New Roman" w:cs="Times New Roman"/>
        </w:rPr>
        <w:t>(наименование или Ф.И.О. заявителя)</w:t>
      </w:r>
    </w:p>
    <w:p w:rsidR="000A2ECB" w:rsidRPr="00A7472C" w:rsidRDefault="000A2ECB" w:rsidP="000A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подтверждает,  что для участия в открытом конкурсе по отбору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погребению согласно гарантированному перечню </w:t>
      </w:r>
      <w:r w:rsidRPr="00A7472C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 и перечню </w:t>
      </w:r>
      <w:r w:rsidRPr="00A7472C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при погребении умерших, не имеющих супруга,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родственников, иных родственников либо законного представителя умершего или</w:t>
      </w: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осуществить ими погребение, направляются </w:t>
      </w:r>
      <w:r w:rsidRPr="00A7472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документы: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0"/>
        <w:gridCol w:w="1844"/>
      </w:tblGrid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proofErr w:type="spellEnd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Предложение о функциональных характеристиках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и качественных характеристиках работ и иные предложения об условиях 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позднее, чем за шесть месяцев до даты подачи заявления о проведении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заявителя (для юридических лиц)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Сведения о кадровых ресурсах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Другие документы по усмотрению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Указанная форма заполняется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самостоятельно согласно представляемым документам, входящим в состав заявки.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____________________________________</w:t>
      </w:r>
    </w:p>
    <w:p w:rsidR="000A2ECB" w:rsidRPr="004962E4" w:rsidRDefault="000A2ECB" w:rsidP="000A2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2E4">
        <w:rPr>
          <w:rFonts w:ascii="Times New Roman" w:hAnsi="Times New Roman" w:cs="Times New Roman"/>
          <w:sz w:val="22"/>
          <w:szCs w:val="22"/>
        </w:rPr>
        <w:t xml:space="preserve">М.П.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962E4">
        <w:rPr>
          <w:rFonts w:ascii="Times New Roman" w:hAnsi="Times New Roman" w:cs="Times New Roman"/>
          <w:sz w:val="22"/>
          <w:szCs w:val="22"/>
        </w:rPr>
        <w:t xml:space="preserve">              (подпись, Ф.И.О.)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</w:t>
      </w:r>
      <w:r>
        <w:t>5</w:t>
      </w:r>
      <w:r w:rsidRPr="00ED3291">
        <w:t xml:space="preserve">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Default="000A2ECB" w:rsidP="000A2ECB">
      <w:pPr>
        <w:ind w:firstLine="5387"/>
        <w:jc w:val="both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ПРОЕКТ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ДОГОВОРА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Договор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на оказание услуг по погребению согласно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гарантированному перечню услуг и перечню услуг,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72C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погребении умерших</w:t>
      </w:r>
      <w:r w:rsidRPr="00A7472C">
        <w:rPr>
          <w:rFonts w:ascii="Times New Roman" w:hAnsi="Times New Roman" w:cs="Times New Roman"/>
          <w:sz w:val="28"/>
          <w:szCs w:val="28"/>
        </w:rPr>
        <w:t>,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иных родственников либо законного представителя умершего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</w:t>
      </w: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72C">
        <w:rPr>
          <w:rFonts w:ascii="Times New Roman" w:hAnsi="Times New Roman" w:cs="Times New Roman"/>
          <w:sz w:val="28"/>
          <w:szCs w:val="28"/>
        </w:rPr>
        <w:t>"__" __________ 20_ г.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72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, именуемая в дальнейшем "Заказчик", в лице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7472C">
        <w:rPr>
          <w:rFonts w:ascii="Times New Roman" w:hAnsi="Times New Roman" w:cs="Times New Roman"/>
          <w:sz w:val="28"/>
          <w:szCs w:val="28"/>
        </w:rPr>
        <w:t xml:space="preserve">_________________, действующего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A7472C">
        <w:rPr>
          <w:rFonts w:ascii="Times New Roman" w:hAnsi="Times New Roman" w:cs="Times New Roman"/>
          <w:sz w:val="28"/>
          <w:szCs w:val="28"/>
        </w:rPr>
        <w:t>, с одной стороны, и _____________________, именуемое в дальнейшем "Исполнитель", в лице _________________, действующего на основании _________________________,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протоколом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и сопоставления заявок на участие в открытом конкурсе от «____»______20____г. №_________, </w:t>
      </w:r>
      <w:r w:rsidRPr="00A7472C">
        <w:rPr>
          <w:rFonts w:ascii="Times New Roman" w:hAnsi="Times New Roman" w:cs="Times New Roman"/>
          <w:sz w:val="28"/>
          <w:szCs w:val="28"/>
        </w:rPr>
        <w:t>заключили настоящий договор (далее по тексту - Договор)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1.1. Настоящий Договор заключается на основании протокола оценки, сопоставления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A7472C">
        <w:rPr>
          <w:rFonts w:ascii="Times New Roman" w:hAnsi="Times New Roman" w:cs="Times New Roman"/>
          <w:sz w:val="28"/>
          <w:szCs w:val="28"/>
        </w:rPr>
        <w:t>онкурсе по отбору специализированной службы по вопросам похоронного дела на территор</w:t>
      </w:r>
      <w:r>
        <w:rPr>
          <w:rFonts w:ascii="Times New Roman" w:hAnsi="Times New Roman" w:cs="Times New Roman"/>
          <w:sz w:val="28"/>
          <w:szCs w:val="28"/>
        </w:rPr>
        <w:t>ии городского поселения Лянтор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72C">
        <w:rPr>
          <w:rFonts w:ascii="Times New Roman" w:hAnsi="Times New Roman" w:cs="Times New Roman"/>
          <w:sz w:val="28"/>
          <w:szCs w:val="28"/>
        </w:rPr>
        <w:t xml:space="preserve"> _________.</w:t>
      </w:r>
      <w:bookmarkStart w:id="1" w:name="Par584"/>
      <w:bookmarkEnd w:id="1"/>
    </w:p>
    <w:p w:rsidR="000A2ECB" w:rsidRPr="00A63C7D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службы по вопросам похоронного дела на территории городского поселения Лянтор обязуется осуществлять услуги по погребению согласно гарантированному перечню услуг и перечню услуг, ока</w:t>
      </w:r>
      <w:r>
        <w:rPr>
          <w:rFonts w:ascii="Times New Roman" w:hAnsi="Times New Roman" w:cs="Times New Roman"/>
          <w:color w:val="000000"/>
          <w:sz w:val="28"/>
          <w:szCs w:val="28"/>
        </w:rPr>
        <w:t>зываемых при погребении умерших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городского поселения Лянтор в соответствии с положениями Федерального </w:t>
      </w:r>
      <w:hyperlink r:id="rId13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671BB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 от 12.01.1996</w:t>
      </w:r>
      <w:proofErr w:type="gramEnd"/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1BBB">
        <w:rPr>
          <w:rFonts w:ascii="Times New Roman" w:hAnsi="Times New Roman" w:cs="Times New Roman"/>
          <w:color w:val="000000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7472C">
        <w:rPr>
          <w:rFonts w:ascii="Times New Roman" w:hAnsi="Times New Roman" w:cs="Times New Roman"/>
          <w:sz w:val="28"/>
          <w:szCs w:val="28"/>
        </w:rPr>
        <w:t xml:space="preserve"> </w:t>
      </w:r>
      <w:r w:rsidRPr="005D78C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78C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8C9">
        <w:rPr>
          <w:rFonts w:ascii="Times New Roman" w:hAnsi="Times New Roman" w:cs="Times New Roman"/>
          <w:sz w:val="28"/>
          <w:szCs w:val="28"/>
        </w:rPr>
        <w:t xml:space="preserve"> 3  "Об утверждении санитарных правил и норм </w:t>
      </w:r>
      <w:proofErr w:type="spellStart"/>
      <w:r w:rsidRPr="005D78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78C9">
        <w:rPr>
          <w:rFonts w:ascii="Times New Roman" w:hAnsi="Times New Roman" w:cs="Times New Roman"/>
          <w:sz w:val="28"/>
          <w:szCs w:val="28"/>
        </w:rPr>
        <w:t xml:space="preserve"> 2.1.3684-21 "Санитарно-эпидемиологические </w:t>
      </w:r>
      <w:r w:rsidRPr="005D78C9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671B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2ECB" w:rsidRPr="00A7472C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2. Оказание услуг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2.1. Оказание услуг по настоящему Договору производится силами, средствами и транспортом Исполнителя. При необходимости Исполнитель вправе на основании гражданско-правовых договоров привлекать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A7472C">
        <w:rPr>
          <w:rFonts w:ascii="Times New Roman" w:hAnsi="Times New Roman" w:cs="Times New Roman"/>
          <w:sz w:val="28"/>
          <w:szCs w:val="28"/>
        </w:rPr>
        <w:t xml:space="preserve"> третьих лиц, обладающих специализированным транспортом и средствами. Исполнитель несет ответственность за действия привлеченных третьих лиц.</w:t>
      </w: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2.3. Срок предоставления услуг: начало - "__" ________</w:t>
      </w:r>
      <w:r>
        <w:rPr>
          <w:rFonts w:ascii="Times New Roman" w:hAnsi="Times New Roman" w:cs="Times New Roman"/>
          <w:sz w:val="28"/>
          <w:szCs w:val="28"/>
        </w:rPr>
        <w:t>__ 20_</w:t>
      </w:r>
      <w:r w:rsidRPr="00A7472C">
        <w:rPr>
          <w:rFonts w:ascii="Times New Roman" w:hAnsi="Times New Roman" w:cs="Times New Roman"/>
          <w:sz w:val="28"/>
          <w:szCs w:val="28"/>
        </w:rPr>
        <w:t>_ г.,</w:t>
      </w:r>
      <w:r>
        <w:rPr>
          <w:rFonts w:ascii="Times New Roman" w:hAnsi="Times New Roman" w:cs="Times New Roman"/>
          <w:sz w:val="28"/>
          <w:szCs w:val="28"/>
        </w:rPr>
        <w:t xml:space="preserve"> окончание - "__" __________ 20_</w:t>
      </w:r>
      <w:r w:rsidRPr="00A7472C">
        <w:rPr>
          <w:rFonts w:ascii="Times New Roman" w:hAnsi="Times New Roman" w:cs="Times New Roman"/>
          <w:sz w:val="28"/>
          <w:szCs w:val="28"/>
        </w:rPr>
        <w:t>_ г.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3. Стоимость услуг и порядок оплаты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631791" w:rsidRDefault="000A2ECB" w:rsidP="000A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72C">
        <w:rPr>
          <w:sz w:val="28"/>
          <w:szCs w:val="28"/>
        </w:rPr>
        <w:t xml:space="preserve">3.1. </w:t>
      </w:r>
      <w:proofErr w:type="gramStart"/>
      <w:r w:rsidRPr="00967E8E">
        <w:rPr>
          <w:color w:val="000000"/>
          <w:sz w:val="28"/>
          <w:szCs w:val="28"/>
        </w:rPr>
        <w:t xml:space="preserve">Стоимость услуг, указанных в </w:t>
      </w:r>
      <w:hyperlink w:anchor="Par584" w:tooltip="1.2. Исполнитель принимает на себя полномочия специализированной службы по вопросам похоронного дела на территории Сысертского городского округа и обязуется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Сысертского городского округа в соответствии с поло..." w:history="1">
        <w:r w:rsidRPr="00967E8E">
          <w:rPr>
            <w:color w:val="000000"/>
            <w:sz w:val="28"/>
            <w:szCs w:val="28"/>
          </w:rPr>
          <w:t>п. 1.2</w:t>
        </w:r>
      </w:hyperlink>
      <w:r w:rsidRPr="00967E8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Д</w:t>
      </w:r>
      <w:r w:rsidRPr="00967E8E">
        <w:rPr>
          <w:color w:val="000000"/>
          <w:sz w:val="28"/>
          <w:szCs w:val="28"/>
        </w:rPr>
        <w:t xml:space="preserve">оговора, определяется  постановлением Администрации </w:t>
      </w:r>
      <w:r>
        <w:rPr>
          <w:color w:val="000000"/>
          <w:sz w:val="28"/>
          <w:szCs w:val="28"/>
        </w:rPr>
        <w:t>городского поселения</w:t>
      </w:r>
      <w:r w:rsidRPr="00967E8E">
        <w:rPr>
          <w:color w:val="000000"/>
          <w:sz w:val="28"/>
          <w:szCs w:val="28"/>
        </w:rPr>
        <w:t xml:space="preserve"> Лянтор по согласованию с отделение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Пенсионного фонда РФ по ХМАО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color w:val="000000"/>
          <w:sz w:val="28"/>
          <w:szCs w:val="28"/>
        </w:rPr>
        <w:t>, региональным</w:t>
      </w:r>
      <w:r w:rsidRPr="00A0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отделением</w:t>
      </w:r>
      <w:r w:rsidRPr="00A0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Фонда социального страхования РФ по </w:t>
      </w:r>
      <w:proofErr w:type="spellStart"/>
      <w:r>
        <w:rPr>
          <w:color w:val="000000"/>
          <w:sz w:val="28"/>
          <w:szCs w:val="28"/>
        </w:rPr>
        <w:t>ХМАО-Югре</w:t>
      </w:r>
      <w:proofErr w:type="spellEnd"/>
      <w:r w:rsidRPr="00967E8E">
        <w:rPr>
          <w:color w:val="000000"/>
          <w:sz w:val="28"/>
          <w:szCs w:val="28"/>
        </w:rPr>
        <w:t xml:space="preserve"> и возмещается специализированной службе по вопросам похоронного дела в порядке, установленном ст. 9, ст. 12 Федерального закона от 12.01.1996 № 8-ФЗ «О погребении и похоронном деле».</w:t>
      </w:r>
      <w:proofErr w:type="gramEnd"/>
    </w:p>
    <w:p w:rsidR="000A2ECB" w:rsidRPr="00A7472C" w:rsidRDefault="000A2ECB" w:rsidP="000A2E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 Обязанности Исполнителя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 Исполнитель обязан: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4.1.1. Обеспечивать своевременное и качественное оказание услуг по настоящему Договору.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4.1.2. В полном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предоставлять гарантированный перечень услуг, указанных в конкурсной документации.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4.1.3.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47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7472C">
        <w:rPr>
          <w:rFonts w:ascii="Times New Roman" w:hAnsi="Times New Roman" w:cs="Times New Roman"/>
          <w:sz w:val="28"/>
          <w:szCs w:val="28"/>
        </w:rPr>
        <w:t>) суток с момента получения уведомления из отделов ЗАГС о полном оформлении документов производить захоронения у</w:t>
      </w:r>
      <w:r>
        <w:rPr>
          <w:rFonts w:ascii="Times New Roman" w:hAnsi="Times New Roman" w:cs="Times New Roman"/>
          <w:sz w:val="28"/>
          <w:szCs w:val="28"/>
        </w:rPr>
        <w:t>мерших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4.1.4. Предупредить Заказчика о независящих от Исполнителя обстоятельствах, которые могут создать невозможность завершения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4.1.5. Нести ответственность за выполнение при </w:t>
      </w:r>
      <w:r>
        <w:rPr>
          <w:rFonts w:ascii="Times New Roman" w:hAnsi="Times New Roman" w:cs="Times New Roman"/>
          <w:sz w:val="28"/>
          <w:szCs w:val="28"/>
        </w:rPr>
        <w:t>оказании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правил охраны труда, техники безопасности и противопожарной безопасности.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4.1.6. С момента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A7472C">
        <w:rPr>
          <w:rFonts w:ascii="Times New Roman" w:hAnsi="Times New Roman" w:cs="Times New Roman"/>
          <w:sz w:val="28"/>
          <w:szCs w:val="28"/>
        </w:rPr>
        <w:t>оказания услуг и до их завершения вести надлежащим образом оформленную документацию по учету оказанных услуг.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4.1.7. До начала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осуществлять проверку сертификатов и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>соответствия им качества приобретаемых материалов.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4.1.8. Соблюдать порядок захоронений.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4.1.9. В течение 10 дней с момента заключения настоящего Договора довести до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A7472C">
        <w:rPr>
          <w:rFonts w:ascii="Times New Roman" w:hAnsi="Times New Roman" w:cs="Times New Roman"/>
          <w:sz w:val="28"/>
          <w:szCs w:val="28"/>
        </w:rPr>
        <w:t>через СМИ информацию о предоставлении данного вида услуг с указанием часов приема, адресов и контактных телефонов Исполнителя.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4.1.10. 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или иные отступления от условий настоящего Договора.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4.1.11. Участвовать во всех проверках и инспекциях, проводимых Заказчиком по исполнению условий настоящего Договора.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4.1.12. Обеспечить Заказчику возможность контроля и надзора за ходом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A7472C">
        <w:rPr>
          <w:rFonts w:ascii="Times New Roman" w:hAnsi="Times New Roman" w:cs="Times New Roman"/>
          <w:sz w:val="28"/>
          <w:szCs w:val="28"/>
        </w:rPr>
        <w:t>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4.1.13. По требованию Заказчика предоставлять сертификаты соответствия на материалы и изделия, используемые для оказания услуг по настоящему Договору.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4.1.14. Выполнять иные обязанности, предусмотренные законодательством Российской Федерации и настоящим Договором.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5. Обязанности и права Заказчика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5.1. Заказчик обязан: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5.1.1. Осуществлять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исполнением Исполнителем условий настоящего Договора.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5.1.2. При обнаружении в ходе оказания услуг отступлений от условий настоящего Договора, которые могут ухудшить качество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или иных недостатков, немедленно заявить об этом Исполнителю в письменной форме, назначить срок их устранения.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5.2. Заказчик вправе: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5.2.1. Производить любые измерения, отборы образцов для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качеством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оказанных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472C">
        <w:rPr>
          <w:rFonts w:ascii="Times New Roman" w:hAnsi="Times New Roman" w:cs="Times New Roman"/>
          <w:sz w:val="28"/>
          <w:szCs w:val="28"/>
        </w:rPr>
        <w:t xml:space="preserve">оговору, материалов, а также осуществлять выборочно или в полном объеме контроль за ходом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A7472C">
        <w:rPr>
          <w:rFonts w:ascii="Times New Roman" w:hAnsi="Times New Roman" w:cs="Times New Roman"/>
          <w:sz w:val="28"/>
          <w:szCs w:val="28"/>
        </w:rPr>
        <w:t>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5.2.2. Отдавать распоряжения о запрещении применения технологий, материалов, не обеспечивающих требуемый уровень качества предоставляемых услуг.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5.2.3. Потребовать от Исполнителя предоставления сертификатов соответствия на материалы и изделия, используемые для оказани</w:t>
      </w:r>
      <w:r>
        <w:rPr>
          <w:rFonts w:ascii="Times New Roman" w:hAnsi="Times New Roman" w:cs="Times New Roman"/>
          <w:sz w:val="28"/>
          <w:szCs w:val="28"/>
        </w:rPr>
        <w:t>я услуг по настоящему Договору.</w:t>
      </w:r>
    </w:p>
    <w:p w:rsidR="000A2ECB" w:rsidRPr="00A7472C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6.2. Для целей настоящего Договора услуги считаются не</w:t>
      </w:r>
      <w:r>
        <w:rPr>
          <w:rFonts w:ascii="Times New Roman" w:hAnsi="Times New Roman" w:cs="Times New Roman"/>
          <w:sz w:val="28"/>
          <w:szCs w:val="28"/>
        </w:rPr>
        <w:t xml:space="preserve"> оказанными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472C">
        <w:rPr>
          <w:rFonts w:ascii="Times New Roman" w:hAnsi="Times New Roman" w:cs="Times New Roman"/>
          <w:sz w:val="28"/>
          <w:szCs w:val="28"/>
        </w:rPr>
        <w:lastRenderedPageBreak/>
        <w:t>оказанными с ненадлежащим качеством если: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-набор услуг и предметов похоронного ритуала не соответствует установленному гарантированному перечню услуг по погребению;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-услуги оказываются с нарушением установленных действующим законодательством сроков.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6.3. 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6.4. Стороны устанавливают, что все возможные претензии по настоящему Договору должны быть рассмотрены ими в течение 5 (пяти) рабочих дней с момента получения претензии.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6.5. Все споры между сторонами, по которым не было достигнуто соглашение, разрешаются в соответствии с законодательством РФ.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6.6. Исполнитель несет риск случайной гибели или случайного повреждения имущества Заказчика.</w:t>
      </w:r>
    </w:p>
    <w:p w:rsidR="000A2ECB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7. Форс-мажор</w:t>
      </w:r>
    </w:p>
    <w:p w:rsidR="000A2ECB" w:rsidRPr="00A7472C" w:rsidRDefault="000A2ECB" w:rsidP="000A2E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ECB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7.1.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7.2.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8. Срок действия договора и иные условия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A7472C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"__" __________</w:t>
      </w:r>
      <w:r w:rsidRPr="00A747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472C">
        <w:rPr>
          <w:rFonts w:ascii="Times New Roman" w:hAnsi="Times New Roman" w:cs="Times New Roman"/>
          <w:sz w:val="28"/>
          <w:szCs w:val="28"/>
        </w:rPr>
        <w:t>_ года.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согл</w:t>
      </w:r>
      <w:r>
        <w:rPr>
          <w:rFonts w:ascii="Times New Roman" w:hAnsi="Times New Roman" w:cs="Times New Roman"/>
          <w:sz w:val="28"/>
          <w:szCs w:val="28"/>
        </w:rPr>
        <w:t>ашению сторон</w:t>
      </w:r>
      <w:r w:rsidRPr="00A7472C">
        <w:rPr>
          <w:rFonts w:ascii="Times New Roman" w:hAnsi="Times New Roman" w:cs="Times New Roman"/>
          <w:sz w:val="28"/>
          <w:szCs w:val="28"/>
        </w:rPr>
        <w:t xml:space="preserve">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472C">
        <w:rPr>
          <w:rFonts w:ascii="Times New Roman" w:hAnsi="Times New Roman" w:cs="Times New Roman"/>
          <w:sz w:val="28"/>
          <w:szCs w:val="28"/>
        </w:rPr>
        <w:t>оговора.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8.3.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8.4. Все изменения и дополнения к настоящему Договору действительны, если они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 xml:space="preserve"> всеми сторонами.</w:t>
      </w:r>
    </w:p>
    <w:p w:rsidR="000A2ECB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9. Юридические адреса и банковские реквизиты сторон</w:t>
      </w: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B" w:rsidRPr="00A7472C" w:rsidRDefault="000A2ECB" w:rsidP="000A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Заказчик:                                          Исполнитель:</w:t>
      </w: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right"/>
      </w:pPr>
      <w:r w:rsidRPr="00ED3291">
        <w:lastRenderedPageBreak/>
        <w:t xml:space="preserve">Приложение </w:t>
      </w:r>
      <w:r>
        <w:t>6</w:t>
      </w:r>
      <w:r w:rsidRPr="00ED3291">
        <w:t xml:space="preserve"> к конкурсной документации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 w:rsidRPr="00ED3291">
        <w:rPr>
          <w:bdr w:val="none" w:sz="0" w:space="0" w:color="auto" w:frame="1"/>
        </w:rPr>
        <w:t xml:space="preserve">по проведению открытого конкурса </w:t>
      </w:r>
      <w:proofErr w:type="gramStart"/>
      <w:r w:rsidRPr="00ED3291">
        <w:rPr>
          <w:bdr w:val="none" w:sz="0" w:space="0" w:color="auto" w:frame="1"/>
        </w:rPr>
        <w:t>по</w:t>
      </w:r>
      <w:proofErr w:type="gramEnd"/>
      <w:r w:rsidRPr="00ED3291">
        <w:rPr>
          <w:bdr w:val="none" w:sz="0" w:space="0" w:color="auto" w:frame="1"/>
        </w:rPr>
        <w:t xml:space="preserve"> </w:t>
      </w:r>
    </w:p>
    <w:p w:rsidR="000A2ECB" w:rsidRDefault="000A2ECB" w:rsidP="000A2ECB">
      <w:pPr>
        <w:ind w:firstLine="538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Pr="00ED3291">
        <w:rPr>
          <w:bdr w:val="none" w:sz="0" w:space="0" w:color="auto" w:frame="1"/>
        </w:rPr>
        <w:t xml:space="preserve">отбору специализированной службы по вопросам похоронного дела </w:t>
      </w:r>
    </w:p>
    <w:p w:rsidR="000A2ECB" w:rsidRDefault="000A2ECB" w:rsidP="000A2ECB">
      <w:pPr>
        <w:ind w:firstLine="5387"/>
        <w:jc w:val="both"/>
      </w:pPr>
      <w:r>
        <w:rPr>
          <w:bdr w:val="none" w:sz="0" w:space="0" w:color="auto" w:frame="1"/>
        </w:rPr>
        <w:t xml:space="preserve">   </w:t>
      </w:r>
      <w:r w:rsidRPr="00ED3291">
        <w:rPr>
          <w:bdr w:val="none" w:sz="0" w:space="0" w:color="auto" w:frame="1"/>
        </w:rPr>
        <w:t xml:space="preserve">на территории </w:t>
      </w:r>
      <w:r w:rsidRPr="00ED3291">
        <w:t>городского поселения Лянтор</w:t>
      </w:r>
    </w:p>
    <w:p w:rsidR="000A2ECB" w:rsidRDefault="000A2ECB" w:rsidP="000A2ECB">
      <w:pPr>
        <w:ind w:firstLine="5387"/>
        <w:jc w:val="both"/>
      </w:pPr>
    </w:p>
    <w:p w:rsidR="000A2ECB" w:rsidRDefault="000A2ECB" w:rsidP="000A2ECB">
      <w:pPr>
        <w:ind w:firstLine="5387"/>
        <w:jc w:val="both"/>
      </w:pPr>
    </w:p>
    <w:p w:rsidR="000A2ECB" w:rsidRPr="00A7472C" w:rsidRDefault="000A2ECB" w:rsidP="000A2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0A2ECB" w:rsidRPr="00A7472C" w:rsidRDefault="000A2ECB" w:rsidP="000A2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6748"/>
      </w:tblGrid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Предмет Конкурса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Отбор специализированной службы по вопросам похоронного дела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Сроки оказания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 лет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заключения договора на оказание услуг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основания деятельности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При оказании услуг специализированная служба руководствуется:</w:t>
            </w:r>
          </w:p>
          <w:p w:rsidR="000A2ECB" w:rsidRPr="00961831" w:rsidRDefault="000A2ECB" w:rsidP="00661A1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</w:t>
            </w:r>
            <w:hyperlink r:id="rId1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61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12.01.1996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8-ФЗ «</w:t>
            </w:r>
            <w:r w:rsidRPr="00961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погребен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похоронном деле»</w:t>
            </w:r>
            <w:r w:rsidRPr="00961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28.01.2021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 xml:space="preserve"> 3  "Об утверждении санитарных правил и норм </w:t>
            </w:r>
            <w:proofErr w:type="spellStart"/>
            <w:r w:rsidRPr="005D78C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D78C9">
              <w:rPr>
                <w:rFonts w:ascii="Times New Roman" w:hAnsi="Times New Roman" w:cs="Times New Roman"/>
                <w:sz w:val="28"/>
                <w:szCs w:val="28"/>
              </w:rPr>
      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1. Для оказания услуг специализированной службе необходимо иметь: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- специализированный транспорт для предоставления услуг по захоронению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договор аренды транспортного средства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- персонал для оказания услуг;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- помещение для приема заявок;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телефонной связи для приема заявок;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</w:p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Объемы оказываемых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CB" w:rsidRPr="00FA3925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</w:rPr>
            </w:pPr>
            <w:r w:rsidRPr="00FA3925">
              <w:rPr>
                <w:sz w:val="28"/>
                <w:szCs w:val="28"/>
              </w:rPr>
              <w:t>1. В гарантированный перечень услуг по погребению тела умершего (погибшего), имевшего супруга, родственников, законного представителя или иных лиц, взявших на себя обязательства осуществить погребение тела умершего, включаются следующие услуги:</w:t>
            </w:r>
          </w:p>
          <w:p w:rsidR="000A2ECB" w:rsidRPr="00FA3925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FA3925">
              <w:rPr>
                <w:sz w:val="28"/>
                <w:szCs w:val="28"/>
              </w:rPr>
              <w:t>-</w:t>
            </w:r>
            <w:r w:rsidRPr="00FA3925">
              <w:rPr>
                <w:sz w:val="28"/>
                <w:szCs w:val="28"/>
                <w:lang w:eastAsia="en-US"/>
              </w:rPr>
              <w:t>оформление документов, необходимых для погребения;</w:t>
            </w:r>
          </w:p>
          <w:p w:rsidR="000A2ECB" w:rsidRPr="00FA3925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</w:rPr>
            </w:pPr>
            <w:r w:rsidRPr="00FA3925">
              <w:rPr>
                <w:sz w:val="28"/>
                <w:szCs w:val="28"/>
              </w:rPr>
              <w:t>-предоставление и доставка гроба и других предметов, необходимых для погребения;</w:t>
            </w:r>
          </w:p>
          <w:p w:rsidR="000A2ECB" w:rsidRPr="00FA3925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FA3925">
              <w:rPr>
                <w:sz w:val="28"/>
                <w:szCs w:val="28"/>
              </w:rPr>
              <w:t>-</w:t>
            </w:r>
            <w:r w:rsidRPr="00FA3925"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3925">
              <w:rPr>
                <w:sz w:val="28"/>
                <w:szCs w:val="28"/>
                <w:lang w:eastAsia="en-US"/>
              </w:rPr>
              <w:t>(в крематорий);</w:t>
            </w:r>
          </w:p>
          <w:p w:rsidR="000A2ECB" w:rsidRPr="00FA3925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FA3925">
              <w:rPr>
                <w:sz w:val="28"/>
                <w:szCs w:val="28"/>
              </w:rPr>
              <w:t>-</w:t>
            </w:r>
            <w:r w:rsidRPr="00FA3925">
              <w:rPr>
                <w:sz w:val="28"/>
                <w:szCs w:val="28"/>
                <w:lang w:eastAsia="en-US"/>
              </w:rPr>
              <w:t>погребение (кремация с последующей выдачей урны с прахом).</w:t>
            </w:r>
          </w:p>
          <w:p w:rsidR="000A2EC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</w:rPr>
            </w:pP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</w:rPr>
            </w:pPr>
            <w:r w:rsidRPr="008109BB">
              <w:rPr>
                <w:sz w:val="28"/>
                <w:szCs w:val="28"/>
              </w:rPr>
              <w:t>2. В гарантированный перечень услуг по погребению тела умершего (погибшего) п</w:t>
            </w:r>
            <w:r w:rsidRPr="008109BB">
              <w:rPr>
                <w:sz w:val="28"/>
                <w:szCs w:val="28"/>
                <w:lang w:eastAsia="en-US"/>
              </w:rPr>
              <w:t xml:space="preserve">ри отсутствии супруга, близких родственников, иных родственников либо </w:t>
            </w:r>
            <w:hyperlink r:id="rId15" w:history="1">
              <w:r w:rsidRPr="008109BB">
                <w:rPr>
                  <w:sz w:val="28"/>
                  <w:szCs w:val="28"/>
                  <w:lang w:eastAsia="en-US"/>
                </w:rPr>
                <w:t>законного представителя</w:t>
              </w:r>
            </w:hyperlink>
            <w:r w:rsidRPr="008109BB">
              <w:rPr>
                <w:sz w:val="28"/>
                <w:szCs w:val="28"/>
                <w:lang w:eastAsia="en-US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</w:t>
            </w:r>
            <w:r w:rsidRPr="008109BB">
              <w:rPr>
                <w:sz w:val="28"/>
                <w:szCs w:val="28"/>
              </w:rPr>
              <w:t>включаются следующие услуги, оказываемые на безвозмездной основе:</w:t>
            </w: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8109BB">
              <w:rPr>
                <w:sz w:val="28"/>
                <w:szCs w:val="28"/>
                <w:lang w:eastAsia="en-US"/>
              </w:rPr>
              <w:t>-оформление документов, необходимых для погребения;</w:t>
            </w: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8109BB">
              <w:rPr>
                <w:sz w:val="28"/>
                <w:szCs w:val="28"/>
                <w:lang w:eastAsia="en-US"/>
              </w:rPr>
              <w:t>-облачение тела;</w:t>
            </w: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8109BB">
              <w:rPr>
                <w:sz w:val="28"/>
                <w:szCs w:val="28"/>
                <w:lang w:eastAsia="en-US"/>
              </w:rPr>
              <w:t>-предоставление гроба;</w:t>
            </w: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8109BB">
              <w:rPr>
                <w:sz w:val="28"/>
                <w:szCs w:val="28"/>
                <w:lang w:eastAsia="en-US"/>
              </w:rPr>
              <w:t>-перевозка тела умершего на кладбище (в крематорий);</w:t>
            </w:r>
          </w:p>
          <w:p w:rsidR="000A2ECB" w:rsidRPr="008109BB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  <w:r w:rsidRPr="008109BB">
              <w:rPr>
                <w:sz w:val="28"/>
                <w:szCs w:val="28"/>
                <w:lang w:eastAsia="en-US"/>
              </w:rPr>
              <w:t>-погребение (с установкой регистрационного знака).</w:t>
            </w:r>
          </w:p>
          <w:p w:rsidR="000A2ECB" w:rsidRPr="00762617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  <w:lang w:eastAsia="en-US"/>
              </w:rPr>
            </w:pPr>
          </w:p>
          <w:p w:rsidR="000A2ECB" w:rsidRPr="008E44EF" w:rsidRDefault="000A2ECB" w:rsidP="00661A16">
            <w:pPr>
              <w:autoSpaceDE w:val="0"/>
              <w:autoSpaceDN w:val="0"/>
              <w:adjustRightInd w:val="0"/>
              <w:ind w:firstLine="449"/>
              <w:jc w:val="both"/>
              <w:rPr>
                <w:sz w:val="28"/>
                <w:szCs w:val="28"/>
              </w:rPr>
            </w:pPr>
            <w:r w:rsidRPr="00762617">
              <w:rPr>
                <w:sz w:val="28"/>
                <w:szCs w:val="28"/>
              </w:rPr>
              <w:t xml:space="preserve">3. </w:t>
            </w:r>
            <w:proofErr w:type="gramStart"/>
            <w:r w:rsidRPr="008109BB">
              <w:rPr>
                <w:sz w:val="28"/>
                <w:szCs w:val="28"/>
              </w:rPr>
              <w:t xml:space="preserve">Погребение умерших, личность которых не установлена органами внутренних дел в определенные </w:t>
            </w:r>
            <w:r w:rsidRPr="008109BB">
              <w:rPr>
                <w:sz w:val="28"/>
                <w:szCs w:val="28"/>
              </w:rPr>
              <w:lastRenderedPageBreak/>
              <w:t>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знака.</w:t>
            </w:r>
            <w:proofErr w:type="gramEnd"/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ненадлежащее оказание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погребение умерших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0A2ECB" w:rsidRPr="00A7472C" w:rsidTr="00661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A7472C" w:rsidRDefault="000A2ECB" w:rsidP="00661A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B" w:rsidRPr="0035750D" w:rsidRDefault="000A2ECB" w:rsidP="00661A16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предоставляемых согласно гарантированному перечню услуг по погребению,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Лянтор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по согласованию с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Пенсионного</w:t>
            </w:r>
            <w:r w:rsidRPr="0035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35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Фонда социального страхования Российской Федерации </w:t>
            </w:r>
            <w:r w:rsidRPr="0035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возмещается специализированной службе по вопросам похоронного дела в порядке, установленном </w:t>
            </w:r>
            <w:hyperlink r:id="rId16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ст. 9</w:t>
              </w:r>
            </w:hyperlink>
            <w:r w:rsidRPr="00961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7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ст. 12</w:t>
              </w:r>
            </w:hyperlink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12.01.1996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О погребении и похоронном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A2ECB" w:rsidRPr="00A7472C" w:rsidRDefault="000A2ECB" w:rsidP="00661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дств бл</w:t>
            </w:r>
            <w:proofErr w:type="gramEnd"/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</w:p>
          <w:p w:rsidR="000A2ECB" w:rsidRDefault="000A2ECB" w:rsidP="00661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служба по вопросам похоронного дела не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</w:t>
            </w:r>
          </w:p>
          <w:p w:rsidR="000A2ECB" w:rsidRPr="00A7472C" w:rsidRDefault="000A2ECB" w:rsidP="00661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5D5212" w:rsidRDefault="005D5212" w:rsidP="000A2ECB">
      <w:pPr>
        <w:ind w:left="-426"/>
      </w:pPr>
    </w:p>
    <w:sectPr w:rsidR="005D5212" w:rsidSect="000A2ECB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B3"/>
    <w:multiLevelType w:val="multilevel"/>
    <w:tmpl w:val="584E44B6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62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62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985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b/>
        <w:u w:val="none"/>
      </w:rPr>
    </w:lvl>
  </w:abstractNum>
  <w:abstractNum w:abstractNumId="1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2D27"/>
    <w:multiLevelType w:val="multilevel"/>
    <w:tmpl w:val="8390BB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ECB"/>
    <w:rsid w:val="000A2ECB"/>
    <w:rsid w:val="001167E9"/>
    <w:rsid w:val="005D5212"/>
    <w:rsid w:val="0072017D"/>
    <w:rsid w:val="00764FE0"/>
    <w:rsid w:val="00795B45"/>
    <w:rsid w:val="00A1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CB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A2ECB"/>
    <w:pPr>
      <w:spacing w:after="0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2EC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No Spacing"/>
    <w:uiPriority w:val="1"/>
    <w:qFormat/>
    <w:rsid w:val="000A2ECB"/>
    <w:pPr>
      <w:spacing w:after="0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0A2EC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basedOn w:val="a0"/>
    <w:link w:val="a5"/>
    <w:rsid w:val="000A2ECB"/>
    <w:rPr>
      <w:rFonts w:ascii="Segoe UI" w:eastAsia="Times New Roman" w:hAnsi="Segoe UI"/>
      <w:sz w:val="18"/>
      <w:szCs w:val="18"/>
      <w:lang/>
    </w:rPr>
  </w:style>
  <w:style w:type="paragraph" w:styleId="a7">
    <w:name w:val="Normal (Web)"/>
    <w:basedOn w:val="a"/>
    <w:uiPriority w:val="99"/>
    <w:unhideWhenUsed/>
    <w:rsid w:val="000A2E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2EC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0A2ECB"/>
    <w:rPr>
      <w:sz w:val="32"/>
      <w:szCs w:val="20"/>
    </w:rPr>
  </w:style>
  <w:style w:type="character" w:customStyle="1" w:styleId="aa">
    <w:name w:val="Основной текст Знак"/>
    <w:basedOn w:val="a0"/>
    <w:link w:val="a9"/>
    <w:rsid w:val="000A2ECB"/>
    <w:rPr>
      <w:rFonts w:eastAsia="Times New Roman"/>
      <w:lang w:eastAsia="ru-RU"/>
    </w:rPr>
  </w:style>
  <w:style w:type="paragraph" w:styleId="ab">
    <w:name w:val="endnote text"/>
    <w:basedOn w:val="a"/>
    <w:link w:val="ac"/>
    <w:rsid w:val="000A2EC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A2ECB"/>
    <w:rPr>
      <w:rFonts w:eastAsia="Times New Roman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0A2ECB"/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0A2EC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yubinaLV@admlyantor.ru" TargetMode="External"/><Relationship Id="rId13" Type="http://schemas.openxmlformats.org/officeDocument/2006/relationships/hyperlink" Target="consultantplus://offline/ref=376DA00A4A2B58C618693F50FE34346DEE390DC212F183D98C22E3577C34J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DA00A4A2B58C61869215DE8586A67ED3251CF10F5888ED377E50023174722F05183CD8B4F8C9D5D41CFE330J6F" TargetMode="External"/><Relationship Id="rId12" Type="http://schemas.openxmlformats.org/officeDocument/2006/relationships/hyperlink" Target="consultantplus://offline/ref=376DA00A4A2B58C618693F50FE34346DEE310CC71AF783D98C22E3577C34J7F" TargetMode="External"/><Relationship Id="rId17" Type="http://schemas.openxmlformats.org/officeDocument/2006/relationships/hyperlink" Target="consultantplus://offline/ref=376DA00A4A2B58C618693F50FE34346DEE390DC212F183D98C22E3577C474177B0118598C80B819435J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DA00A4A2B58C618693F50FE34346DEE390DC212F183D98C22E3577C474177B0118598C80B819835J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6DA00A4A2B58C618693F50FE34346DEE390DC212F183D98C22E3577C34J7F" TargetMode="External"/><Relationship Id="rId11" Type="http://schemas.openxmlformats.org/officeDocument/2006/relationships/hyperlink" Target="consultantplus://offline/ref=376DA00A4A2B58C618693F50FE34346DEE310CC71AF783D98C22E3577C34J7F" TargetMode="External"/><Relationship Id="rId5" Type="http://schemas.openxmlformats.org/officeDocument/2006/relationships/hyperlink" Target="consultantplus://offline/ref=376DA00A4A2B58C618693F50FE34346DEE3B0EC610FC83D98C22E3577C34J7F" TargetMode="External"/><Relationship Id="rId15" Type="http://schemas.openxmlformats.org/officeDocument/2006/relationships/hyperlink" Target="consultantplus://offline/ref=98C20B2F23BA14A1FE4E5A380726BC0B8D8C142906A6845291477462CBB79926BF06256EEFCF1F597FJ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DA00A4A2B58C618693F50FE34346DEE310CC71AF783D98C22E3577C34J7F" TargetMode="External"/><Relationship Id="rId14" Type="http://schemas.openxmlformats.org/officeDocument/2006/relationships/hyperlink" Target="consultantplus://offline/ref=376DA00A4A2B58C618693F50FE34346DEE390DC212F183D98C22E3577C34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7630</Words>
  <Characters>43493</Characters>
  <Application>Microsoft Office Word</Application>
  <DocSecurity>0</DocSecurity>
  <Lines>362</Lines>
  <Paragraphs>102</Paragraphs>
  <ScaleCrop>false</ScaleCrop>
  <Company>RePack by SPecialiST</Company>
  <LinksUpToDate>false</LinksUpToDate>
  <CharactersWithSpaces>51021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_GelozhinaLM</cp:lastModifiedBy>
  <cp:revision>2</cp:revision>
  <dcterms:created xsi:type="dcterms:W3CDTF">2021-10-29T03:37:00Z</dcterms:created>
  <dcterms:modified xsi:type="dcterms:W3CDTF">2021-10-29T03:39:00Z</dcterms:modified>
</cp:coreProperties>
</file>