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BA" w:rsidRPr="00F63CC5" w:rsidRDefault="008427BA" w:rsidP="00842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8427BA" w:rsidRPr="00F63CC5" w:rsidRDefault="008427BA" w:rsidP="00842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CC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</w:p>
    <w:p w:rsidR="008427BA" w:rsidRPr="00F63CC5" w:rsidRDefault="008427BA" w:rsidP="008427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27BA" w:rsidRDefault="008427BA" w:rsidP="008427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8427BA" w:rsidRDefault="008427BA" w:rsidP="008427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27BA" w:rsidRDefault="008427BA" w:rsidP="008427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11.01.2021 № 10</w:t>
      </w:r>
    </w:p>
    <w:p w:rsidR="008427BA" w:rsidRPr="00533F65" w:rsidRDefault="008427BA" w:rsidP="008427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7BA" w:rsidRDefault="008427BA" w:rsidP="008427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«а» пункта 1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15.06.</w:t>
      </w:r>
      <w:r w:rsidRPr="0053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 «</w:t>
      </w:r>
      <w:r w:rsidRPr="008427BA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оценке налоговых расходов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 в целях совершенствования порядка формирования перечня налоговых расходов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8427BA" w:rsidRPr="00533F65" w:rsidRDefault="008427BA" w:rsidP="008427B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287D9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 от 11.01.2021 № 10 «Об утверждении порядка формирования перечня налоговых расходов городского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21C19">
        <w:rPr>
          <w:rFonts w:ascii="Times New Roman" w:hAnsi="Times New Roman" w:cs="Times New Roman"/>
          <w:sz w:val="28"/>
          <w:szCs w:val="28"/>
        </w:rPr>
        <w:t xml:space="preserve"> </w:t>
      </w:r>
      <w:r w:rsidR="00621C19" w:rsidRPr="00621C19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622A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C19" w:rsidRPr="00621C19">
        <w:rPr>
          <w:rFonts w:ascii="Times New Roman" w:hAnsi="Times New Roman" w:cs="Times New Roman"/>
          <w:b w:val="0"/>
          <w:sz w:val="28"/>
          <w:szCs w:val="28"/>
        </w:rPr>
        <w:t>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427BA" w:rsidRDefault="008427BA" w:rsidP="008427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BA">
        <w:rPr>
          <w:rFonts w:ascii="Times New Roman" w:hAnsi="Times New Roman" w:cs="Times New Roman"/>
          <w:sz w:val="28"/>
          <w:szCs w:val="28"/>
        </w:rPr>
        <w:t xml:space="preserve">- в абзаце четвертом </w:t>
      </w:r>
      <w:r w:rsidR="00621C19">
        <w:rPr>
          <w:rFonts w:ascii="Times New Roman" w:hAnsi="Times New Roman" w:cs="Times New Roman"/>
          <w:sz w:val="28"/>
          <w:szCs w:val="28"/>
        </w:rPr>
        <w:t xml:space="preserve">пункта 1.2 приложения к </w:t>
      </w:r>
      <w:r w:rsidR="00356062">
        <w:rPr>
          <w:rFonts w:ascii="Times New Roman" w:hAnsi="Times New Roman" w:cs="Times New Roman"/>
          <w:sz w:val="28"/>
          <w:szCs w:val="28"/>
        </w:rPr>
        <w:t>П</w:t>
      </w:r>
      <w:r w:rsidR="00621C1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8427B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21C19">
        <w:rPr>
          <w:rFonts w:ascii="Times New Roman" w:hAnsi="Times New Roman" w:cs="Times New Roman"/>
          <w:sz w:val="28"/>
          <w:szCs w:val="28"/>
        </w:rPr>
        <w:t>«</w:t>
      </w:r>
      <w:r w:rsidRPr="008427BA">
        <w:rPr>
          <w:rFonts w:ascii="Times New Roman" w:hAnsi="Times New Roman" w:cs="Times New Roman"/>
          <w:sz w:val="28"/>
          <w:szCs w:val="28"/>
        </w:rPr>
        <w:t xml:space="preserve">, </w:t>
      </w:r>
      <w:r w:rsidRPr="008F3A5C">
        <w:rPr>
          <w:rFonts w:ascii="Times New Roman" w:hAnsi="Times New Roman" w:cs="Times New Roman"/>
          <w:sz w:val="28"/>
          <w:szCs w:val="28"/>
        </w:rPr>
        <w:t>структурных элементов муниципальных программ городского поселения</w:t>
      </w:r>
      <w:r w:rsidR="00621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427BA" w:rsidRDefault="008427BA" w:rsidP="008427B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2.Обнародовать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A3485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A348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27BA" w:rsidRPr="00533F65" w:rsidRDefault="008427BA" w:rsidP="008427B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92A">
        <w:rPr>
          <w:rFonts w:ascii="Times New Roman" w:hAnsi="Times New Roman" w:cs="Times New Roman"/>
          <w:b w:val="0"/>
          <w:sz w:val="28"/>
          <w:szCs w:val="28"/>
        </w:rPr>
        <w:t xml:space="preserve">3.Настоящее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его обнародования и распространяется на правоотношения, возникшие с </w:t>
      </w:r>
      <w:r w:rsidRPr="0025592A">
        <w:rPr>
          <w:rFonts w:ascii="Times New Roman" w:hAnsi="Times New Roman" w:cs="Times New Roman"/>
          <w:b w:val="0"/>
          <w:sz w:val="28"/>
          <w:szCs w:val="28"/>
        </w:rPr>
        <w:t>1 августа 202</w:t>
      </w:r>
      <w:r w:rsidR="00621C19">
        <w:rPr>
          <w:rFonts w:ascii="Times New Roman" w:hAnsi="Times New Roman" w:cs="Times New Roman"/>
          <w:b w:val="0"/>
          <w:sz w:val="28"/>
          <w:szCs w:val="28"/>
        </w:rPr>
        <w:t>2</w:t>
      </w:r>
      <w:r w:rsidRPr="0025592A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27BA" w:rsidRPr="004B083C" w:rsidRDefault="008427BA" w:rsidP="00842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356062"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заместителя</w:t>
      </w:r>
      <w:r w:rsidR="003560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</w:t>
      </w:r>
      <w:r w:rsidR="0001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="009802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56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главного бухгалтера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427BA" w:rsidRPr="00533F65" w:rsidRDefault="008427BA" w:rsidP="00842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27BA" w:rsidRPr="00533F65" w:rsidRDefault="008427BA" w:rsidP="00842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27BA" w:rsidRPr="00533F65" w:rsidRDefault="008427BA" w:rsidP="00842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27BA" w:rsidRPr="00533F65" w:rsidRDefault="008427BA" w:rsidP="008427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Глава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C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BA" w:rsidRPr="00533F65" w:rsidRDefault="008427BA" w:rsidP="008427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27BA" w:rsidRDefault="008427BA" w:rsidP="008427B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8427BA" w:rsidRDefault="008427BA" w:rsidP="008427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27BA" w:rsidRDefault="008427BA" w:rsidP="0084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71" w:rsidRDefault="00452C71" w:rsidP="00622A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A0"/>
    <w:rsid w:val="000101F9"/>
    <w:rsid w:val="00185D47"/>
    <w:rsid w:val="00356062"/>
    <w:rsid w:val="00452C71"/>
    <w:rsid w:val="0055545D"/>
    <w:rsid w:val="00621C19"/>
    <w:rsid w:val="00622AD1"/>
    <w:rsid w:val="00632B11"/>
    <w:rsid w:val="007124E0"/>
    <w:rsid w:val="008427BA"/>
    <w:rsid w:val="009802D7"/>
    <w:rsid w:val="00A63342"/>
    <w:rsid w:val="00F52472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786D-2E2E-4250-92C9-11E605EA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3B7A41707CF69E5216E8FB8C089976CF31C0A0E2D86080007D3671A14551F616752739172A840BB808C26E21X6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17</cp:revision>
  <cp:lastPrinted>2022-08-03T11:02:00Z</cp:lastPrinted>
  <dcterms:created xsi:type="dcterms:W3CDTF">2022-08-03T05:50:00Z</dcterms:created>
  <dcterms:modified xsi:type="dcterms:W3CDTF">2022-08-04T02:50:00Z</dcterms:modified>
</cp:coreProperties>
</file>