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BA" w:rsidRPr="00067FBA" w:rsidRDefault="00067FBA" w:rsidP="00067FBA">
      <w:pPr>
        <w:jc w:val="center"/>
        <w:rPr>
          <w:rFonts w:ascii="Times New Roman" w:hAnsi="Times New Roman" w:cs="Times New Roman"/>
          <w:sz w:val="32"/>
          <w:szCs w:val="32"/>
        </w:rPr>
      </w:pPr>
      <w:r w:rsidRPr="00067FBA">
        <w:rPr>
          <w:rFonts w:ascii="Times New Roman" w:hAnsi="Times New Roman" w:cs="Times New Roman"/>
          <w:sz w:val="32"/>
          <w:szCs w:val="32"/>
        </w:rPr>
        <w:t>Постановление – проект</w:t>
      </w: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Лянтор</w:t>
      </w: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05.11.2019 № 1008</w:t>
      </w: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85B" w:rsidRDefault="004D785B" w:rsidP="004D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законодательством:</w:t>
      </w:r>
    </w:p>
    <w:p w:rsidR="004043EA" w:rsidRDefault="00D0718C" w:rsidP="0016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14AF">
        <w:rPr>
          <w:rFonts w:ascii="Times New Roman" w:hAnsi="Times New Roman" w:cs="Times New Roman"/>
          <w:sz w:val="28"/>
          <w:szCs w:val="28"/>
        </w:rPr>
        <w:t xml:space="preserve"> </w:t>
      </w:r>
      <w:r w:rsidR="00B4656C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Лянтор</w:t>
      </w:r>
      <w:r w:rsidR="004043EA">
        <w:rPr>
          <w:rFonts w:ascii="Times New Roman" w:hAnsi="Times New Roman" w:cs="Times New Roman"/>
          <w:sz w:val="28"/>
          <w:szCs w:val="28"/>
        </w:rPr>
        <w:t xml:space="preserve"> </w:t>
      </w:r>
      <w:r w:rsidR="00B4656C">
        <w:rPr>
          <w:rFonts w:ascii="Times New Roman" w:hAnsi="Times New Roman" w:cs="Times New Roman"/>
          <w:sz w:val="28"/>
          <w:szCs w:val="28"/>
        </w:rPr>
        <w:t>от 05.11.2019 № 1008</w:t>
      </w:r>
      <w:r w:rsidR="00B4656C" w:rsidRPr="00B4656C">
        <w:rPr>
          <w:rFonts w:ascii="Times New Roman" w:hAnsi="Times New Roman" w:cs="Times New Roman"/>
          <w:sz w:val="28"/>
          <w:szCs w:val="28"/>
        </w:rPr>
        <w:t xml:space="preserve"> </w:t>
      </w:r>
      <w:r w:rsidR="00B4656C">
        <w:rPr>
          <w:rFonts w:ascii="Times New Roman" w:hAnsi="Times New Roman" w:cs="Times New Roman"/>
          <w:sz w:val="28"/>
          <w:szCs w:val="28"/>
        </w:rPr>
        <w:t xml:space="preserve">«Об утверждении порядка согласования сделок </w:t>
      </w:r>
      <w:r w:rsidR="004043EA">
        <w:rPr>
          <w:rFonts w:ascii="Times New Roman" w:hAnsi="Times New Roman" w:cs="Times New Roman"/>
          <w:sz w:val="28"/>
          <w:szCs w:val="28"/>
        </w:rPr>
        <w:t>на осуществление</w:t>
      </w:r>
      <w:r w:rsidR="00B4656C">
        <w:rPr>
          <w:rFonts w:ascii="Times New Roman" w:hAnsi="Times New Roman" w:cs="Times New Roman"/>
          <w:sz w:val="28"/>
          <w:szCs w:val="28"/>
        </w:rPr>
        <w:t xml:space="preserve"> </w:t>
      </w:r>
      <w:r w:rsidR="00B4656C" w:rsidRPr="00DF0A1A">
        <w:rPr>
          <w:rFonts w:ascii="Times New Roman" w:hAnsi="Times New Roman" w:cs="Times New Roman"/>
          <w:sz w:val="28"/>
          <w:szCs w:val="28"/>
        </w:rPr>
        <w:t>заимствований муниципальным</w:t>
      </w:r>
      <w:r w:rsidR="00B4656C">
        <w:rPr>
          <w:rFonts w:ascii="Times New Roman" w:hAnsi="Times New Roman" w:cs="Times New Roman"/>
          <w:sz w:val="28"/>
          <w:szCs w:val="28"/>
        </w:rPr>
        <w:t>и</w:t>
      </w:r>
      <w:r w:rsidR="004043EA">
        <w:rPr>
          <w:rFonts w:ascii="Times New Roman" w:hAnsi="Times New Roman" w:cs="Times New Roman"/>
          <w:sz w:val="28"/>
          <w:szCs w:val="28"/>
        </w:rPr>
        <w:t xml:space="preserve"> </w:t>
      </w:r>
      <w:r w:rsidR="00B4656C" w:rsidRPr="00DF0A1A">
        <w:rPr>
          <w:rFonts w:ascii="Times New Roman" w:hAnsi="Times New Roman" w:cs="Times New Roman"/>
          <w:sz w:val="28"/>
          <w:szCs w:val="28"/>
        </w:rPr>
        <w:t>унитарным</w:t>
      </w:r>
      <w:r w:rsidR="00B4656C">
        <w:rPr>
          <w:rFonts w:ascii="Times New Roman" w:hAnsi="Times New Roman" w:cs="Times New Roman"/>
          <w:sz w:val="28"/>
          <w:szCs w:val="28"/>
        </w:rPr>
        <w:t>и</w:t>
      </w:r>
      <w:r w:rsidR="00B4656C" w:rsidRPr="00DF0A1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4656C">
        <w:rPr>
          <w:rFonts w:ascii="Times New Roman" w:hAnsi="Times New Roman" w:cs="Times New Roman"/>
          <w:sz w:val="28"/>
          <w:szCs w:val="28"/>
        </w:rPr>
        <w:t>я</w:t>
      </w:r>
      <w:r w:rsidR="00B4656C" w:rsidRPr="00DF0A1A">
        <w:rPr>
          <w:rFonts w:ascii="Times New Roman" w:hAnsi="Times New Roman" w:cs="Times New Roman"/>
          <w:sz w:val="28"/>
          <w:szCs w:val="28"/>
        </w:rPr>
        <w:t>м</w:t>
      </w:r>
      <w:r w:rsidR="00B4656C">
        <w:rPr>
          <w:rFonts w:ascii="Times New Roman" w:hAnsi="Times New Roman" w:cs="Times New Roman"/>
          <w:sz w:val="28"/>
          <w:szCs w:val="28"/>
        </w:rPr>
        <w:t>и</w:t>
      </w:r>
      <w:r w:rsidR="00B4656C" w:rsidRPr="00DF0A1A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="00B4656C">
        <w:rPr>
          <w:rFonts w:ascii="Times New Roman" w:hAnsi="Times New Roman" w:cs="Times New Roman"/>
          <w:sz w:val="28"/>
          <w:szCs w:val="28"/>
        </w:rPr>
        <w:t>»</w:t>
      </w:r>
      <w:r w:rsidR="004043EA">
        <w:rPr>
          <w:rFonts w:ascii="Times New Roman" w:hAnsi="Times New Roman" w:cs="Times New Roman"/>
          <w:sz w:val="28"/>
          <w:szCs w:val="28"/>
        </w:rPr>
        <w:t xml:space="preserve"> </w:t>
      </w:r>
      <w:r w:rsidR="009D2C16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4D785B">
        <w:rPr>
          <w:rFonts w:ascii="Times New Roman" w:hAnsi="Times New Roman" w:cs="Times New Roman"/>
          <w:sz w:val="28"/>
          <w:szCs w:val="28"/>
        </w:rPr>
        <w:t>14</w:t>
      </w:r>
      <w:r w:rsidR="009D2C16">
        <w:rPr>
          <w:rFonts w:ascii="Times New Roman" w:hAnsi="Times New Roman" w:cs="Times New Roman"/>
          <w:sz w:val="28"/>
          <w:szCs w:val="28"/>
        </w:rPr>
        <w:t>.</w:t>
      </w:r>
      <w:r w:rsidR="004D785B">
        <w:rPr>
          <w:rFonts w:ascii="Times New Roman" w:hAnsi="Times New Roman" w:cs="Times New Roman"/>
          <w:sz w:val="28"/>
          <w:szCs w:val="28"/>
        </w:rPr>
        <w:t>12.</w:t>
      </w:r>
      <w:r w:rsidR="009D2C16">
        <w:rPr>
          <w:rFonts w:ascii="Times New Roman" w:hAnsi="Times New Roman" w:cs="Times New Roman"/>
          <w:sz w:val="28"/>
          <w:szCs w:val="28"/>
        </w:rPr>
        <w:t>2023 №</w:t>
      </w:r>
      <w:r w:rsidR="004D785B">
        <w:rPr>
          <w:rFonts w:ascii="Times New Roman" w:hAnsi="Times New Roman" w:cs="Times New Roman"/>
          <w:sz w:val="28"/>
          <w:szCs w:val="28"/>
        </w:rPr>
        <w:t>1357</w:t>
      </w:r>
      <w:r w:rsidR="009D2C16">
        <w:rPr>
          <w:rFonts w:ascii="Times New Roman" w:hAnsi="Times New Roman" w:cs="Times New Roman"/>
          <w:sz w:val="28"/>
          <w:szCs w:val="28"/>
        </w:rPr>
        <w:t xml:space="preserve">) </w:t>
      </w:r>
      <w:r w:rsidR="004043EA">
        <w:rPr>
          <w:rFonts w:ascii="Times New Roman" w:hAnsi="Times New Roman" w:cs="Times New Roman"/>
          <w:sz w:val="28"/>
          <w:szCs w:val="28"/>
        </w:rPr>
        <w:t>(далее – Порядок) следующие изменения:</w:t>
      </w:r>
    </w:p>
    <w:p w:rsidR="00700030" w:rsidRDefault="00700030" w:rsidP="00700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91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1.3 Порядка:</w:t>
      </w:r>
    </w:p>
    <w:p w:rsidR="00DF1350" w:rsidRDefault="00DF1350" w:rsidP="00DF1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третий </w:t>
      </w:r>
      <w:r w:rsidR="006914AF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DC6D23">
        <w:rPr>
          <w:rFonts w:ascii="Times New Roman" w:hAnsi="Times New Roman" w:cs="Times New Roman"/>
          <w:sz w:val="28"/>
          <w:szCs w:val="28"/>
        </w:rPr>
        <w:t>«</w:t>
      </w:r>
      <w:r w:rsidR="006914A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Федерации» </w:t>
      </w:r>
      <w:r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DC6D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566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иных формах в случаях, установленных Правительством Российской Федерации</w:t>
      </w:r>
      <w:r w:rsidR="00DC6D23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030" w:rsidRDefault="00DF1350" w:rsidP="00700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4D785B">
        <w:rPr>
          <w:rFonts w:ascii="Times New Roman" w:hAnsi="Times New Roman" w:cs="Times New Roman"/>
          <w:sz w:val="28"/>
          <w:szCs w:val="28"/>
        </w:rPr>
        <w:t>бзац четвертый признать утратившим силу.</w:t>
      </w:r>
    </w:p>
    <w:p w:rsidR="00DF1350" w:rsidRDefault="00DF1350" w:rsidP="00700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Пункты 1.4</w:t>
      </w:r>
      <w:r w:rsidR="00DC6D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1.8 Порядка признать утратившим</w:t>
      </w:r>
      <w:r w:rsidR="00DC6D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DF1350" w:rsidRDefault="00DF1350" w:rsidP="00C044C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691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1.16 Порядка исключить слова «</w:t>
      </w:r>
      <w:r w:rsidR="00C044CF" w:rsidRPr="00C04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векселя; копию документа, подтверждающего государственную регистрацию выпуска облигаций; копию решения о выпуске (до</w:t>
      </w:r>
      <w:r w:rsidR="00C04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полнительном выпуске) облигаций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43EA" w:rsidRDefault="004043EA" w:rsidP="00700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разместить на официальном сайте Администрации городского поселения Лянтор.</w:t>
      </w:r>
    </w:p>
    <w:p w:rsidR="00160332" w:rsidRDefault="00160332" w:rsidP="0016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1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9D543E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</w:t>
      </w:r>
      <w:r w:rsidR="001F1587">
        <w:rPr>
          <w:rFonts w:ascii="Times New Roman" w:hAnsi="Times New Roman" w:cs="Times New Roman"/>
          <w:sz w:val="28"/>
          <w:szCs w:val="28"/>
        </w:rPr>
        <w:t xml:space="preserve"> и распространяет с</w:t>
      </w:r>
      <w:r w:rsidR="000F51D0">
        <w:rPr>
          <w:rFonts w:ascii="Times New Roman" w:hAnsi="Times New Roman" w:cs="Times New Roman"/>
          <w:sz w:val="28"/>
          <w:szCs w:val="28"/>
        </w:rPr>
        <w:t>в</w:t>
      </w:r>
      <w:r w:rsidR="001F1587">
        <w:rPr>
          <w:rFonts w:ascii="Times New Roman" w:hAnsi="Times New Roman" w:cs="Times New Roman"/>
          <w:sz w:val="28"/>
          <w:szCs w:val="28"/>
        </w:rPr>
        <w:t xml:space="preserve">ое действие на правоотношения, возникшие с </w:t>
      </w:r>
      <w:r w:rsidR="006914AF">
        <w:rPr>
          <w:rFonts w:ascii="Times New Roman" w:hAnsi="Times New Roman" w:cs="Times New Roman"/>
          <w:sz w:val="28"/>
          <w:szCs w:val="28"/>
        </w:rPr>
        <w:t>01.05.</w:t>
      </w:r>
      <w:r w:rsidR="001F1587">
        <w:rPr>
          <w:rFonts w:ascii="Times New Roman" w:hAnsi="Times New Roman" w:cs="Times New Roman"/>
          <w:sz w:val="28"/>
          <w:szCs w:val="28"/>
        </w:rPr>
        <w:t>2024.</w:t>
      </w:r>
    </w:p>
    <w:p w:rsidR="00160332" w:rsidRDefault="009D543E" w:rsidP="0016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14AF">
        <w:rPr>
          <w:rFonts w:ascii="Times New Roman" w:hAnsi="Times New Roman" w:cs="Times New Roman"/>
          <w:sz w:val="28"/>
          <w:szCs w:val="28"/>
        </w:rPr>
        <w:t xml:space="preserve"> </w:t>
      </w:r>
      <w:r w:rsidR="0016033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-  главного бухгалтера.</w:t>
      </w:r>
    </w:p>
    <w:p w:rsidR="00160332" w:rsidRDefault="00160332" w:rsidP="009D2C1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60332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02A" w:rsidRDefault="0074402A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02A" w:rsidRDefault="0074402A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02A" w:rsidRDefault="0074402A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85B" w:rsidRDefault="004D785B" w:rsidP="004D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160332" w:rsidRDefault="004D785B" w:rsidP="004D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16033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60332">
        <w:rPr>
          <w:rFonts w:ascii="Times New Roman" w:hAnsi="Times New Roman" w:cs="Times New Roman"/>
          <w:sz w:val="28"/>
          <w:szCs w:val="28"/>
        </w:rPr>
        <w:t xml:space="preserve"> города          </w:t>
      </w:r>
      <w:r w:rsidR="00712F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033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033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Геложина</w:t>
      </w:r>
      <w:proofErr w:type="spellEnd"/>
    </w:p>
    <w:p w:rsidR="00A46DD7" w:rsidRDefault="00A46DD7" w:rsidP="009A67F8">
      <w:pPr>
        <w:rPr>
          <w:rFonts w:ascii="Times New Roman" w:hAnsi="Times New Roman" w:cs="Times New Roman"/>
          <w:sz w:val="28"/>
          <w:szCs w:val="28"/>
        </w:rPr>
        <w:sectPr w:rsidR="00A46DD7" w:rsidSect="009D2C1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332" w:rsidRPr="004043EA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0332" w:rsidRPr="0040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B0935"/>
    <w:multiLevelType w:val="hybridMultilevel"/>
    <w:tmpl w:val="918C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80"/>
    <w:rsid w:val="000621B6"/>
    <w:rsid w:val="00067FBA"/>
    <w:rsid w:val="000A137B"/>
    <w:rsid w:val="000F51D0"/>
    <w:rsid w:val="00160332"/>
    <w:rsid w:val="001A0F21"/>
    <w:rsid w:val="001F1587"/>
    <w:rsid w:val="00381780"/>
    <w:rsid w:val="004043EA"/>
    <w:rsid w:val="00462D48"/>
    <w:rsid w:val="004D785B"/>
    <w:rsid w:val="00580D02"/>
    <w:rsid w:val="00675404"/>
    <w:rsid w:val="006914AF"/>
    <w:rsid w:val="006F6B89"/>
    <w:rsid w:val="00700030"/>
    <w:rsid w:val="00712F01"/>
    <w:rsid w:val="0074402A"/>
    <w:rsid w:val="00985A94"/>
    <w:rsid w:val="009A67F8"/>
    <w:rsid w:val="009D2C16"/>
    <w:rsid w:val="009D543E"/>
    <w:rsid w:val="00A46DD7"/>
    <w:rsid w:val="00B37675"/>
    <w:rsid w:val="00B4656C"/>
    <w:rsid w:val="00B51A8A"/>
    <w:rsid w:val="00C044CF"/>
    <w:rsid w:val="00C44A31"/>
    <w:rsid w:val="00D0718C"/>
    <w:rsid w:val="00D279DF"/>
    <w:rsid w:val="00D641F1"/>
    <w:rsid w:val="00D73221"/>
    <w:rsid w:val="00DC6D23"/>
    <w:rsid w:val="00DF1350"/>
    <w:rsid w:val="00E566CE"/>
    <w:rsid w:val="00EA3D2A"/>
    <w:rsid w:val="00F527D5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6C"/>
    <w:pPr>
      <w:ind w:left="720"/>
      <w:contextualSpacing/>
    </w:pPr>
  </w:style>
  <w:style w:type="paragraph" w:styleId="a4">
    <w:name w:val="Normal (Web)"/>
    <w:basedOn w:val="a"/>
    <w:rsid w:val="0016033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5">
    <w:name w:val="Table Grid"/>
    <w:basedOn w:val="a1"/>
    <w:uiPriority w:val="39"/>
    <w:rsid w:val="0016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02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12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044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4CF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6C"/>
    <w:pPr>
      <w:ind w:left="720"/>
      <w:contextualSpacing/>
    </w:pPr>
  </w:style>
  <w:style w:type="paragraph" w:styleId="a4">
    <w:name w:val="Normal (Web)"/>
    <w:basedOn w:val="a"/>
    <w:rsid w:val="0016033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5">
    <w:name w:val="Table Grid"/>
    <w:basedOn w:val="a1"/>
    <w:uiPriority w:val="39"/>
    <w:rsid w:val="0016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02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12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044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4C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Paramonova</cp:lastModifiedBy>
  <cp:revision>62</cp:revision>
  <cp:lastPrinted>2024-07-18T12:36:00Z</cp:lastPrinted>
  <dcterms:created xsi:type="dcterms:W3CDTF">2022-12-28T12:13:00Z</dcterms:created>
  <dcterms:modified xsi:type="dcterms:W3CDTF">2024-08-08T10:29:00Z</dcterms:modified>
</cp:coreProperties>
</file>