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70" w:rsidRDefault="00E81270" w:rsidP="001A58E5">
      <w:pPr>
        <w:ind w:firstLine="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E81270" w:rsidRDefault="00E81270" w:rsidP="00E81270">
      <w:pPr>
        <w:jc w:val="center"/>
      </w:pPr>
      <w:r>
        <w:rPr>
          <w:szCs w:val="28"/>
        </w:rPr>
        <w:t>Постановление – проект</w:t>
      </w:r>
    </w:p>
    <w:p w:rsidR="001F4858" w:rsidRPr="00593B98" w:rsidRDefault="001F4858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976E9" w:rsidRPr="00593B98" w:rsidTr="009909D6">
        <w:tc>
          <w:tcPr>
            <w:tcW w:w="5070" w:type="dxa"/>
          </w:tcPr>
          <w:p w:rsidR="00D976E9" w:rsidRPr="00593B98" w:rsidRDefault="00593B98" w:rsidP="007846C1">
            <w:pPr>
              <w:ind w:firstLine="0"/>
              <w:jc w:val="left"/>
            </w:pPr>
            <w:r w:rsidRPr="00593B98">
              <w:t xml:space="preserve">О </w:t>
            </w:r>
            <w:r w:rsidR="0079784F">
              <w:t>внесении изменений в постановлени</w:t>
            </w:r>
            <w:r w:rsidR="009D784B">
              <w:t>е</w:t>
            </w:r>
            <w:r w:rsidR="0079784F">
              <w:t xml:space="preserve"> Администрации городского поселения Лянтор </w:t>
            </w:r>
            <w:r w:rsidR="009D784B">
              <w:t xml:space="preserve">от </w:t>
            </w:r>
            <w:r w:rsidR="001A58E5">
              <w:t>27.0</w:t>
            </w:r>
            <w:r w:rsidR="007846C1">
              <w:t>8</w:t>
            </w:r>
            <w:r w:rsidR="001A58E5">
              <w:t>.201</w:t>
            </w:r>
            <w:r w:rsidR="007846C1">
              <w:t>3</w:t>
            </w:r>
            <w:r w:rsidR="001A58E5">
              <w:t xml:space="preserve"> года </w:t>
            </w:r>
            <w:r w:rsidR="007846C1">
              <w:t xml:space="preserve"> </w:t>
            </w:r>
            <w:r w:rsidR="001A58E5">
              <w:t xml:space="preserve">№ </w:t>
            </w:r>
            <w:r w:rsidR="007846C1">
              <w:t>415</w:t>
            </w:r>
          </w:p>
        </w:tc>
      </w:tr>
    </w:tbl>
    <w:p w:rsidR="008C577F" w:rsidRPr="00593B98" w:rsidRDefault="008C577F" w:rsidP="001A58E5">
      <w:pPr>
        <w:ind w:firstLine="0"/>
      </w:pP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 xml:space="preserve">В соответствии с Федеральным законом от 27.07.2010 </w:t>
      </w:r>
      <w:r w:rsidRPr="007846C1">
        <w:rPr>
          <w:lang w:val="en-US"/>
        </w:rPr>
        <w:t>N</w:t>
      </w:r>
      <w:r w:rsidRPr="007846C1">
        <w:t xml:space="preserve"> 210-ФЗ «Об организации предоставления государственных и муниципальных услуг», Уставом городского поселения Лянтор, постановлением Администрации городского поселения Лянтор от 26.08.2011 №466 «О Порядке разработки и утверждения административных регламентов предоставления муниципальных услуг», в целях оптимизации и повышения качества предоставления муниципальных услуг: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1. Внести в приложение к постановлению Администрации городского поселения Лянтор от 27.08.2013 №415 «Об утверждении административного регламента предоставления муниципальной услуги по библиотечному обслуживанию граждан» (далее - Регламент) следующие изменения: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40" w:lineRule="auto"/>
        <w:ind w:left="720" w:hanging="360"/>
        <w:jc w:val="both"/>
      </w:pPr>
      <w:r w:rsidRPr="007846C1">
        <w:t>Пункт 1.5.1 Регламента изложить в следующей редакции: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«1.5.1. Места предоставления муниципальной услуги: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Муниципальное учреждение культуры «Лянторская централизованная библиотечная система» (далее - МУК «ЛЦБС»).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Адрес местонахождения: 628449, Тюменская область, Ханты-Мансийский автономный округ - Югра, Сургутский район, город Лянтор, ул. Салавата Юлаева, строение 13.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Почтовый адрес: 628449, Тюменская область, Ханты-Мансийский автономный округ - Югра, Сургутский район, город Лянтор ул. Салавата Юлаева, строение 13.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 xml:space="preserve">Адрес электронной почты: </w:t>
      </w:r>
      <w:hyperlink r:id="rId9" w:history="1">
        <w:r w:rsidRPr="007846C1">
          <w:rPr>
            <w:rStyle w:val="ab"/>
            <w:color w:val="auto"/>
          </w:rPr>
          <w:t>muklcbs@mail.ru</w:t>
        </w:r>
      </w:hyperlink>
      <w:r w:rsidRPr="007846C1">
        <w:rPr>
          <w:color w:val="auto"/>
        </w:rPr>
        <w:t>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Центральная городская библиотека: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 xml:space="preserve">абонемент, читальный зал: г. Лянтор, ул. Назаргалеева, строение 21; тел.: 29-735, 29-756, 29-764, 29-793; </w:t>
      </w:r>
      <w:hyperlink r:id="rId10" w:history="1">
        <w:r w:rsidRPr="007846C1">
          <w:rPr>
            <w:rStyle w:val="ab"/>
            <w:color w:val="auto"/>
          </w:rPr>
          <w:t>muklcbs@mail.ru</w:t>
        </w:r>
      </w:hyperlink>
      <w:r w:rsidRPr="007846C1">
        <w:rPr>
          <w:color w:val="auto"/>
        </w:rPr>
        <w:t>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Городская библиотека № 2: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абонемент, читальный зал: г. Лянтор, ул. Салавата Юлаева, строение 13.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  <w:lang w:val="en-US"/>
        </w:rPr>
      </w:pPr>
      <w:r w:rsidRPr="007846C1">
        <w:rPr>
          <w:color w:val="auto"/>
        </w:rPr>
        <w:t>тел</w:t>
      </w:r>
      <w:r w:rsidRPr="007846C1">
        <w:rPr>
          <w:color w:val="auto"/>
          <w:lang w:val="en-US"/>
        </w:rPr>
        <w:t xml:space="preserve">.: 26-746, 21-686, 21-704; gor.biblioteka </w:t>
      </w:r>
      <w:hyperlink r:id="rId11" w:history="1">
        <w:r w:rsidRPr="007846C1">
          <w:rPr>
            <w:rStyle w:val="ab"/>
            <w:color w:val="auto"/>
            <w:lang w:val="en-US"/>
          </w:rPr>
          <w:t>2@mail.ru</w:t>
        </w:r>
      </w:hyperlink>
      <w:r w:rsidRPr="007846C1">
        <w:rPr>
          <w:color w:val="auto"/>
          <w:lang w:val="en-US"/>
        </w:rPr>
        <w:t>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Детская библиотека: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абонемент, читальный зал: г. Лянтор, 5 микрорайон, 3 дом, офисы № 1,2,3, тел.: 29-060, 29-770, 40-355;det-biblioteka@mail.ru.».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before="0" w:line="240" w:lineRule="auto"/>
        <w:ind w:left="720" w:hanging="360"/>
        <w:jc w:val="both"/>
        <w:rPr>
          <w:color w:val="auto"/>
        </w:rPr>
      </w:pPr>
      <w:r w:rsidRPr="007846C1">
        <w:rPr>
          <w:color w:val="auto"/>
        </w:rPr>
        <w:t>Пункт 1.5.2 Регламента изложить в следующей редакции: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  <w:rPr>
          <w:color w:val="auto"/>
        </w:rPr>
      </w:pPr>
      <w:r w:rsidRPr="007846C1">
        <w:rPr>
          <w:color w:val="auto"/>
        </w:rPr>
        <w:t>«1.5.2. Информация о порядке предоставления муниципальной услуги доводится до заинтересованных лиц: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auto"/>
        <w:ind w:left="20" w:firstLine="700"/>
        <w:jc w:val="both"/>
      </w:pPr>
      <w:r w:rsidRPr="007846C1">
        <w:rPr>
          <w:color w:val="auto"/>
        </w:rPr>
        <w:t xml:space="preserve">посредством размещения в сети Интернет: на официальном интернет- сайте МУК «ЛЦБС» </w:t>
      </w:r>
      <w:hyperlink r:id="rId12" w:history="1">
        <w:r w:rsidRPr="007846C1">
          <w:rPr>
            <w:rStyle w:val="ab"/>
            <w:color w:val="auto"/>
          </w:rPr>
          <w:t>www.bibliolyantor.ru</w:t>
        </w:r>
      </w:hyperlink>
      <w:r w:rsidRPr="007846C1">
        <w:rPr>
          <w:color w:val="auto"/>
        </w:rPr>
        <w:t xml:space="preserve"> и на официальном интернет-сайте администрации городского поселения Лянтор </w:t>
      </w:r>
      <w:hyperlink r:id="rId13" w:history="1">
        <w:r w:rsidRPr="007846C1">
          <w:rPr>
            <w:rStyle w:val="ab"/>
            <w:color w:val="auto"/>
          </w:rPr>
          <w:t>www.admlvantor.ru</w:t>
        </w:r>
      </w:hyperlink>
      <w:r w:rsidRPr="007846C1">
        <w:rPr>
          <w:color w:val="auto"/>
        </w:rPr>
        <w:t xml:space="preserve"> (библиотеки), на региональном Реестре функций органов государственной власти ХМАО-</w:t>
      </w:r>
      <w:r w:rsidRPr="007846C1">
        <w:t>Югры, Едином портале государственных и муниципальных услуг РФ;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посредством телефонной связи по номерам: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Центральная</w:t>
      </w:r>
      <w:r>
        <w:t xml:space="preserve">  </w:t>
      </w:r>
      <w:r w:rsidRPr="007846C1">
        <w:t xml:space="preserve"> городская</w:t>
      </w:r>
      <w:r>
        <w:t xml:space="preserve">  </w:t>
      </w:r>
      <w:r w:rsidRPr="007846C1">
        <w:t xml:space="preserve"> библиотека</w:t>
      </w:r>
      <w:r>
        <w:t xml:space="preserve"> </w:t>
      </w:r>
      <w:r w:rsidRPr="007846C1">
        <w:t xml:space="preserve"> - 8 (34638) 29-735, 29-756, 29-764, </w:t>
      </w:r>
      <w:r w:rsidRPr="007846C1">
        <w:lastRenderedPageBreak/>
        <w:t>29-793;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Городская библиотека № 2 - 8 (34638) 26-746, 21-686, 21-704;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Детская библиотека - 8 (34638) 29-060, 29-770, 40-355.».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left="720" w:hanging="360"/>
        <w:jc w:val="both"/>
      </w:pPr>
      <w:r w:rsidRPr="007846C1">
        <w:t>Пункт 2.3 Регламента изложить в следующей редакции: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«2.3. Результатом предоставления муниципальной услуги является: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</w:pPr>
      <w:r w:rsidRPr="007846C1">
        <w:t>запись в библиотеку;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</w:pPr>
      <w:r w:rsidRPr="007846C1">
        <w:t>выдача документа из фондов МУК «ЛЦБС» заявителю;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left="20" w:firstLine="700"/>
        <w:jc w:val="both"/>
      </w:pPr>
      <w:r w:rsidRPr="007846C1">
        <w:t>получение справки в соответствии с информационным запросом заявителя;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посещение заявителем библиотечного мероприятия;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обоснованный отказ в предоставлении муниципальной услуги.».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81"/>
        </w:tabs>
        <w:spacing w:before="0" w:line="240" w:lineRule="auto"/>
        <w:ind w:left="720" w:hanging="360"/>
        <w:jc w:val="both"/>
      </w:pPr>
      <w:r w:rsidRPr="007846C1">
        <w:t>Пункт 2.4 Регламента дополнить абзацами следующего содержания: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«В случае возникновения чрезвычайных и непредвиденных обстоятельств непреодолимой силы срок предоставления муниципальной услуги составляет 5 рабочих дней с момента прекращения действия данных обстоятельств.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Об увеличении срока предоставления муниципальной услуги заявитель информируется в течение 3 рабочих дней с момента наступления обстоятельств непреодолимой силы.».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76"/>
        </w:tabs>
        <w:spacing w:before="0" w:line="240" w:lineRule="auto"/>
        <w:ind w:left="720" w:hanging="360"/>
        <w:jc w:val="both"/>
      </w:pPr>
      <w:r w:rsidRPr="007846C1">
        <w:t>Пункт 2.6.1 Регламента изложить в следующей редакции: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«2.6.1. Для получения муниципальной услуги необходимо предъявить удостоверение личности (паспорт, военный билет или иной официальный документ, содержащий фотографию, сведения о фамилии, имени, отчестве, месте регистрации). Несовершеннолетние пользователи в возрасте до 14 лет регистрируются на основании документов, удостоверяющих личность их законных представителей.».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81"/>
        </w:tabs>
        <w:spacing w:before="0" w:line="240" w:lineRule="auto"/>
        <w:ind w:left="720" w:hanging="360"/>
        <w:jc w:val="both"/>
      </w:pPr>
      <w:r w:rsidRPr="007846C1">
        <w:t>Пункт 2.8 Регламента изложить в следующей редакции: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«2.8. Основаниями для отказа в предоставлении муниципальной услуги являются: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завершение установленной законом процедуры ликвидации муниципальной библиотеки, оказывающей муниципальную услугу, решение о которой принято учредителем;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несоответствие обращения содержанию муниципальной услуги;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left="20" w:firstLine="700"/>
        <w:jc w:val="both"/>
      </w:pPr>
      <w:r w:rsidRPr="007846C1">
        <w:t>отсутствие у заявителя документов, требуемых п. 2.6. настоящего регламента, предоставление неверных сведений в документах;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заявитель не стал пользователем библиотеки;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</w:pPr>
      <w:r w:rsidRPr="007846C1">
        <w:t>заявитель нарушил Правила пользования библиотекой;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jc w:val="both"/>
      </w:pPr>
      <w:r w:rsidRPr="007846C1">
        <w:t>заявитель причинил ущерб Библиотеке.».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96"/>
        </w:tabs>
        <w:spacing w:before="0" w:line="240" w:lineRule="auto"/>
        <w:ind w:left="720" w:hanging="360"/>
        <w:jc w:val="both"/>
      </w:pPr>
      <w:r w:rsidRPr="007846C1">
        <w:t>Подпункты 2.8.1-2.8.2 Регламента признать утратившими силу.</w:t>
      </w:r>
    </w:p>
    <w:p w:rsidR="007846C1" w:rsidRPr="007846C1" w:rsidRDefault="007846C1" w:rsidP="000F4747">
      <w:pPr>
        <w:pStyle w:val="2"/>
        <w:numPr>
          <w:ilvl w:val="0"/>
          <w:numId w:val="2"/>
        </w:numPr>
        <w:shd w:val="clear" w:color="auto" w:fill="auto"/>
        <w:tabs>
          <w:tab w:val="left" w:pos="1196"/>
        </w:tabs>
        <w:spacing w:before="0" w:line="240" w:lineRule="auto"/>
        <w:ind w:left="720" w:hanging="360"/>
        <w:jc w:val="both"/>
      </w:pPr>
      <w:r w:rsidRPr="007846C1">
        <w:t>Раздел 5 Регламента изложить в следующей редакции:</w:t>
      </w:r>
    </w:p>
    <w:p w:rsidR="007846C1" w:rsidRPr="007846C1" w:rsidRDefault="007846C1" w:rsidP="00D10553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«5. Досудебный (внесудебный) порядок обжалования решений и действий</w:t>
      </w:r>
    </w:p>
    <w:p w:rsidR="007846C1" w:rsidRPr="007846C1" w:rsidRDefault="007846C1" w:rsidP="00D10553">
      <w:pPr>
        <w:pStyle w:val="2"/>
        <w:shd w:val="clear" w:color="auto" w:fill="auto"/>
        <w:spacing w:before="0" w:line="240" w:lineRule="auto"/>
        <w:ind w:left="20" w:hanging="20"/>
        <w:jc w:val="both"/>
      </w:pPr>
      <w:r w:rsidRPr="007846C1">
        <w:t>(бездействия) должностных лиц мун</w:t>
      </w:r>
      <w:r>
        <w:t>иципального учреждения культуры</w:t>
      </w:r>
      <w:r w:rsidRPr="007846C1">
        <w:t>«Лянторская централизованная библиотечная система»</w:t>
      </w:r>
    </w:p>
    <w:p w:rsidR="007846C1" w:rsidRPr="007846C1" w:rsidRDefault="007846C1" w:rsidP="000F4747">
      <w:pPr>
        <w:pStyle w:val="2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left="20" w:firstLine="720"/>
        <w:jc w:val="both"/>
      </w:pPr>
      <w:r w:rsidRPr="007846C1">
        <w:t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служащего, предоставляющего муниципальную услугу.</w:t>
      </w:r>
    </w:p>
    <w:p w:rsidR="007846C1" w:rsidRPr="007846C1" w:rsidRDefault="007846C1" w:rsidP="000F4747">
      <w:pPr>
        <w:pStyle w:val="2"/>
        <w:numPr>
          <w:ilvl w:val="0"/>
          <w:numId w:val="4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jc w:val="both"/>
      </w:pPr>
      <w:r w:rsidRPr="007846C1">
        <w:t>Заявитель может обратиться с жалобой, в том числе в следующих случаях: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firstLine="720"/>
        <w:jc w:val="both"/>
      </w:pPr>
      <w:r w:rsidRPr="007846C1">
        <w:lastRenderedPageBreak/>
        <w:t>нарушение срока регистрации запроса заявителя о предоставлении муниципальной услуги;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240" w:lineRule="auto"/>
        <w:ind w:left="20" w:firstLine="720"/>
        <w:jc w:val="both"/>
      </w:pPr>
      <w:r w:rsidRPr="007846C1">
        <w:t>нарушение срока предоставления муниципальной услуги;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20" w:firstLine="720"/>
        <w:jc w:val="both"/>
      </w:pPr>
      <w:r w:rsidRPr="007846C1"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 Мансийского автономного округа - Югры, муниципальными правовыми актами для предоставления муниципальной услуги;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240" w:lineRule="auto"/>
        <w:ind w:left="20" w:firstLine="720"/>
        <w:jc w:val="both"/>
      </w:pPr>
      <w:r w:rsidRPr="007846C1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Мансийского автономного округа - Югры, муниципальными правовыми актами для предоставления муниципальной услуги, у заявителя;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240" w:lineRule="auto"/>
        <w:ind w:left="20" w:firstLine="720"/>
        <w:jc w:val="both"/>
      </w:pPr>
      <w:r w:rsidRPr="007846C1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 Мансийского автономного округа - Югры, муниципальными правовыми актами;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20" w:firstLine="720"/>
        <w:jc w:val="both"/>
      </w:pPr>
      <w:r w:rsidRPr="007846C1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Мансийского автономного округа - Югры, муниципальными правовыми актами;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firstLine="720"/>
        <w:jc w:val="both"/>
      </w:pPr>
      <w:r w:rsidRPr="007846C1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46C1" w:rsidRPr="007846C1" w:rsidRDefault="007846C1" w:rsidP="007846C1">
      <w:pPr>
        <w:pStyle w:val="2"/>
        <w:shd w:val="clear" w:color="auto" w:fill="auto"/>
        <w:spacing w:before="0" w:line="240" w:lineRule="auto"/>
        <w:ind w:left="20" w:firstLine="720"/>
        <w:jc w:val="both"/>
      </w:pPr>
      <w:r w:rsidRPr="007846C1">
        <w:t>Общие требования к порядку подачи и рассмотрения жалобы</w:t>
      </w:r>
    </w:p>
    <w:p w:rsidR="007846C1" w:rsidRPr="007846C1" w:rsidRDefault="007846C1" w:rsidP="000F4747">
      <w:pPr>
        <w:pStyle w:val="2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left="20" w:firstLine="720"/>
        <w:jc w:val="both"/>
      </w:pPr>
      <w:r w:rsidRPr="007846C1">
        <w:t>Жалоба подается в письменной форме на бумажном носителе, в электронной форме в МУК «ЛЦБС». Жалобы на решения, принятые руководителем учреждения, предоставляющего муниципальную услугу, подаются в муниципальное казённое учреждение «Лянторское управление по культуре, спорту и делам молодёжи».</w:t>
      </w:r>
    </w:p>
    <w:p w:rsidR="007846C1" w:rsidRPr="007846C1" w:rsidRDefault="007846C1" w:rsidP="000F4747">
      <w:pPr>
        <w:pStyle w:val="2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jc w:val="both"/>
      </w:pPr>
      <w:r w:rsidRPr="007846C1">
        <w:t>Жалоба может быть направлена по почте, через многофункциональный центр, с использованием информационно</w:t>
      </w:r>
      <w:r w:rsidRPr="007846C1">
        <w:softHyphen/>
        <w:t>телекоммуникационной сети «Интернет», официального сайта МУК «ЛЦБС»,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846C1" w:rsidRPr="007846C1" w:rsidRDefault="007846C1" w:rsidP="000F4747">
      <w:pPr>
        <w:pStyle w:val="2"/>
        <w:numPr>
          <w:ilvl w:val="0"/>
          <w:numId w:val="6"/>
        </w:numPr>
        <w:shd w:val="clear" w:color="auto" w:fill="auto"/>
        <w:tabs>
          <w:tab w:val="left" w:pos="1205"/>
        </w:tabs>
        <w:spacing w:before="0" w:after="44" w:line="240" w:lineRule="auto"/>
        <w:ind w:left="20" w:firstLine="700"/>
        <w:jc w:val="both"/>
      </w:pPr>
      <w:r w:rsidRPr="007846C1">
        <w:t>Жалоба должна содержать: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240" w:lineRule="auto"/>
        <w:ind w:left="20" w:firstLine="700"/>
        <w:jc w:val="both"/>
      </w:pPr>
      <w:r w:rsidRPr="007846C1">
        <w:t>наименование органа, предоставляющего муниципальную услугу, должностного лица органа, предоставляющего муниципальную услугу решения и действия (бездействие) которых обжалуются;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before="0" w:line="240" w:lineRule="auto"/>
        <w:ind w:left="20" w:firstLine="700"/>
        <w:jc w:val="both"/>
      </w:pPr>
      <w:r w:rsidRPr="007846C1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240" w:lineRule="auto"/>
        <w:ind w:left="20" w:firstLine="700"/>
        <w:jc w:val="both"/>
      </w:pPr>
      <w:r w:rsidRPr="007846C1"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firstLine="700"/>
        <w:jc w:val="both"/>
      </w:pPr>
      <w:r w:rsidRPr="007846C1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846C1" w:rsidRPr="007846C1" w:rsidRDefault="007846C1" w:rsidP="000F4747">
      <w:pPr>
        <w:pStyle w:val="2"/>
        <w:numPr>
          <w:ilvl w:val="0"/>
          <w:numId w:val="6"/>
        </w:numPr>
        <w:shd w:val="clear" w:color="auto" w:fill="auto"/>
        <w:tabs>
          <w:tab w:val="left" w:pos="1350"/>
        </w:tabs>
        <w:spacing w:before="0" w:line="240" w:lineRule="auto"/>
        <w:ind w:left="20" w:firstLine="700"/>
        <w:jc w:val="both"/>
      </w:pPr>
      <w:r w:rsidRPr="007846C1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МУК «ЛЦБС»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46C1" w:rsidRPr="007846C1" w:rsidRDefault="007846C1" w:rsidP="000F4747">
      <w:pPr>
        <w:pStyle w:val="2"/>
        <w:numPr>
          <w:ilvl w:val="0"/>
          <w:numId w:val="6"/>
        </w:numPr>
        <w:shd w:val="clear" w:color="auto" w:fill="auto"/>
        <w:tabs>
          <w:tab w:val="left" w:pos="1398"/>
        </w:tabs>
        <w:spacing w:before="0" w:line="240" w:lineRule="auto"/>
        <w:ind w:left="20" w:firstLine="700"/>
        <w:jc w:val="both"/>
      </w:pPr>
      <w:r w:rsidRPr="007846C1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20" w:firstLine="700"/>
        <w:jc w:val="both"/>
      </w:pPr>
      <w:r w:rsidRPr="007846C1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 Мансийского автономного округа - Югры, муниципальными правовыми актами, а также в иных формах;</w:t>
      </w:r>
    </w:p>
    <w:p w:rsidR="007846C1" w:rsidRPr="007846C1" w:rsidRDefault="007846C1" w:rsidP="000F4747">
      <w:pPr>
        <w:pStyle w:val="2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240" w:lineRule="auto"/>
        <w:ind w:left="20" w:firstLine="700"/>
        <w:jc w:val="both"/>
      </w:pPr>
      <w:r w:rsidRPr="007846C1">
        <w:t>отказывает в удовлетворении жалобы.</w:t>
      </w:r>
    </w:p>
    <w:p w:rsidR="007846C1" w:rsidRPr="007846C1" w:rsidRDefault="007846C1" w:rsidP="000F4747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firstLine="700"/>
        <w:jc w:val="both"/>
      </w:pPr>
      <w:r w:rsidRPr="007846C1">
        <w:t>Не позднее дня, следующего за днем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</w:t>
      </w:r>
      <w:r w:rsidR="00D10553">
        <w:t xml:space="preserve"> рассмотрения жалобы.</w:t>
      </w:r>
    </w:p>
    <w:p w:rsidR="007846C1" w:rsidRPr="007846C1" w:rsidRDefault="007846C1" w:rsidP="000F4747">
      <w:pPr>
        <w:pStyle w:val="2"/>
        <w:numPr>
          <w:ilvl w:val="0"/>
          <w:numId w:val="6"/>
        </w:numPr>
        <w:shd w:val="clear" w:color="auto" w:fill="auto"/>
        <w:tabs>
          <w:tab w:val="left" w:pos="1344"/>
        </w:tabs>
        <w:spacing w:before="0" w:line="240" w:lineRule="auto"/>
        <w:ind w:left="120" w:firstLine="780"/>
        <w:jc w:val="both"/>
      </w:pPr>
      <w:r w:rsidRPr="007846C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прокуратуры.».</w:t>
      </w:r>
    </w:p>
    <w:p w:rsidR="007846C1" w:rsidRPr="007846C1" w:rsidRDefault="00B5101F" w:rsidP="007846C1">
      <w:pPr>
        <w:pStyle w:val="2"/>
        <w:shd w:val="clear" w:color="auto" w:fill="auto"/>
        <w:spacing w:before="0" w:line="240" w:lineRule="auto"/>
        <w:ind w:left="20" w:firstLine="720"/>
      </w:pPr>
      <w:r>
        <w:t xml:space="preserve">1.9. </w:t>
      </w:r>
      <w:r w:rsidR="007846C1" w:rsidRPr="007846C1">
        <w:t xml:space="preserve">Приложение 2 Регламента изложить в редакции согласно </w:t>
      </w:r>
      <w:r>
        <w:t>п</w:t>
      </w:r>
      <w:r w:rsidR="007846C1" w:rsidRPr="007846C1">
        <w:t>риложению к настоящему постановлению.</w:t>
      </w:r>
    </w:p>
    <w:p w:rsidR="00A0393B" w:rsidRPr="007846C1" w:rsidRDefault="003D0367" w:rsidP="007846C1">
      <w:pPr>
        <w:pStyle w:val="ConsPlusNormal"/>
        <w:ind w:left="20"/>
        <w:jc w:val="both"/>
        <w:rPr>
          <w:sz w:val="28"/>
          <w:szCs w:val="28"/>
        </w:rPr>
      </w:pPr>
      <w:r w:rsidRPr="007846C1">
        <w:rPr>
          <w:sz w:val="28"/>
          <w:szCs w:val="28"/>
        </w:rPr>
        <w:t xml:space="preserve">2. </w:t>
      </w:r>
      <w:r w:rsidR="00A0393B" w:rsidRPr="007846C1">
        <w:rPr>
          <w:sz w:val="28"/>
          <w:szCs w:val="28"/>
        </w:rPr>
        <w:t>Опубликовать настоящее постановление в газете «Лянторская газета» и ра</w:t>
      </w:r>
      <w:r w:rsidR="00A0393B" w:rsidRPr="007846C1">
        <w:rPr>
          <w:sz w:val="28"/>
          <w:szCs w:val="28"/>
        </w:rPr>
        <w:t>з</w:t>
      </w:r>
      <w:r w:rsidR="00A0393B" w:rsidRPr="007846C1"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A0393B" w:rsidRPr="007846C1" w:rsidRDefault="00A0393B" w:rsidP="007846C1">
      <w:pPr>
        <w:pStyle w:val="ConsPlusNormal"/>
        <w:ind w:left="20"/>
        <w:jc w:val="both"/>
        <w:rPr>
          <w:sz w:val="28"/>
          <w:szCs w:val="28"/>
        </w:rPr>
      </w:pPr>
      <w:r w:rsidRPr="007846C1">
        <w:rPr>
          <w:sz w:val="28"/>
          <w:szCs w:val="28"/>
        </w:rPr>
        <w:t>3. Настоящее постановление вступает в силу после дня его опубликования.</w:t>
      </w:r>
    </w:p>
    <w:p w:rsidR="00A0393B" w:rsidRPr="007846C1" w:rsidRDefault="00A0393B" w:rsidP="000F4747">
      <w:pPr>
        <w:numPr>
          <w:ilvl w:val="0"/>
          <w:numId w:val="1"/>
        </w:numPr>
        <w:tabs>
          <w:tab w:val="left" w:pos="0"/>
        </w:tabs>
        <w:ind w:left="20" w:firstLine="720"/>
        <w:rPr>
          <w:color w:val="000000"/>
          <w:szCs w:val="28"/>
        </w:rPr>
      </w:pPr>
      <w:r w:rsidRPr="007846C1">
        <w:rPr>
          <w:szCs w:val="28"/>
        </w:rPr>
        <w:t xml:space="preserve">Контроль за исполнением постановления оставляю за собой. </w:t>
      </w:r>
    </w:p>
    <w:p w:rsidR="00AF16DD" w:rsidRDefault="00AF16DD" w:rsidP="00A0393B">
      <w:pPr>
        <w:pStyle w:val="a4"/>
        <w:tabs>
          <w:tab w:val="left" w:pos="1134"/>
        </w:tabs>
        <w:ind w:left="0" w:firstLine="851"/>
        <w:contextualSpacing w:val="0"/>
      </w:pPr>
    </w:p>
    <w:p w:rsidR="00A0393B" w:rsidRDefault="00A0393B" w:rsidP="00A0393B">
      <w:pPr>
        <w:ind w:firstLine="0"/>
      </w:pPr>
    </w:p>
    <w:p w:rsidR="001A58E5" w:rsidRPr="00593B98" w:rsidRDefault="001A58E5" w:rsidP="00A0393B">
      <w:pPr>
        <w:ind w:firstLine="0"/>
      </w:pPr>
      <w:r>
        <w:t>Временно исполняющий обязанности</w:t>
      </w:r>
    </w:p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593B98" w:rsidTr="00671191">
        <w:tc>
          <w:tcPr>
            <w:tcW w:w="4786" w:type="dxa"/>
            <w:vAlign w:val="bottom"/>
          </w:tcPr>
          <w:p w:rsidR="009B7A92" w:rsidRPr="00593B98" w:rsidRDefault="009B7A92" w:rsidP="001A58E5">
            <w:pPr>
              <w:ind w:firstLine="0"/>
              <w:jc w:val="left"/>
            </w:pPr>
            <w:r w:rsidRPr="00593B98">
              <w:t>Глав</w:t>
            </w:r>
            <w:r w:rsidR="001A58E5">
              <w:t>ы</w:t>
            </w:r>
            <w:r w:rsidRPr="00593B98">
              <w:t xml:space="preserve"> город</w:t>
            </w:r>
            <w:r w:rsidR="001A58E5">
              <w:t>ского поселения Лянтор</w:t>
            </w:r>
          </w:p>
        </w:tc>
        <w:tc>
          <w:tcPr>
            <w:tcW w:w="1985" w:type="dxa"/>
          </w:tcPr>
          <w:p w:rsidR="009B7A92" w:rsidRPr="00593B98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593B98" w:rsidRDefault="001A58E5" w:rsidP="006029C1">
            <w:pPr>
              <w:ind w:firstLine="0"/>
              <w:jc w:val="right"/>
            </w:pPr>
            <w:r>
              <w:t>Л.В. Зеленская</w:t>
            </w:r>
          </w:p>
        </w:tc>
      </w:tr>
    </w:tbl>
    <w:p w:rsidR="009B7A92" w:rsidRPr="00593B98" w:rsidRDefault="009B7A92"/>
    <w:p w:rsidR="00A1229A" w:rsidRDefault="00A1229A"/>
    <w:p w:rsidR="00A0393B" w:rsidRPr="00B5101F" w:rsidRDefault="00B5101F" w:rsidP="00B5101F">
      <w:pPr>
        <w:pStyle w:val="ConsPlusNormal"/>
        <w:widowControl/>
        <w:ind w:firstLine="6237"/>
      </w:pPr>
      <w:r w:rsidRPr="00B5101F">
        <w:lastRenderedPageBreak/>
        <w:t>Приложение к постановлению</w:t>
      </w:r>
    </w:p>
    <w:p w:rsidR="00B5101F" w:rsidRPr="00B5101F" w:rsidRDefault="00B5101F" w:rsidP="00B5101F">
      <w:pPr>
        <w:pStyle w:val="ConsPlusNormal"/>
        <w:widowControl/>
        <w:ind w:firstLine="6237"/>
      </w:pPr>
      <w:r w:rsidRPr="00B5101F">
        <w:t xml:space="preserve">Администрации городского </w:t>
      </w:r>
    </w:p>
    <w:p w:rsidR="00B5101F" w:rsidRPr="00B5101F" w:rsidRDefault="00B5101F" w:rsidP="00B5101F">
      <w:pPr>
        <w:pStyle w:val="ConsPlusNormal"/>
        <w:widowControl/>
        <w:ind w:firstLine="6237"/>
      </w:pPr>
      <w:r w:rsidRPr="00B5101F">
        <w:t>поселения Лянтор</w:t>
      </w:r>
    </w:p>
    <w:p w:rsidR="00B5101F" w:rsidRPr="00B5101F" w:rsidRDefault="00B5101F" w:rsidP="00B5101F">
      <w:pPr>
        <w:pStyle w:val="ConsPlusNormal"/>
        <w:widowControl/>
        <w:ind w:firstLine="6237"/>
      </w:pPr>
      <w:r w:rsidRPr="00B5101F">
        <w:t xml:space="preserve">от «___» июля 2014 года № ___ </w:t>
      </w: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B5101F" w:rsidP="00B5101F">
      <w:pPr>
        <w:pStyle w:val="2"/>
        <w:shd w:val="clear" w:color="auto" w:fill="auto"/>
        <w:spacing w:after="235" w:line="326" w:lineRule="exact"/>
        <w:ind w:left="80"/>
        <w:jc w:val="center"/>
      </w:pPr>
      <w:r>
        <w:t>Блок-схема предоставления муниципальной услуги по библиотечному обслуживанию граждан</w:t>
      </w:r>
    </w:p>
    <w:p w:rsidR="00B5101F" w:rsidRDefault="006237D5" w:rsidP="00B5101F">
      <w:pPr>
        <w:framePr w:h="9542" w:wrap="notBeside" w:vAnchor="text" w:hAnchor="page" w:x="1081" w:y="122"/>
        <w:ind w:firstLine="0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286500" cy="5934075"/>
            <wp:effectExtent l="0" t="0" r="0" b="9525"/>
            <wp:docPr id="1" name="Рисунок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E5" w:rsidRDefault="001A58E5" w:rsidP="00B5101F">
      <w:pPr>
        <w:pStyle w:val="ConsPlusNormal"/>
        <w:widowControl/>
        <w:ind w:firstLine="0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B5101F">
      <w:pPr>
        <w:pStyle w:val="ConsPlusNormal"/>
        <w:widowControl/>
        <w:ind w:firstLine="0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5101F" w:rsidRDefault="00B5101F" w:rsidP="00B5101F">
      <w:pPr>
        <w:pStyle w:val="2"/>
        <w:shd w:val="clear" w:color="auto" w:fill="auto"/>
        <w:spacing w:line="317" w:lineRule="exact"/>
        <w:ind w:left="60"/>
        <w:jc w:val="center"/>
      </w:pPr>
      <w:r>
        <w:t>Пояснительная записка к проекту постановления Администрации городского поселения Лянтор «О внесении изменений в постановление Администрации городского поселения Лянтор от 28.08.2012г. № 415»</w:t>
      </w:r>
    </w:p>
    <w:p w:rsidR="00B5101F" w:rsidRDefault="00B5101F" w:rsidP="00B5101F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</w:p>
    <w:p w:rsidR="001A58E5" w:rsidRDefault="00B5101F" w:rsidP="00B5101F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  <w:r>
        <w:t>Внесение изменений в настоящее Постановление обусловлено приведением его в соответствие с действующим законодательством на основании проведения мониторинга нормативно-правовых актов.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</w:p>
    <w:p w:rsidR="00B5101F" w:rsidRDefault="00B5101F" w:rsidP="001A58E5">
      <w:pPr>
        <w:ind w:firstLine="0"/>
        <w:rPr>
          <w:szCs w:val="28"/>
        </w:rPr>
      </w:pPr>
    </w:p>
    <w:p w:rsidR="001A58E5" w:rsidRDefault="001A58E5" w:rsidP="001A58E5">
      <w:pPr>
        <w:ind w:firstLine="0"/>
        <w:rPr>
          <w:szCs w:val="28"/>
        </w:rPr>
      </w:pPr>
      <w:r>
        <w:rPr>
          <w:szCs w:val="28"/>
        </w:rPr>
        <w:t>Д</w:t>
      </w:r>
      <w:r w:rsidRPr="0097229E">
        <w:rPr>
          <w:szCs w:val="28"/>
        </w:rPr>
        <w:t>иректор муниципального казённого</w:t>
      </w:r>
    </w:p>
    <w:p w:rsidR="001A58E5" w:rsidRDefault="001A58E5" w:rsidP="001A58E5">
      <w:pPr>
        <w:ind w:firstLine="0"/>
        <w:rPr>
          <w:szCs w:val="28"/>
        </w:rPr>
      </w:pPr>
      <w:r w:rsidRPr="0097229E">
        <w:rPr>
          <w:szCs w:val="28"/>
        </w:rPr>
        <w:t xml:space="preserve"> учреждения</w:t>
      </w:r>
      <w:r>
        <w:rPr>
          <w:szCs w:val="28"/>
        </w:rPr>
        <w:t xml:space="preserve"> </w:t>
      </w:r>
      <w:r w:rsidRPr="0097229E">
        <w:rPr>
          <w:szCs w:val="28"/>
        </w:rPr>
        <w:t>«Лянторское управление по культуре,</w:t>
      </w:r>
      <w:r>
        <w:rPr>
          <w:szCs w:val="28"/>
        </w:rPr>
        <w:t xml:space="preserve">       </w:t>
      </w:r>
      <w:r w:rsidRPr="0097229E">
        <w:rPr>
          <w:szCs w:val="28"/>
        </w:rPr>
        <w:t xml:space="preserve">               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  <w:r w:rsidRPr="0097229E">
        <w:t xml:space="preserve">спорту и делам молодёжи»  </w:t>
      </w:r>
      <w:r>
        <w:t xml:space="preserve">                                                          А.А. Брычук 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</w:p>
    <w:p w:rsidR="00B5101F" w:rsidRDefault="00B5101F" w:rsidP="00DC3D0C">
      <w:pPr>
        <w:jc w:val="center"/>
        <w:rPr>
          <w:szCs w:val="28"/>
        </w:rPr>
      </w:pPr>
    </w:p>
    <w:p w:rsidR="00DC3D0C" w:rsidRDefault="001A58E5" w:rsidP="00DC3D0C">
      <w:pPr>
        <w:jc w:val="center"/>
        <w:rPr>
          <w:szCs w:val="28"/>
        </w:rPr>
      </w:pPr>
      <w:r>
        <w:rPr>
          <w:szCs w:val="28"/>
        </w:rPr>
        <w:t xml:space="preserve">                          </w:t>
      </w:r>
    </w:p>
    <w:p w:rsidR="00DC3D0C" w:rsidRDefault="001A58E5" w:rsidP="00DC3D0C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DC3D0C">
        <w:rPr>
          <w:szCs w:val="28"/>
        </w:rPr>
        <w:t>Заключение</w:t>
      </w:r>
    </w:p>
    <w:p w:rsidR="00DC3D0C" w:rsidRDefault="00DC3D0C" w:rsidP="00DC3D0C">
      <w:pPr>
        <w:jc w:val="center"/>
        <w:rPr>
          <w:szCs w:val="28"/>
        </w:rPr>
      </w:pPr>
      <w:r>
        <w:rPr>
          <w:szCs w:val="28"/>
        </w:rPr>
        <w:t>по результатам антикоррупционной экспертизы</w:t>
      </w:r>
    </w:p>
    <w:p w:rsidR="00DC3D0C" w:rsidRDefault="00DC3D0C" w:rsidP="00DC3D0C">
      <w:pPr>
        <w:rPr>
          <w:szCs w:val="28"/>
        </w:rPr>
      </w:pPr>
    </w:p>
    <w:p w:rsidR="00DC3D0C" w:rsidRDefault="00DC3D0C" w:rsidP="00B5101F">
      <w:pPr>
        <w:ind w:firstLine="0"/>
        <w:rPr>
          <w:szCs w:val="28"/>
        </w:rPr>
      </w:pPr>
      <w:r>
        <w:rPr>
          <w:szCs w:val="28"/>
        </w:rPr>
        <w:t xml:space="preserve">г. Лянтор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«27» июня 2014 г.</w:t>
      </w:r>
    </w:p>
    <w:p w:rsidR="00B5101F" w:rsidRDefault="00B5101F" w:rsidP="00B5101F">
      <w:pPr>
        <w:pStyle w:val="2"/>
        <w:shd w:val="clear" w:color="auto" w:fill="auto"/>
        <w:spacing w:before="0" w:line="240" w:lineRule="auto"/>
        <w:ind w:left="20" w:right="20" w:firstLine="640"/>
        <w:jc w:val="both"/>
      </w:pPr>
    </w:p>
    <w:p w:rsidR="00B5101F" w:rsidRDefault="00B5101F" w:rsidP="00B5101F">
      <w:pPr>
        <w:pStyle w:val="2"/>
        <w:shd w:val="clear" w:color="auto" w:fill="auto"/>
        <w:spacing w:before="0" w:line="240" w:lineRule="auto"/>
        <w:ind w:left="20" w:right="20" w:firstLine="640"/>
        <w:jc w:val="both"/>
      </w:pPr>
      <w:r>
        <w:t>Начальником юридического отдела Администрации городского поселения Лянтор Мунтян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27.08.2013 № 415» (далее - проект постановления), представленного исполнителем - директором муниципального казенного учреждения «Лянторское управление по культуре, спорту и делам молодёжи А.А. Брычуком.</w:t>
      </w:r>
    </w:p>
    <w:p w:rsidR="00DC3D0C" w:rsidRDefault="00DC3D0C" w:rsidP="00B5101F">
      <w:pPr>
        <w:pStyle w:val="2"/>
        <w:shd w:val="clear" w:color="auto" w:fill="auto"/>
        <w:spacing w:before="0" w:line="317" w:lineRule="exact"/>
        <w:ind w:left="20" w:right="20" w:firstLine="640"/>
        <w:jc w:val="both"/>
      </w:pPr>
      <w:r>
        <w:t>В представленном проекте постановления коррупциогенные факторы не выявлены.</w:t>
      </w:r>
    </w:p>
    <w:p w:rsidR="00DC3D0C" w:rsidRDefault="00DC3D0C" w:rsidP="00DC3D0C">
      <w:pPr>
        <w:rPr>
          <w:szCs w:val="28"/>
        </w:rPr>
      </w:pPr>
    </w:p>
    <w:p w:rsidR="00DC3D0C" w:rsidRDefault="00DC3D0C" w:rsidP="00DC3D0C">
      <w:pPr>
        <w:ind w:firstLine="0"/>
        <w:rPr>
          <w:szCs w:val="28"/>
        </w:rPr>
      </w:pPr>
    </w:p>
    <w:p w:rsidR="00DC3D0C" w:rsidRDefault="00DC3D0C" w:rsidP="00DC3D0C">
      <w:pPr>
        <w:ind w:firstLine="0"/>
        <w:rPr>
          <w:szCs w:val="28"/>
        </w:rPr>
      </w:pPr>
      <w:r>
        <w:rPr>
          <w:szCs w:val="28"/>
        </w:rPr>
        <w:t>Начальник юридического отдела                                                       В.А. Мунтян</w:t>
      </w:r>
    </w:p>
    <w:sectPr w:rsidR="00DC3D0C" w:rsidSect="00B5101F">
      <w:pgSz w:w="11909" w:h="16838"/>
      <w:pgMar w:top="709" w:right="852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59" w:rsidRDefault="00467759" w:rsidP="004B10A3">
      <w:r>
        <w:separator/>
      </w:r>
    </w:p>
  </w:endnote>
  <w:endnote w:type="continuationSeparator" w:id="0">
    <w:p w:rsidR="00467759" w:rsidRDefault="00467759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59" w:rsidRDefault="00467759" w:rsidP="004B10A3">
      <w:r>
        <w:separator/>
      </w:r>
    </w:p>
  </w:footnote>
  <w:footnote w:type="continuationSeparator" w:id="0">
    <w:p w:rsidR="00467759" w:rsidRDefault="00467759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195"/>
    <w:multiLevelType w:val="multilevel"/>
    <w:tmpl w:val="1A28D0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669A"/>
    <w:multiLevelType w:val="multilevel"/>
    <w:tmpl w:val="F7984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51776"/>
    <w:multiLevelType w:val="multilevel"/>
    <w:tmpl w:val="67A0F53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F769C"/>
    <w:multiLevelType w:val="multilevel"/>
    <w:tmpl w:val="2C4A6D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6586E"/>
    <w:multiLevelType w:val="hybridMultilevel"/>
    <w:tmpl w:val="3BF2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92B8E"/>
    <w:multiLevelType w:val="multilevel"/>
    <w:tmpl w:val="31E4435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3209"/>
    <w:rsid w:val="00015AF7"/>
    <w:rsid w:val="00020C0A"/>
    <w:rsid w:val="0004232D"/>
    <w:rsid w:val="00044094"/>
    <w:rsid w:val="000458D5"/>
    <w:rsid w:val="0005502E"/>
    <w:rsid w:val="00060A61"/>
    <w:rsid w:val="00062EEA"/>
    <w:rsid w:val="0006558E"/>
    <w:rsid w:val="000732A9"/>
    <w:rsid w:val="00077371"/>
    <w:rsid w:val="00093ED4"/>
    <w:rsid w:val="000A178C"/>
    <w:rsid w:val="000B0AB0"/>
    <w:rsid w:val="000B1CEB"/>
    <w:rsid w:val="000B6210"/>
    <w:rsid w:val="000C5389"/>
    <w:rsid w:val="000D0338"/>
    <w:rsid w:val="000D1CCB"/>
    <w:rsid w:val="000D6385"/>
    <w:rsid w:val="000D72A5"/>
    <w:rsid w:val="000D7C8B"/>
    <w:rsid w:val="000F100B"/>
    <w:rsid w:val="000F4747"/>
    <w:rsid w:val="001012F5"/>
    <w:rsid w:val="001079AF"/>
    <w:rsid w:val="001165EF"/>
    <w:rsid w:val="00122420"/>
    <w:rsid w:val="00122AF0"/>
    <w:rsid w:val="00126C5E"/>
    <w:rsid w:val="00136D09"/>
    <w:rsid w:val="001554EC"/>
    <w:rsid w:val="00166739"/>
    <w:rsid w:val="001714C9"/>
    <w:rsid w:val="001730AA"/>
    <w:rsid w:val="00183C94"/>
    <w:rsid w:val="001907C6"/>
    <w:rsid w:val="00191616"/>
    <w:rsid w:val="0019242B"/>
    <w:rsid w:val="001A2289"/>
    <w:rsid w:val="001A58E5"/>
    <w:rsid w:val="001D68C6"/>
    <w:rsid w:val="001E1EE2"/>
    <w:rsid w:val="001E4A3A"/>
    <w:rsid w:val="001F4858"/>
    <w:rsid w:val="001F4C58"/>
    <w:rsid w:val="00200BD9"/>
    <w:rsid w:val="00210C6C"/>
    <w:rsid w:val="00217F9D"/>
    <w:rsid w:val="002202D8"/>
    <w:rsid w:val="00222286"/>
    <w:rsid w:val="0022238B"/>
    <w:rsid w:val="0022710F"/>
    <w:rsid w:val="00235C8A"/>
    <w:rsid w:val="00236B6A"/>
    <w:rsid w:val="00240C1C"/>
    <w:rsid w:val="00242F6B"/>
    <w:rsid w:val="00252D4F"/>
    <w:rsid w:val="00253DC7"/>
    <w:rsid w:val="00255518"/>
    <w:rsid w:val="002605B0"/>
    <w:rsid w:val="00263ECF"/>
    <w:rsid w:val="00270B0C"/>
    <w:rsid w:val="0027375C"/>
    <w:rsid w:val="00275F89"/>
    <w:rsid w:val="002913D1"/>
    <w:rsid w:val="00297276"/>
    <w:rsid w:val="002B7B32"/>
    <w:rsid w:val="002E35C9"/>
    <w:rsid w:val="002E3F37"/>
    <w:rsid w:val="002F5A3D"/>
    <w:rsid w:val="002F728D"/>
    <w:rsid w:val="002F72AC"/>
    <w:rsid w:val="0030033E"/>
    <w:rsid w:val="00300FB8"/>
    <w:rsid w:val="00307881"/>
    <w:rsid w:val="00312B9F"/>
    <w:rsid w:val="00313D6D"/>
    <w:rsid w:val="003151A7"/>
    <w:rsid w:val="00324894"/>
    <w:rsid w:val="00331004"/>
    <w:rsid w:val="00340A07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74C09"/>
    <w:rsid w:val="003950D5"/>
    <w:rsid w:val="003A4697"/>
    <w:rsid w:val="003A56D3"/>
    <w:rsid w:val="003B4832"/>
    <w:rsid w:val="003B55AC"/>
    <w:rsid w:val="003D0367"/>
    <w:rsid w:val="003D707D"/>
    <w:rsid w:val="003E3805"/>
    <w:rsid w:val="003E75C5"/>
    <w:rsid w:val="003F7B2B"/>
    <w:rsid w:val="003F7FD1"/>
    <w:rsid w:val="00407574"/>
    <w:rsid w:val="00411A1D"/>
    <w:rsid w:val="00412846"/>
    <w:rsid w:val="004137CE"/>
    <w:rsid w:val="004220CA"/>
    <w:rsid w:val="00425595"/>
    <w:rsid w:val="00427D28"/>
    <w:rsid w:val="00433A9B"/>
    <w:rsid w:val="0043537F"/>
    <w:rsid w:val="004426F7"/>
    <w:rsid w:val="0044393E"/>
    <w:rsid w:val="00450C41"/>
    <w:rsid w:val="0045265A"/>
    <w:rsid w:val="00463744"/>
    <w:rsid w:val="00467457"/>
    <w:rsid w:val="00467759"/>
    <w:rsid w:val="00473611"/>
    <w:rsid w:val="004828BC"/>
    <w:rsid w:val="004843F4"/>
    <w:rsid w:val="004852BE"/>
    <w:rsid w:val="004861C8"/>
    <w:rsid w:val="004867D7"/>
    <w:rsid w:val="004903CA"/>
    <w:rsid w:val="0049077F"/>
    <w:rsid w:val="004B0535"/>
    <w:rsid w:val="004B10A3"/>
    <w:rsid w:val="004B2B7F"/>
    <w:rsid w:val="004C7FA3"/>
    <w:rsid w:val="004D7E61"/>
    <w:rsid w:val="004E1E47"/>
    <w:rsid w:val="004E22F7"/>
    <w:rsid w:val="004E646C"/>
    <w:rsid w:val="004F1871"/>
    <w:rsid w:val="004F7F80"/>
    <w:rsid w:val="00512C69"/>
    <w:rsid w:val="0051457A"/>
    <w:rsid w:val="0053324F"/>
    <w:rsid w:val="00534216"/>
    <w:rsid w:val="00540099"/>
    <w:rsid w:val="00541BA6"/>
    <w:rsid w:val="00541ED0"/>
    <w:rsid w:val="00555153"/>
    <w:rsid w:val="00557176"/>
    <w:rsid w:val="0056616C"/>
    <w:rsid w:val="00566EC3"/>
    <w:rsid w:val="00570789"/>
    <w:rsid w:val="00574CDF"/>
    <w:rsid w:val="00581A76"/>
    <w:rsid w:val="00585793"/>
    <w:rsid w:val="005908A4"/>
    <w:rsid w:val="00593B98"/>
    <w:rsid w:val="00595865"/>
    <w:rsid w:val="005A05DD"/>
    <w:rsid w:val="005B4266"/>
    <w:rsid w:val="005D144D"/>
    <w:rsid w:val="005D2ED8"/>
    <w:rsid w:val="005D40FB"/>
    <w:rsid w:val="005D7DC4"/>
    <w:rsid w:val="005E080B"/>
    <w:rsid w:val="005E160F"/>
    <w:rsid w:val="005E3095"/>
    <w:rsid w:val="006029C1"/>
    <w:rsid w:val="00611004"/>
    <w:rsid w:val="006134FB"/>
    <w:rsid w:val="006237D5"/>
    <w:rsid w:val="00625D79"/>
    <w:rsid w:val="00630104"/>
    <w:rsid w:val="0063791A"/>
    <w:rsid w:val="00641AC6"/>
    <w:rsid w:val="00666206"/>
    <w:rsid w:val="00666BBF"/>
    <w:rsid w:val="00671191"/>
    <w:rsid w:val="006763B8"/>
    <w:rsid w:val="006764C7"/>
    <w:rsid w:val="006773BD"/>
    <w:rsid w:val="006810B6"/>
    <w:rsid w:val="00683493"/>
    <w:rsid w:val="006A4806"/>
    <w:rsid w:val="006A7BB6"/>
    <w:rsid w:val="006C0056"/>
    <w:rsid w:val="006D0933"/>
    <w:rsid w:val="006D1AD4"/>
    <w:rsid w:val="006D5F98"/>
    <w:rsid w:val="006E497A"/>
    <w:rsid w:val="006E5953"/>
    <w:rsid w:val="006E66D5"/>
    <w:rsid w:val="006F1576"/>
    <w:rsid w:val="006F5D8F"/>
    <w:rsid w:val="007030FC"/>
    <w:rsid w:val="00724031"/>
    <w:rsid w:val="0073475B"/>
    <w:rsid w:val="007366D8"/>
    <w:rsid w:val="007435A8"/>
    <w:rsid w:val="00746F30"/>
    <w:rsid w:val="0075102A"/>
    <w:rsid w:val="007523CE"/>
    <w:rsid w:val="00752DBB"/>
    <w:rsid w:val="00761D50"/>
    <w:rsid w:val="00770116"/>
    <w:rsid w:val="0077568A"/>
    <w:rsid w:val="0078098C"/>
    <w:rsid w:val="00781504"/>
    <w:rsid w:val="007846B3"/>
    <w:rsid w:val="007846C1"/>
    <w:rsid w:val="007930ED"/>
    <w:rsid w:val="0079784F"/>
    <w:rsid w:val="007A1260"/>
    <w:rsid w:val="007B6FA4"/>
    <w:rsid w:val="007C1017"/>
    <w:rsid w:val="007D326A"/>
    <w:rsid w:val="007D661A"/>
    <w:rsid w:val="007D6E45"/>
    <w:rsid w:val="00803C3D"/>
    <w:rsid w:val="00810643"/>
    <w:rsid w:val="008134B4"/>
    <w:rsid w:val="008171AB"/>
    <w:rsid w:val="00823070"/>
    <w:rsid w:val="00825081"/>
    <w:rsid w:val="008310F8"/>
    <w:rsid w:val="00831725"/>
    <w:rsid w:val="008471F9"/>
    <w:rsid w:val="008523D7"/>
    <w:rsid w:val="00852EFF"/>
    <w:rsid w:val="008539DD"/>
    <w:rsid w:val="008562DE"/>
    <w:rsid w:val="008660FC"/>
    <w:rsid w:val="008771B1"/>
    <w:rsid w:val="00884AFF"/>
    <w:rsid w:val="00884F51"/>
    <w:rsid w:val="008957B6"/>
    <w:rsid w:val="008A102D"/>
    <w:rsid w:val="008A118B"/>
    <w:rsid w:val="008B679C"/>
    <w:rsid w:val="008C175E"/>
    <w:rsid w:val="008C577F"/>
    <w:rsid w:val="008D4F77"/>
    <w:rsid w:val="008D7D8C"/>
    <w:rsid w:val="008E444A"/>
    <w:rsid w:val="008F6D33"/>
    <w:rsid w:val="00903A31"/>
    <w:rsid w:val="00904205"/>
    <w:rsid w:val="00906B08"/>
    <w:rsid w:val="009222CE"/>
    <w:rsid w:val="009278DF"/>
    <w:rsid w:val="00933042"/>
    <w:rsid w:val="009353CC"/>
    <w:rsid w:val="00943381"/>
    <w:rsid w:val="00950F81"/>
    <w:rsid w:val="00954B0E"/>
    <w:rsid w:val="00956F8B"/>
    <w:rsid w:val="00962FA1"/>
    <w:rsid w:val="0097229E"/>
    <w:rsid w:val="00980460"/>
    <w:rsid w:val="00982B22"/>
    <w:rsid w:val="00986C40"/>
    <w:rsid w:val="009909D6"/>
    <w:rsid w:val="00996B00"/>
    <w:rsid w:val="009A60D4"/>
    <w:rsid w:val="009B5585"/>
    <w:rsid w:val="009B62FA"/>
    <w:rsid w:val="009B694B"/>
    <w:rsid w:val="009B7A92"/>
    <w:rsid w:val="009C0875"/>
    <w:rsid w:val="009C49EA"/>
    <w:rsid w:val="009C7318"/>
    <w:rsid w:val="009C762E"/>
    <w:rsid w:val="009C7DE1"/>
    <w:rsid w:val="009D784B"/>
    <w:rsid w:val="009E1970"/>
    <w:rsid w:val="009E4A17"/>
    <w:rsid w:val="009E7AE9"/>
    <w:rsid w:val="009F5B52"/>
    <w:rsid w:val="009F6978"/>
    <w:rsid w:val="00A03042"/>
    <w:rsid w:val="00A0393B"/>
    <w:rsid w:val="00A11C30"/>
    <w:rsid w:val="00A1229A"/>
    <w:rsid w:val="00A2360C"/>
    <w:rsid w:val="00A25062"/>
    <w:rsid w:val="00A35D5B"/>
    <w:rsid w:val="00A36950"/>
    <w:rsid w:val="00A36F25"/>
    <w:rsid w:val="00A43984"/>
    <w:rsid w:val="00A453B6"/>
    <w:rsid w:val="00A50E79"/>
    <w:rsid w:val="00A5313A"/>
    <w:rsid w:val="00A53292"/>
    <w:rsid w:val="00A5735B"/>
    <w:rsid w:val="00A6164F"/>
    <w:rsid w:val="00A6385C"/>
    <w:rsid w:val="00A73703"/>
    <w:rsid w:val="00A77A56"/>
    <w:rsid w:val="00A8408F"/>
    <w:rsid w:val="00A941BD"/>
    <w:rsid w:val="00A962DE"/>
    <w:rsid w:val="00AA00E5"/>
    <w:rsid w:val="00AA1E99"/>
    <w:rsid w:val="00AA40D2"/>
    <w:rsid w:val="00AA654D"/>
    <w:rsid w:val="00AD341E"/>
    <w:rsid w:val="00AF16DD"/>
    <w:rsid w:val="00AF2F93"/>
    <w:rsid w:val="00AF4AC6"/>
    <w:rsid w:val="00AF4B97"/>
    <w:rsid w:val="00B05C2A"/>
    <w:rsid w:val="00B21F7B"/>
    <w:rsid w:val="00B2473C"/>
    <w:rsid w:val="00B330A7"/>
    <w:rsid w:val="00B334EF"/>
    <w:rsid w:val="00B34D65"/>
    <w:rsid w:val="00B40992"/>
    <w:rsid w:val="00B4308C"/>
    <w:rsid w:val="00B4626D"/>
    <w:rsid w:val="00B5101F"/>
    <w:rsid w:val="00B624E2"/>
    <w:rsid w:val="00B62EFD"/>
    <w:rsid w:val="00B80348"/>
    <w:rsid w:val="00B935C7"/>
    <w:rsid w:val="00B975AE"/>
    <w:rsid w:val="00BA3220"/>
    <w:rsid w:val="00BA7357"/>
    <w:rsid w:val="00BB4E52"/>
    <w:rsid w:val="00BB5E57"/>
    <w:rsid w:val="00BB708C"/>
    <w:rsid w:val="00BD3F1D"/>
    <w:rsid w:val="00BE1AA2"/>
    <w:rsid w:val="00BE560D"/>
    <w:rsid w:val="00BF37B1"/>
    <w:rsid w:val="00BF5708"/>
    <w:rsid w:val="00BF5AA0"/>
    <w:rsid w:val="00C0039D"/>
    <w:rsid w:val="00C05455"/>
    <w:rsid w:val="00C34D59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92396"/>
    <w:rsid w:val="00CA5E43"/>
    <w:rsid w:val="00CC22E6"/>
    <w:rsid w:val="00CD0EE2"/>
    <w:rsid w:val="00CD0F08"/>
    <w:rsid w:val="00CD25CE"/>
    <w:rsid w:val="00CD4467"/>
    <w:rsid w:val="00CE6AF9"/>
    <w:rsid w:val="00CF002E"/>
    <w:rsid w:val="00CF3EAF"/>
    <w:rsid w:val="00D01CE5"/>
    <w:rsid w:val="00D01D00"/>
    <w:rsid w:val="00D025D2"/>
    <w:rsid w:val="00D10553"/>
    <w:rsid w:val="00D17E2E"/>
    <w:rsid w:val="00D22603"/>
    <w:rsid w:val="00D22BF8"/>
    <w:rsid w:val="00D300F7"/>
    <w:rsid w:val="00D42D35"/>
    <w:rsid w:val="00D52135"/>
    <w:rsid w:val="00D5686A"/>
    <w:rsid w:val="00D70875"/>
    <w:rsid w:val="00D86C9C"/>
    <w:rsid w:val="00D9174D"/>
    <w:rsid w:val="00D95F63"/>
    <w:rsid w:val="00D97410"/>
    <w:rsid w:val="00D976E9"/>
    <w:rsid w:val="00DA18F8"/>
    <w:rsid w:val="00DB0AFC"/>
    <w:rsid w:val="00DC0973"/>
    <w:rsid w:val="00DC3D0C"/>
    <w:rsid w:val="00DC51CF"/>
    <w:rsid w:val="00DD32EE"/>
    <w:rsid w:val="00DD3794"/>
    <w:rsid w:val="00DD5443"/>
    <w:rsid w:val="00DE15F1"/>
    <w:rsid w:val="00DE1FEB"/>
    <w:rsid w:val="00DE3AF8"/>
    <w:rsid w:val="00DE6848"/>
    <w:rsid w:val="00DF2979"/>
    <w:rsid w:val="00DF598D"/>
    <w:rsid w:val="00E16F08"/>
    <w:rsid w:val="00E228BC"/>
    <w:rsid w:val="00E25749"/>
    <w:rsid w:val="00E321E9"/>
    <w:rsid w:val="00E33BF7"/>
    <w:rsid w:val="00E367A1"/>
    <w:rsid w:val="00E369CD"/>
    <w:rsid w:val="00E45FF5"/>
    <w:rsid w:val="00E67E19"/>
    <w:rsid w:val="00E74789"/>
    <w:rsid w:val="00E81270"/>
    <w:rsid w:val="00E81E64"/>
    <w:rsid w:val="00E85338"/>
    <w:rsid w:val="00E85808"/>
    <w:rsid w:val="00E956AC"/>
    <w:rsid w:val="00EB2024"/>
    <w:rsid w:val="00EB23F7"/>
    <w:rsid w:val="00EB51D8"/>
    <w:rsid w:val="00EB65ED"/>
    <w:rsid w:val="00EB79D7"/>
    <w:rsid w:val="00EC423E"/>
    <w:rsid w:val="00EE3602"/>
    <w:rsid w:val="00EE63A9"/>
    <w:rsid w:val="00EE71C9"/>
    <w:rsid w:val="00EF3E57"/>
    <w:rsid w:val="00EF6FF2"/>
    <w:rsid w:val="00F064F1"/>
    <w:rsid w:val="00F1058F"/>
    <w:rsid w:val="00F24DBA"/>
    <w:rsid w:val="00F415A4"/>
    <w:rsid w:val="00F438B2"/>
    <w:rsid w:val="00F477ED"/>
    <w:rsid w:val="00F529AF"/>
    <w:rsid w:val="00F52EE6"/>
    <w:rsid w:val="00F55A4B"/>
    <w:rsid w:val="00F66469"/>
    <w:rsid w:val="00F665DF"/>
    <w:rsid w:val="00F71236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6964"/>
    <w:rsid w:val="00FC2B28"/>
    <w:rsid w:val="00FC42C0"/>
    <w:rsid w:val="00FC5A92"/>
    <w:rsid w:val="00FD6297"/>
    <w:rsid w:val="00FD6EB7"/>
    <w:rsid w:val="00FD720C"/>
    <w:rsid w:val="00FE797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18pt-1pt">
    <w:name w:val="Основной текст + 18 pt;Курсив;Интервал -1 pt"/>
    <w:basedOn w:val="ad"/>
    <w:rsid w:val="001A5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1A58E5"/>
    <w:pPr>
      <w:widowControl w:val="0"/>
      <w:shd w:val="clear" w:color="auto" w:fill="FFFFFF"/>
      <w:spacing w:before="600" w:line="0" w:lineRule="atLeast"/>
      <w:ind w:firstLine="0"/>
      <w:jc w:val="left"/>
    </w:pPr>
    <w:rPr>
      <w:rFonts w:eastAsia="Times New Roman"/>
      <w:color w:val="000000"/>
      <w:szCs w:val="28"/>
      <w:lang w:eastAsia="ru-RU"/>
    </w:rPr>
  </w:style>
  <w:style w:type="character" w:customStyle="1" w:styleId="ae">
    <w:name w:val="Колонтитул_"/>
    <w:basedOn w:val="a0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Колонтитул"/>
    <w:basedOn w:val="ae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f0"/>
    <w:rsid w:val="00DC3D0C"/>
    <w:rPr>
      <w:rFonts w:eastAsia="Times New Roman"/>
      <w:spacing w:val="2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DC3D0C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18pt-1pt">
    <w:name w:val="Основной текст + 18 pt;Курсив;Интервал -1 pt"/>
    <w:basedOn w:val="ad"/>
    <w:rsid w:val="001A5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1A58E5"/>
    <w:pPr>
      <w:widowControl w:val="0"/>
      <w:shd w:val="clear" w:color="auto" w:fill="FFFFFF"/>
      <w:spacing w:before="600" w:line="0" w:lineRule="atLeast"/>
      <w:ind w:firstLine="0"/>
      <w:jc w:val="left"/>
    </w:pPr>
    <w:rPr>
      <w:rFonts w:eastAsia="Times New Roman"/>
      <w:color w:val="000000"/>
      <w:szCs w:val="28"/>
      <w:lang w:eastAsia="ru-RU"/>
    </w:rPr>
  </w:style>
  <w:style w:type="character" w:customStyle="1" w:styleId="ae">
    <w:name w:val="Колонтитул_"/>
    <w:basedOn w:val="a0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Колонтитул"/>
    <w:basedOn w:val="ae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f0"/>
    <w:rsid w:val="00DC3D0C"/>
    <w:rPr>
      <w:rFonts w:eastAsia="Times New Roman"/>
      <w:spacing w:val="2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DC3D0C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lvant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lyant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uklcb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klcbs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AA17-8BAF-4682-BEE2-F99A59B5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12484</CharactersWithSpaces>
  <SharedDoc>false</SharedDoc>
  <HLinks>
    <vt:vector size="30" baseType="variant">
      <vt:variant>
        <vt:i4>720973</vt:i4>
      </vt:variant>
      <vt:variant>
        <vt:i4>12</vt:i4>
      </vt:variant>
      <vt:variant>
        <vt:i4>0</vt:i4>
      </vt:variant>
      <vt:variant>
        <vt:i4>5</vt:i4>
      </vt:variant>
      <vt:variant>
        <vt:lpwstr>http://www.admlvantor.ru/</vt:lpwstr>
      </vt:variant>
      <vt:variant>
        <vt:lpwstr/>
      </vt:variant>
      <vt:variant>
        <vt:i4>1310745</vt:i4>
      </vt:variant>
      <vt:variant>
        <vt:i4>9</vt:i4>
      </vt:variant>
      <vt:variant>
        <vt:i4>0</vt:i4>
      </vt:variant>
      <vt:variant>
        <vt:i4>5</vt:i4>
      </vt:variant>
      <vt:variant>
        <vt:lpwstr>http://www.bibliolyantor.ru/</vt:lpwstr>
      </vt:variant>
      <vt:variant>
        <vt:lpwstr/>
      </vt:variant>
      <vt:variant>
        <vt:i4>983157</vt:i4>
      </vt:variant>
      <vt:variant>
        <vt:i4>6</vt:i4>
      </vt:variant>
      <vt:variant>
        <vt:i4>0</vt:i4>
      </vt:variant>
      <vt:variant>
        <vt:i4>5</vt:i4>
      </vt:variant>
      <vt:variant>
        <vt:lpwstr>mailto:2@mail.ru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mailto:muklcbs@mail.ru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mailto:muklcbs@mail.ru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2014-07-08T09:46:00Z</cp:lastPrinted>
  <dcterms:created xsi:type="dcterms:W3CDTF">2014-07-09T05:24:00Z</dcterms:created>
  <dcterms:modified xsi:type="dcterms:W3CDTF">2014-07-09T05:24:00Z</dcterms:modified>
</cp:coreProperties>
</file>