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70" w:rsidRDefault="00E81270" w:rsidP="001A58E5">
      <w:pPr>
        <w:ind w:firstLine="0"/>
        <w:jc w:val="center"/>
        <w:outlineLvl w:val="0"/>
        <w:rPr>
          <w:sz w:val="32"/>
        </w:rPr>
      </w:pPr>
      <w:bookmarkStart w:id="0" w:name="_GoBack"/>
      <w:bookmarkEnd w:id="0"/>
      <w:r>
        <w:rPr>
          <w:sz w:val="32"/>
        </w:rPr>
        <w:t>АДМИНИСТРАЦИЯ ГОРОДСКОГО ПОСЕЛЕНИЯ ЛЯНТОР</w:t>
      </w:r>
    </w:p>
    <w:p w:rsidR="00E81270" w:rsidRDefault="00E81270" w:rsidP="00E81270">
      <w:pPr>
        <w:jc w:val="center"/>
      </w:pPr>
      <w:r>
        <w:rPr>
          <w:szCs w:val="28"/>
        </w:rPr>
        <w:t>Постановление – проект</w:t>
      </w:r>
    </w:p>
    <w:p w:rsidR="001F4858" w:rsidRPr="00593B98" w:rsidRDefault="001F4858"/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D976E9" w:rsidRPr="00593B98" w:rsidTr="009909D6">
        <w:tc>
          <w:tcPr>
            <w:tcW w:w="5070" w:type="dxa"/>
          </w:tcPr>
          <w:p w:rsidR="00D976E9" w:rsidRPr="00593B98" w:rsidRDefault="00593B98" w:rsidP="001A58E5">
            <w:pPr>
              <w:ind w:firstLine="0"/>
              <w:jc w:val="left"/>
            </w:pPr>
            <w:r w:rsidRPr="00593B98">
              <w:t xml:space="preserve">О </w:t>
            </w:r>
            <w:r w:rsidR="0079784F">
              <w:t>внесении изменений в постановлени</w:t>
            </w:r>
            <w:r w:rsidR="009D784B">
              <w:t>е</w:t>
            </w:r>
            <w:r w:rsidR="0079784F">
              <w:t xml:space="preserve"> Администрации городского поселения Лянтор </w:t>
            </w:r>
            <w:r w:rsidR="009D784B">
              <w:t xml:space="preserve">от </w:t>
            </w:r>
            <w:r w:rsidR="001A58E5">
              <w:t>27.06.2012 года № 329</w:t>
            </w:r>
          </w:p>
        </w:tc>
      </w:tr>
    </w:tbl>
    <w:p w:rsidR="008C577F" w:rsidRPr="00593B98" w:rsidRDefault="008C577F" w:rsidP="001A58E5">
      <w:pPr>
        <w:ind w:firstLine="0"/>
      </w:pPr>
    </w:p>
    <w:p w:rsidR="001A58E5" w:rsidRDefault="001A58E5" w:rsidP="001A58E5">
      <w:pPr>
        <w:pStyle w:val="2"/>
        <w:shd w:val="clear" w:color="auto" w:fill="auto"/>
        <w:spacing w:before="0" w:line="240" w:lineRule="auto"/>
        <w:ind w:left="20" w:right="-2" w:firstLine="720"/>
        <w:jc w:val="both"/>
      </w:pPr>
      <w:r>
        <w:t xml:space="preserve">В соответствии с Федеральным законом от 27.07.2010 </w:t>
      </w:r>
      <w:r>
        <w:rPr>
          <w:lang w:val="en-US"/>
        </w:rPr>
        <w:t>N</w:t>
      </w:r>
      <w:r w:rsidRPr="001A58E5">
        <w:t xml:space="preserve"> </w:t>
      </w:r>
      <w:r>
        <w:t>210-ФЗ «Об организации предоставления государственных и муниципальных услуг», Уставом городского поселения Лянтор, постановлением Администрации городского поселения Лянтор от 26.08.2011 №466 «О Порядке разработки и утверждения административных регламентов предоставления муниципальных услуг», в целях оптимизации и повышения качества предоставления муниципальных услуг:</w:t>
      </w:r>
    </w:p>
    <w:p w:rsidR="001A58E5" w:rsidRDefault="001A58E5" w:rsidP="001A58E5">
      <w:pPr>
        <w:pStyle w:val="2"/>
        <w:numPr>
          <w:ilvl w:val="0"/>
          <w:numId w:val="49"/>
        </w:numPr>
        <w:shd w:val="clear" w:color="auto" w:fill="auto"/>
        <w:tabs>
          <w:tab w:val="left" w:pos="1129"/>
        </w:tabs>
        <w:spacing w:before="0" w:line="240" w:lineRule="auto"/>
        <w:ind w:left="20" w:right="-2" w:firstLine="720"/>
        <w:jc w:val="both"/>
      </w:pPr>
      <w:r>
        <w:t>Внести в приложение к постановлению Администрации городского поселения Лянтор от 27.06.2012 г. №329 «Об утверждении административного регламента предоставления муниципальной услуги «Предоставление доступа к справочно-поисковому аппарату библиотек и базам данных муниципальных библиотек», (далее - Регламент) следующие изменения:</w:t>
      </w:r>
    </w:p>
    <w:p w:rsidR="001A58E5" w:rsidRDefault="001A58E5" w:rsidP="001A58E5">
      <w:pPr>
        <w:pStyle w:val="2"/>
        <w:numPr>
          <w:ilvl w:val="1"/>
          <w:numId w:val="49"/>
        </w:numPr>
        <w:shd w:val="clear" w:color="auto" w:fill="auto"/>
        <w:tabs>
          <w:tab w:val="left" w:pos="1201"/>
        </w:tabs>
        <w:spacing w:before="0" w:line="240" w:lineRule="auto"/>
        <w:ind w:left="20" w:right="-2" w:firstLine="720"/>
        <w:jc w:val="both"/>
      </w:pPr>
      <w:r>
        <w:t>Пункт 2.3 Регламента изложить в следующей редакции:</w:t>
      </w:r>
    </w:p>
    <w:p w:rsidR="001A58E5" w:rsidRDefault="001A58E5" w:rsidP="001A58E5">
      <w:pPr>
        <w:pStyle w:val="2"/>
        <w:shd w:val="clear" w:color="auto" w:fill="auto"/>
        <w:spacing w:before="0" w:line="240" w:lineRule="auto"/>
        <w:ind w:left="20" w:right="-2" w:firstLine="720"/>
        <w:jc w:val="both"/>
      </w:pPr>
      <w:r>
        <w:t xml:space="preserve">«2.3. Места предоставления муниципальной услуги (адреса, телефоны, е- </w:t>
      </w:r>
      <w:r>
        <w:rPr>
          <w:lang w:val="en-US"/>
        </w:rPr>
        <w:t>mail</w:t>
      </w:r>
      <w:r w:rsidRPr="001A58E5">
        <w:t xml:space="preserve">) </w:t>
      </w:r>
      <w:r>
        <w:t>МУК «ЛЦБС»:</w:t>
      </w:r>
    </w:p>
    <w:p w:rsidR="001A58E5" w:rsidRDefault="001A58E5" w:rsidP="001A58E5">
      <w:pPr>
        <w:pStyle w:val="2"/>
        <w:numPr>
          <w:ilvl w:val="0"/>
          <w:numId w:val="50"/>
        </w:numPr>
        <w:shd w:val="clear" w:color="auto" w:fill="auto"/>
        <w:tabs>
          <w:tab w:val="left" w:pos="922"/>
        </w:tabs>
        <w:spacing w:before="0" w:line="240" w:lineRule="auto"/>
        <w:ind w:left="20" w:right="-2" w:firstLine="720"/>
        <w:jc w:val="both"/>
      </w:pPr>
      <w:r>
        <w:t xml:space="preserve">адрес местонахождения: 628449, Тюменская область, Ханты-Мансийский автономный округ - Югра, Сургутский район, г. Лянтор, ул. Салавата </w:t>
      </w:r>
      <w:proofErr w:type="spellStart"/>
      <w:r>
        <w:t>Юлаева</w:t>
      </w:r>
      <w:proofErr w:type="spellEnd"/>
      <w:r>
        <w:t>, строение 13, телефон 8 (34638) 29-759, 21-726;</w:t>
      </w:r>
    </w:p>
    <w:p w:rsidR="001A58E5" w:rsidRDefault="001A58E5" w:rsidP="001A58E5">
      <w:pPr>
        <w:pStyle w:val="2"/>
        <w:numPr>
          <w:ilvl w:val="0"/>
          <w:numId w:val="50"/>
        </w:numPr>
        <w:shd w:val="clear" w:color="auto" w:fill="auto"/>
        <w:tabs>
          <w:tab w:val="left" w:pos="1081"/>
        </w:tabs>
        <w:spacing w:before="0" w:line="240" w:lineRule="auto"/>
        <w:ind w:left="20" w:right="-2" w:firstLine="720"/>
        <w:jc w:val="both"/>
      </w:pPr>
      <w:r>
        <w:t xml:space="preserve">почтовый адрес: 628449, Тюменская область, Ханты-Мансийский автономный округ - Югра, Сургутский район, г. Лянтор, ул. Салавата </w:t>
      </w:r>
      <w:proofErr w:type="spellStart"/>
      <w:r>
        <w:t>Юлаева</w:t>
      </w:r>
      <w:proofErr w:type="spellEnd"/>
      <w:r>
        <w:t>, строение 13;</w:t>
      </w:r>
    </w:p>
    <w:p w:rsidR="001A58E5" w:rsidRPr="001A58E5" w:rsidRDefault="001A58E5" w:rsidP="001A58E5">
      <w:pPr>
        <w:pStyle w:val="2"/>
        <w:numPr>
          <w:ilvl w:val="0"/>
          <w:numId w:val="50"/>
        </w:numPr>
        <w:shd w:val="clear" w:color="auto" w:fill="auto"/>
        <w:tabs>
          <w:tab w:val="left" w:pos="1033"/>
        </w:tabs>
        <w:spacing w:before="0" w:line="240" w:lineRule="auto"/>
        <w:ind w:left="20" w:right="-2" w:firstLine="720"/>
        <w:jc w:val="both"/>
        <w:rPr>
          <w:color w:val="auto"/>
        </w:rPr>
      </w:pPr>
      <w:r w:rsidRPr="001A58E5">
        <w:rPr>
          <w:color w:val="auto"/>
        </w:rPr>
        <w:t xml:space="preserve">адрес официального сайта: </w:t>
      </w:r>
      <w:hyperlink r:id="rId9" w:history="1">
        <w:r w:rsidRPr="001A58E5">
          <w:rPr>
            <w:rStyle w:val="ab"/>
            <w:color w:val="auto"/>
          </w:rPr>
          <w:t>www.bibliolyantor.ru/</w:t>
        </w:r>
      </w:hyperlink>
      <w:r w:rsidRPr="001A58E5">
        <w:rPr>
          <w:color w:val="auto"/>
        </w:rPr>
        <w:t xml:space="preserve">, адрес электронной почты: </w:t>
      </w:r>
      <w:hyperlink r:id="rId10" w:history="1">
        <w:r w:rsidRPr="001A58E5">
          <w:rPr>
            <w:rStyle w:val="ab"/>
            <w:color w:val="auto"/>
          </w:rPr>
          <w:t>muklcbs@mail.ru</w:t>
        </w:r>
      </w:hyperlink>
      <w:r w:rsidRPr="001A58E5">
        <w:rPr>
          <w:color w:val="auto"/>
        </w:rPr>
        <w:t>;</w:t>
      </w:r>
    </w:p>
    <w:p w:rsidR="001A58E5" w:rsidRPr="001A58E5" w:rsidRDefault="001A58E5" w:rsidP="001A58E5">
      <w:pPr>
        <w:pStyle w:val="2"/>
        <w:numPr>
          <w:ilvl w:val="0"/>
          <w:numId w:val="50"/>
        </w:numPr>
        <w:shd w:val="clear" w:color="auto" w:fill="auto"/>
        <w:tabs>
          <w:tab w:val="left" w:pos="937"/>
        </w:tabs>
        <w:spacing w:before="0" w:line="240" w:lineRule="auto"/>
        <w:ind w:left="20" w:right="-2" w:firstLine="720"/>
        <w:jc w:val="both"/>
        <w:rPr>
          <w:color w:val="auto"/>
        </w:rPr>
      </w:pPr>
      <w:r w:rsidRPr="001A58E5">
        <w:rPr>
          <w:color w:val="auto"/>
        </w:rPr>
        <w:t xml:space="preserve">Центральная городская библиотека - г. Лянтор, ул. </w:t>
      </w:r>
      <w:proofErr w:type="spellStart"/>
      <w:r w:rsidRPr="001A58E5">
        <w:rPr>
          <w:color w:val="auto"/>
        </w:rPr>
        <w:t>Назаргалеева</w:t>
      </w:r>
      <w:proofErr w:type="spellEnd"/>
      <w:r w:rsidRPr="001A58E5">
        <w:rPr>
          <w:color w:val="auto"/>
        </w:rPr>
        <w:t xml:space="preserve">, 21, е- </w:t>
      </w:r>
      <w:r w:rsidRPr="001A58E5">
        <w:rPr>
          <w:color w:val="auto"/>
          <w:lang w:val="en-US"/>
        </w:rPr>
        <w:t>mail</w:t>
      </w:r>
      <w:r w:rsidRPr="001A58E5">
        <w:rPr>
          <w:color w:val="auto"/>
        </w:rPr>
        <w:t xml:space="preserve">: </w:t>
      </w:r>
      <w:hyperlink r:id="rId11" w:history="1">
        <w:r w:rsidRPr="001A58E5">
          <w:rPr>
            <w:rStyle w:val="ab"/>
            <w:color w:val="auto"/>
          </w:rPr>
          <w:t>centrgb2013@yandex.ru</w:t>
        </w:r>
      </w:hyperlink>
      <w:r w:rsidRPr="001A58E5">
        <w:rPr>
          <w:color w:val="auto"/>
        </w:rPr>
        <w:t>, телефон 8 (34638) 29-735, 29-793, 29-764, 29-756;</w:t>
      </w:r>
    </w:p>
    <w:p w:rsidR="001A58E5" w:rsidRPr="001A58E5" w:rsidRDefault="001A58E5" w:rsidP="001A58E5">
      <w:pPr>
        <w:pStyle w:val="2"/>
        <w:numPr>
          <w:ilvl w:val="0"/>
          <w:numId w:val="50"/>
        </w:numPr>
        <w:shd w:val="clear" w:color="auto" w:fill="auto"/>
        <w:tabs>
          <w:tab w:val="left" w:pos="903"/>
        </w:tabs>
        <w:spacing w:before="0" w:line="240" w:lineRule="auto"/>
        <w:ind w:left="20" w:right="-2" w:firstLine="720"/>
        <w:jc w:val="both"/>
        <w:rPr>
          <w:color w:val="auto"/>
        </w:rPr>
      </w:pPr>
      <w:r w:rsidRPr="001A58E5">
        <w:rPr>
          <w:color w:val="auto"/>
        </w:rPr>
        <w:t xml:space="preserve">Городская библиотека №2 - г. Лянтор, ул. Салавата </w:t>
      </w:r>
      <w:proofErr w:type="spellStart"/>
      <w:r w:rsidRPr="001A58E5">
        <w:rPr>
          <w:color w:val="auto"/>
        </w:rPr>
        <w:t>Юлаева</w:t>
      </w:r>
      <w:proofErr w:type="spellEnd"/>
      <w:r w:rsidRPr="001A58E5">
        <w:rPr>
          <w:color w:val="auto"/>
        </w:rPr>
        <w:t xml:space="preserve">, строение 13, </w:t>
      </w:r>
      <w:r w:rsidRPr="001A58E5">
        <w:rPr>
          <w:color w:val="auto"/>
          <w:lang w:val="en-US"/>
        </w:rPr>
        <w:t>e</w:t>
      </w:r>
      <w:r w:rsidRPr="001A58E5">
        <w:rPr>
          <w:color w:val="auto"/>
        </w:rPr>
        <w:t>-</w:t>
      </w:r>
      <w:r w:rsidRPr="001A58E5">
        <w:rPr>
          <w:color w:val="auto"/>
          <w:lang w:val="en-US"/>
        </w:rPr>
        <w:t>mail</w:t>
      </w:r>
      <w:r w:rsidRPr="001A58E5">
        <w:rPr>
          <w:color w:val="auto"/>
        </w:rPr>
        <w:t xml:space="preserve">: </w:t>
      </w:r>
      <w:proofErr w:type="spellStart"/>
      <w:r w:rsidRPr="001A58E5">
        <w:rPr>
          <w:color w:val="auto"/>
        </w:rPr>
        <w:t>gor.biblioteka</w:t>
      </w:r>
      <w:proofErr w:type="spellEnd"/>
      <w:r w:rsidRPr="001A58E5">
        <w:rPr>
          <w:color w:val="auto"/>
        </w:rPr>
        <w:t xml:space="preserve"> </w:t>
      </w:r>
      <w:hyperlink r:id="rId12" w:history="1">
        <w:r w:rsidRPr="001A58E5">
          <w:rPr>
            <w:rStyle w:val="ab"/>
            <w:color w:val="auto"/>
          </w:rPr>
          <w:t>2@mail.ru</w:t>
        </w:r>
      </w:hyperlink>
      <w:r w:rsidRPr="001A58E5">
        <w:rPr>
          <w:color w:val="auto"/>
        </w:rPr>
        <w:t>, телефон 8 (34638) 26-746, 21-686;</w:t>
      </w:r>
    </w:p>
    <w:p w:rsidR="001A58E5" w:rsidRPr="001A58E5" w:rsidRDefault="001A58E5" w:rsidP="001A58E5">
      <w:pPr>
        <w:pStyle w:val="2"/>
        <w:numPr>
          <w:ilvl w:val="0"/>
          <w:numId w:val="50"/>
        </w:numPr>
        <w:shd w:val="clear" w:color="auto" w:fill="auto"/>
        <w:tabs>
          <w:tab w:val="left" w:pos="922"/>
        </w:tabs>
        <w:spacing w:before="0" w:line="240" w:lineRule="auto"/>
        <w:ind w:left="20" w:right="-2" w:firstLine="720"/>
        <w:jc w:val="both"/>
        <w:rPr>
          <w:color w:val="auto"/>
        </w:rPr>
      </w:pPr>
      <w:r w:rsidRPr="001A58E5">
        <w:rPr>
          <w:color w:val="auto"/>
        </w:rPr>
        <w:t xml:space="preserve">Детская библиотека - г. Лянтор, 5 микрорайон, дом 3, офис 1,2,3, </w:t>
      </w:r>
      <w:r w:rsidRPr="001A58E5">
        <w:rPr>
          <w:color w:val="auto"/>
          <w:lang w:val="en-US"/>
        </w:rPr>
        <w:t>e</w:t>
      </w:r>
      <w:r w:rsidRPr="001A58E5">
        <w:rPr>
          <w:color w:val="auto"/>
        </w:rPr>
        <w:t>-</w:t>
      </w:r>
      <w:r w:rsidRPr="001A58E5">
        <w:rPr>
          <w:color w:val="auto"/>
          <w:lang w:val="en-US"/>
        </w:rPr>
        <w:t>mail</w:t>
      </w:r>
      <w:r w:rsidRPr="001A58E5">
        <w:rPr>
          <w:color w:val="auto"/>
        </w:rPr>
        <w:t xml:space="preserve">: </w:t>
      </w:r>
      <w:hyperlink r:id="rId13" w:history="1">
        <w:r w:rsidRPr="001A58E5">
          <w:rPr>
            <w:rStyle w:val="ab"/>
            <w:color w:val="auto"/>
          </w:rPr>
          <w:t>det-biblioteka@mail.ru</w:t>
        </w:r>
      </w:hyperlink>
      <w:r w:rsidRPr="001A58E5">
        <w:rPr>
          <w:color w:val="auto"/>
        </w:rPr>
        <w:t>, телефон 8 (34638) 29-770, 29-060, 40-355.».</w:t>
      </w:r>
    </w:p>
    <w:p w:rsidR="001A58E5" w:rsidRPr="001A58E5" w:rsidRDefault="001A58E5" w:rsidP="001A58E5">
      <w:pPr>
        <w:pStyle w:val="2"/>
        <w:numPr>
          <w:ilvl w:val="1"/>
          <w:numId w:val="49"/>
        </w:numPr>
        <w:shd w:val="clear" w:color="auto" w:fill="auto"/>
        <w:tabs>
          <w:tab w:val="left" w:pos="1201"/>
        </w:tabs>
        <w:spacing w:before="0" w:line="240" w:lineRule="auto"/>
        <w:ind w:left="20" w:right="-2" w:firstLine="720"/>
        <w:jc w:val="both"/>
        <w:rPr>
          <w:color w:val="auto"/>
        </w:rPr>
      </w:pPr>
      <w:r w:rsidRPr="001A58E5">
        <w:rPr>
          <w:color w:val="auto"/>
        </w:rPr>
        <w:t>Пункт 2.9 Регламента изложить в следующей редакции:</w:t>
      </w:r>
    </w:p>
    <w:p w:rsidR="001A58E5" w:rsidRDefault="001A58E5" w:rsidP="001A58E5">
      <w:pPr>
        <w:pStyle w:val="2"/>
        <w:shd w:val="clear" w:color="auto" w:fill="auto"/>
        <w:spacing w:before="0" w:line="240" w:lineRule="auto"/>
        <w:ind w:left="20" w:right="-2" w:firstLine="720"/>
        <w:jc w:val="both"/>
      </w:pPr>
      <w:r w:rsidRPr="001A58E5">
        <w:rPr>
          <w:color w:val="auto"/>
        </w:rPr>
        <w:t>«2.9. Основанием для отказ</w:t>
      </w:r>
      <w:r>
        <w:t>а в предоставлении муниципальной услуги являются:</w:t>
      </w:r>
    </w:p>
    <w:p w:rsidR="001A58E5" w:rsidRDefault="001A58E5" w:rsidP="001A58E5">
      <w:pPr>
        <w:pStyle w:val="2"/>
        <w:numPr>
          <w:ilvl w:val="0"/>
          <w:numId w:val="50"/>
        </w:numPr>
        <w:shd w:val="clear" w:color="auto" w:fill="auto"/>
        <w:tabs>
          <w:tab w:val="left" w:pos="1047"/>
        </w:tabs>
        <w:spacing w:before="0" w:line="240" w:lineRule="auto"/>
        <w:ind w:left="20" w:right="-2" w:firstLine="720"/>
        <w:jc w:val="both"/>
      </w:pPr>
      <w:r>
        <w:t>отсутствие у заявителя документов, требуемых п. 2.8. настоящего регламента;</w:t>
      </w:r>
    </w:p>
    <w:p w:rsidR="001A58E5" w:rsidRDefault="001A58E5" w:rsidP="001A58E5">
      <w:pPr>
        <w:pStyle w:val="2"/>
        <w:numPr>
          <w:ilvl w:val="0"/>
          <w:numId w:val="50"/>
        </w:numPr>
        <w:shd w:val="clear" w:color="auto" w:fill="auto"/>
        <w:tabs>
          <w:tab w:val="left" w:pos="903"/>
        </w:tabs>
        <w:spacing w:before="0" w:line="240" w:lineRule="auto"/>
        <w:ind w:left="20" w:right="-2" w:firstLine="720"/>
        <w:jc w:val="both"/>
      </w:pPr>
      <w:r>
        <w:t>заявитель не стал пользователем библиотеки;</w:t>
      </w:r>
    </w:p>
    <w:p w:rsidR="001A58E5" w:rsidRDefault="001A58E5" w:rsidP="001A58E5">
      <w:pPr>
        <w:pStyle w:val="2"/>
        <w:numPr>
          <w:ilvl w:val="0"/>
          <w:numId w:val="50"/>
        </w:numPr>
        <w:shd w:val="clear" w:color="auto" w:fill="auto"/>
        <w:tabs>
          <w:tab w:val="left" w:pos="903"/>
        </w:tabs>
        <w:spacing w:before="0" w:line="240" w:lineRule="auto"/>
        <w:ind w:left="20" w:right="-2" w:firstLine="720"/>
        <w:jc w:val="both"/>
      </w:pPr>
      <w:r>
        <w:t>заявитель нарушил Правила пользования библиотекой;</w:t>
      </w:r>
    </w:p>
    <w:p w:rsidR="001A58E5" w:rsidRDefault="001A58E5" w:rsidP="001A58E5">
      <w:pPr>
        <w:pStyle w:val="2"/>
        <w:numPr>
          <w:ilvl w:val="0"/>
          <w:numId w:val="50"/>
        </w:numPr>
        <w:shd w:val="clear" w:color="auto" w:fill="auto"/>
        <w:tabs>
          <w:tab w:val="left" w:pos="898"/>
        </w:tabs>
        <w:spacing w:before="0" w:line="240" w:lineRule="auto"/>
        <w:ind w:left="20" w:right="-2" w:firstLine="720"/>
        <w:jc w:val="both"/>
      </w:pPr>
      <w:r>
        <w:t>заявитель причинил ущерб Библиотеке;</w:t>
      </w:r>
    </w:p>
    <w:p w:rsidR="001A58E5" w:rsidRDefault="001A58E5" w:rsidP="001A58E5">
      <w:pPr>
        <w:pStyle w:val="2"/>
        <w:numPr>
          <w:ilvl w:val="0"/>
          <w:numId w:val="50"/>
        </w:numPr>
        <w:shd w:val="clear" w:color="auto" w:fill="auto"/>
        <w:tabs>
          <w:tab w:val="left" w:pos="1071"/>
        </w:tabs>
        <w:spacing w:before="0" w:line="240" w:lineRule="auto"/>
        <w:ind w:left="20" w:right="-2" w:firstLine="720"/>
        <w:jc w:val="both"/>
      </w:pPr>
      <w:r>
        <w:t>письменное обращение не соответствует форме, предусмотренной настоящим административным регламентом;</w:t>
      </w:r>
    </w:p>
    <w:p w:rsidR="001A58E5" w:rsidRDefault="001A58E5" w:rsidP="001A58E5">
      <w:pPr>
        <w:pStyle w:val="2"/>
        <w:numPr>
          <w:ilvl w:val="0"/>
          <w:numId w:val="50"/>
        </w:numPr>
        <w:shd w:val="clear" w:color="auto" w:fill="auto"/>
        <w:tabs>
          <w:tab w:val="left" w:pos="903"/>
        </w:tabs>
        <w:spacing w:before="0" w:line="240" w:lineRule="auto"/>
        <w:ind w:left="20" w:right="-2" w:firstLine="720"/>
        <w:jc w:val="both"/>
      </w:pPr>
      <w:r>
        <w:t>письменное или электронное обращение не поддается прочтению;</w:t>
      </w:r>
    </w:p>
    <w:p w:rsidR="001A58E5" w:rsidRDefault="001A58E5" w:rsidP="001A58E5">
      <w:pPr>
        <w:pStyle w:val="2"/>
        <w:numPr>
          <w:ilvl w:val="0"/>
          <w:numId w:val="50"/>
        </w:numPr>
        <w:shd w:val="clear" w:color="auto" w:fill="auto"/>
        <w:tabs>
          <w:tab w:val="left" w:pos="898"/>
        </w:tabs>
        <w:spacing w:before="0" w:line="240" w:lineRule="auto"/>
        <w:ind w:left="20" w:right="-2" w:firstLine="720"/>
        <w:jc w:val="both"/>
      </w:pPr>
      <w:r>
        <w:lastRenderedPageBreak/>
        <w:t xml:space="preserve">отсутствие запрашиваемой базы данных </w:t>
      </w:r>
      <w:proofErr w:type="gramStart"/>
      <w:r>
        <w:t>в</w:t>
      </w:r>
      <w:proofErr w:type="gramEnd"/>
      <w:r>
        <w:t xml:space="preserve"> МУК «ЛЦБС»;</w:t>
      </w:r>
    </w:p>
    <w:p w:rsidR="001A58E5" w:rsidRDefault="001A58E5" w:rsidP="001A58E5">
      <w:pPr>
        <w:pStyle w:val="2"/>
        <w:numPr>
          <w:ilvl w:val="0"/>
          <w:numId w:val="50"/>
        </w:numPr>
        <w:shd w:val="clear" w:color="auto" w:fill="auto"/>
        <w:tabs>
          <w:tab w:val="left" w:pos="903"/>
        </w:tabs>
        <w:spacing w:before="0" w:line="240" w:lineRule="auto"/>
        <w:ind w:left="20" w:right="-2" w:firstLine="720"/>
        <w:jc w:val="both"/>
      </w:pPr>
      <w:r>
        <w:t>несоответствие обращения содержанию муниципальной услуги;</w:t>
      </w:r>
    </w:p>
    <w:p w:rsidR="001A58E5" w:rsidRDefault="001A58E5" w:rsidP="001A58E5">
      <w:pPr>
        <w:pStyle w:val="2"/>
        <w:numPr>
          <w:ilvl w:val="0"/>
          <w:numId w:val="50"/>
        </w:numPr>
        <w:shd w:val="clear" w:color="auto" w:fill="auto"/>
        <w:tabs>
          <w:tab w:val="left" w:pos="1004"/>
        </w:tabs>
        <w:spacing w:before="0" w:line="240" w:lineRule="auto"/>
        <w:ind w:left="20" w:right="-2" w:firstLine="720"/>
        <w:jc w:val="both"/>
      </w:pPr>
      <w:r>
        <w:t>запрашиваемый потребителем вид информирования не предусмотрен настоящим административным регламентом;</w:t>
      </w:r>
    </w:p>
    <w:p w:rsidR="001A58E5" w:rsidRDefault="001A58E5" w:rsidP="001A58E5">
      <w:pPr>
        <w:pStyle w:val="2"/>
        <w:numPr>
          <w:ilvl w:val="0"/>
          <w:numId w:val="50"/>
        </w:numPr>
        <w:shd w:val="clear" w:color="auto" w:fill="auto"/>
        <w:tabs>
          <w:tab w:val="left" w:pos="898"/>
        </w:tabs>
        <w:spacing w:before="0" w:line="240" w:lineRule="auto"/>
        <w:ind w:left="20" w:right="-2" w:firstLine="720"/>
        <w:jc w:val="both"/>
      </w:pPr>
      <w:r>
        <w:t>обращение содержит нецензурные или оскорбительные выражения</w:t>
      </w:r>
      <w:proofErr w:type="gramStart"/>
      <w:r>
        <w:t>.».</w:t>
      </w:r>
      <w:proofErr w:type="gramEnd"/>
    </w:p>
    <w:p w:rsidR="001A58E5" w:rsidRDefault="001A58E5" w:rsidP="001A58E5">
      <w:pPr>
        <w:pStyle w:val="2"/>
        <w:numPr>
          <w:ilvl w:val="1"/>
          <w:numId w:val="49"/>
        </w:numPr>
        <w:shd w:val="clear" w:color="auto" w:fill="auto"/>
        <w:tabs>
          <w:tab w:val="left" w:pos="1201"/>
        </w:tabs>
        <w:spacing w:before="0" w:line="240" w:lineRule="auto"/>
        <w:ind w:left="20" w:right="-2" w:firstLine="720"/>
        <w:jc w:val="both"/>
      </w:pPr>
      <w:r>
        <w:t>Пункт 2.11.1 Регламента изложить в следующей редакции:</w:t>
      </w:r>
    </w:p>
    <w:p w:rsidR="001A58E5" w:rsidRPr="001A58E5" w:rsidRDefault="001A58E5" w:rsidP="001A58E5">
      <w:pPr>
        <w:pStyle w:val="2"/>
        <w:shd w:val="clear" w:color="auto" w:fill="auto"/>
        <w:spacing w:before="0" w:line="240" w:lineRule="auto"/>
        <w:ind w:left="20" w:right="-2" w:firstLine="720"/>
        <w:jc w:val="both"/>
        <w:rPr>
          <w:color w:val="auto"/>
        </w:rPr>
      </w:pPr>
      <w:r>
        <w:t>«2.11.1. Информация об адресах электронной почты, графике (режиме) работы библиотек МУК «ЛЦБС», оказывающей муниципальной услугу, размещаются на информационных стендах библиотек, в приложении 1 к настоящему административному регламенту, на официальном интернет-сайте МУК «</w:t>
      </w:r>
      <w:r w:rsidRPr="001A58E5">
        <w:rPr>
          <w:color w:val="auto"/>
        </w:rPr>
        <w:t xml:space="preserve">ЛЦБС» </w:t>
      </w:r>
      <w:hyperlink r:id="rId14" w:history="1">
        <w:r w:rsidRPr="001A58E5">
          <w:rPr>
            <w:rStyle w:val="ab"/>
            <w:color w:val="auto"/>
          </w:rPr>
          <w:t>www.bibliolyantor.ru</w:t>
        </w:r>
      </w:hyperlink>
      <w:r w:rsidRPr="001A58E5">
        <w:rPr>
          <w:color w:val="auto"/>
        </w:rPr>
        <w:t xml:space="preserve"> и на официальном интернет-сайте Администрации городского поселения Лянтор </w:t>
      </w:r>
      <w:hyperlink r:id="rId15" w:history="1">
        <w:r w:rsidRPr="001A58E5">
          <w:rPr>
            <w:rStyle w:val="ab"/>
            <w:color w:val="auto"/>
          </w:rPr>
          <w:t>www.admlvantor.ru</w:t>
        </w:r>
      </w:hyperlink>
      <w:r w:rsidRPr="001A58E5">
        <w:rPr>
          <w:color w:val="auto"/>
        </w:rPr>
        <w:t xml:space="preserve"> (библиотеки)</w:t>
      </w:r>
      <w:proofErr w:type="gramStart"/>
      <w:r w:rsidRPr="001A58E5">
        <w:rPr>
          <w:color w:val="auto"/>
        </w:rPr>
        <w:t>.»</w:t>
      </w:r>
      <w:proofErr w:type="gramEnd"/>
      <w:r w:rsidRPr="001A58E5">
        <w:rPr>
          <w:color w:val="auto"/>
        </w:rPr>
        <w:t>.</w:t>
      </w:r>
    </w:p>
    <w:p w:rsidR="001A58E5" w:rsidRDefault="001A58E5" w:rsidP="001A58E5">
      <w:pPr>
        <w:pStyle w:val="2"/>
        <w:numPr>
          <w:ilvl w:val="1"/>
          <w:numId w:val="49"/>
        </w:numPr>
        <w:shd w:val="clear" w:color="auto" w:fill="auto"/>
        <w:tabs>
          <w:tab w:val="left" w:pos="1201"/>
        </w:tabs>
        <w:spacing w:before="0" w:line="240" w:lineRule="auto"/>
        <w:ind w:left="20" w:right="-2" w:firstLine="720"/>
        <w:jc w:val="both"/>
      </w:pPr>
      <w:r>
        <w:t>Пункт 2.11.5 Регламента дополнить абзацами следующего содержания:</w:t>
      </w:r>
    </w:p>
    <w:p w:rsidR="001A58E5" w:rsidRDefault="001A58E5" w:rsidP="001A58E5">
      <w:pPr>
        <w:pStyle w:val="2"/>
        <w:shd w:val="clear" w:color="auto" w:fill="auto"/>
        <w:spacing w:before="0" w:line="240" w:lineRule="auto"/>
        <w:ind w:left="20" w:right="-2" w:firstLine="720"/>
        <w:jc w:val="both"/>
      </w:pPr>
      <w:r>
        <w:t>«- соответствовать санитарно-эпидемиологическим правилам и нормативам</w:t>
      </w:r>
    </w:p>
    <w:p w:rsidR="001A58E5" w:rsidRDefault="001A58E5" w:rsidP="001A58E5">
      <w:pPr>
        <w:pStyle w:val="2"/>
        <w:shd w:val="clear" w:color="auto" w:fill="auto"/>
        <w:spacing w:before="0" w:line="240" w:lineRule="auto"/>
        <w:ind w:left="20" w:right="-2" w:firstLine="720"/>
        <w:jc w:val="both"/>
      </w:pPr>
      <w:r>
        <w:t>«Гигиенические требования к персональным электронно-вычислительным машинам и организации работы», Правилам пожарной безопасности для учреждений культуры Российской Федерации, нормам охраны труда;</w:t>
      </w:r>
    </w:p>
    <w:p w:rsidR="001A58E5" w:rsidRDefault="001A58E5" w:rsidP="001A58E5">
      <w:pPr>
        <w:pStyle w:val="2"/>
        <w:numPr>
          <w:ilvl w:val="0"/>
          <w:numId w:val="50"/>
        </w:numPr>
        <w:shd w:val="clear" w:color="auto" w:fill="auto"/>
        <w:tabs>
          <w:tab w:val="left" w:pos="1014"/>
        </w:tabs>
        <w:spacing w:before="0" w:line="240" w:lineRule="auto"/>
        <w:ind w:left="20" w:right="-2" w:firstLine="720"/>
        <w:jc w:val="both"/>
      </w:pPr>
      <w:proofErr w:type="gramStart"/>
      <w:r>
        <w:t>рабочие места специалистов библиотеки должны быть аттестованы, оборудованы средствами вычислительной техники и оргтехникой, позволяющими организовать оказание муниципальной услуги; обеспечивается доступ в Интернет; выделяются расходные материалы, канцелярские товары;».</w:t>
      </w:r>
      <w:proofErr w:type="gramEnd"/>
    </w:p>
    <w:p w:rsidR="001A58E5" w:rsidRDefault="001A58E5" w:rsidP="001A58E5">
      <w:pPr>
        <w:pStyle w:val="2"/>
        <w:numPr>
          <w:ilvl w:val="1"/>
          <w:numId w:val="49"/>
        </w:numPr>
        <w:shd w:val="clear" w:color="auto" w:fill="auto"/>
        <w:tabs>
          <w:tab w:val="left" w:pos="1364"/>
        </w:tabs>
        <w:spacing w:before="0" w:line="240" w:lineRule="auto"/>
        <w:ind w:left="20" w:right="-2" w:firstLine="720"/>
        <w:jc w:val="both"/>
      </w:pPr>
      <w:r>
        <w:t>Абзац третий пункта 2.12.1 Регламента изложить в следующей редакции:</w:t>
      </w:r>
    </w:p>
    <w:p w:rsidR="001A58E5" w:rsidRDefault="001A58E5" w:rsidP="001A58E5">
      <w:pPr>
        <w:pStyle w:val="2"/>
        <w:shd w:val="clear" w:color="auto" w:fill="auto"/>
        <w:spacing w:before="0" w:line="240" w:lineRule="auto"/>
        <w:ind w:left="20" w:right="-2" w:firstLine="720"/>
        <w:jc w:val="both"/>
      </w:pPr>
      <w:r>
        <w:t>«- доступность информации о муниципальной услуге, в том числе в электронно-телекоммуникационных сетях общего пользования, в том числе для лиц с ограниченными возможностями здоровья</w:t>
      </w:r>
      <w:proofErr w:type="gramStart"/>
      <w:r>
        <w:t>;»</w:t>
      </w:r>
      <w:proofErr w:type="gramEnd"/>
      <w:r>
        <w:t>.</w:t>
      </w:r>
    </w:p>
    <w:p w:rsidR="001A58E5" w:rsidRDefault="001A58E5" w:rsidP="001A58E5">
      <w:pPr>
        <w:pStyle w:val="2"/>
        <w:numPr>
          <w:ilvl w:val="1"/>
          <w:numId w:val="49"/>
        </w:numPr>
        <w:shd w:val="clear" w:color="auto" w:fill="auto"/>
        <w:tabs>
          <w:tab w:val="left" w:pos="1225"/>
        </w:tabs>
        <w:spacing w:before="0" w:line="240" w:lineRule="auto"/>
        <w:ind w:left="20" w:right="-2" w:firstLine="720"/>
        <w:jc w:val="both"/>
      </w:pPr>
      <w:r>
        <w:t>Пункт 2.12.1 Регламента дополнить абзацами следующего содержания: «- соблюдение режима работы библиотек МУК «ЛЦБС»;</w:t>
      </w:r>
    </w:p>
    <w:p w:rsidR="001A58E5" w:rsidRDefault="001A58E5" w:rsidP="001A58E5">
      <w:pPr>
        <w:pStyle w:val="2"/>
        <w:numPr>
          <w:ilvl w:val="0"/>
          <w:numId w:val="50"/>
        </w:numPr>
        <w:shd w:val="clear" w:color="auto" w:fill="auto"/>
        <w:tabs>
          <w:tab w:val="left" w:pos="956"/>
        </w:tabs>
        <w:spacing w:before="0" w:line="240" w:lineRule="auto"/>
        <w:ind w:left="20" w:right="-2" w:firstLine="720"/>
        <w:jc w:val="both"/>
      </w:pPr>
      <w:r>
        <w:t>бесплатность предоставления информации о процедуре предоставления государственной услуги</w:t>
      </w:r>
      <w:proofErr w:type="gramStart"/>
      <w:r>
        <w:t>;»</w:t>
      </w:r>
      <w:proofErr w:type="gramEnd"/>
      <w:r>
        <w:t>.</w:t>
      </w:r>
    </w:p>
    <w:p w:rsidR="001A58E5" w:rsidRDefault="001A58E5" w:rsidP="001A58E5">
      <w:pPr>
        <w:pStyle w:val="2"/>
        <w:numPr>
          <w:ilvl w:val="1"/>
          <w:numId w:val="49"/>
        </w:numPr>
        <w:shd w:val="clear" w:color="auto" w:fill="auto"/>
        <w:tabs>
          <w:tab w:val="left" w:pos="1201"/>
        </w:tabs>
        <w:spacing w:before="0" w:line="240" w:lineRule="auto"/>
        <w:ind w:left="20" w:right="-2" w:firstLine="720"/>
        <w:jc w:val="both"/>
      </w:pPr>
      <w:r>
        <w:t>В подпункте 2 пункта 3.1.1 Регламента слова:</w:t>
      </w:r>
    </w:p>
    <w:p w:rsidR="001A58E5" w:rsidRDefault="001A58E5" w:rsidP="001A58E5">
      <w:pPr>
        <w:pStyle w:val="2"/>
        <w:shd w:val="clear" w:color="auto" w:fill="auto"/>
        <w:spacing w:before="0" w:line="240" w:lineRule="auto"/>
        <w:ind w:left="20" w:right="-2" w:firstLine="720"/>
        <w:jc w:val="both"/>
      </w:pPr>
      <w:r>
        <w:t>«Срок выполнения процедуры - 5 (пять) рабочих дней»,</w:t>
      </w:r>
    </w:p>
    <w:p w:rsidR="001A58E5" w:rsidRDefault="001A58E5" w:rsidP="001A58E5">
      <w:pPr>
        <w:pStyle w:val="2"/>
        <w:shd w:val="clear" w:color="auto" w:fill="auto"/>
        <w:spacing w:before="0" w:line="240" w:lineRule="auto"/>
        <w:ind w:left="20" w:right="-2" w:firstLine="720"/>
        <w:jc w:val="both"/>
      </w:pPr>
      <w:r>
        <w:t>«Срок выполнения процедуры - 22 (двадцать два) рабочих дня»,</w:t>
      </w:r>
    </w:p>
    <w:p w:rsidR="001A58E5" w:rsidRDefault="001A58E5" w:rsidP="001A58E5">
      <w:pPr>
        <w:pStyle w:val="2"/>
        <w:shd w:val="clear" w:color="auto" w:fill="auto"/>
        <w:spacing w:before="0" w:line="240" w:lineRule="auto"/>
        <w:ind w:left="20" w:right="-2" w:firstLine="720"/>
        <w:jc w:val="both"/>
      </w:pPr>
      <w:r>
        <w:t>«Срок выполнения процедуры - 3 (три) рабочих дня» исключить.</w:t>
      </w:r>
    </w:p>
    <w:p w:rsidR="001A58E5" w:rsidRDefault="001A58E5" w:rsidP="001A58E5">
      <w:pPr>
        <w:pStyle w:val="2"/>
        <w:numPr>
          <w:ilvl w:val="1"/>
          <w:numId w:val="49"/>
        </w:numPr>
        <w:shd w:val="clear" w:color="auto" w:fill="auto"/>
        <w:tabs>
          <w:tab w:val="left" w:pos="1261"/>
        </w:tabs>
        <w:spacing w:before="0" w:line="240" w:lineRule="auto"/>
        <w:ind w:left="20" w:right="-2" w:firstLine="720"/>
        <w:jc w:val="both"/>
      </w:pPr>
      <w:r>
        <w:t>Пункт 5.2 Регламента изложить в следующей редакции:</w:t>
      </w:r>
    </w:p>
    <w:p w:rsidR="001A58E5" w:rsidRDefault="001A58E5" w:rsidP="001A58E5">
      <w:pPr>
        <w:pStyle w:val="2"/>
        <w:shd w:val="clear" w:color="auto" w:fill="auto"/>
        <w:spacing w:before="0" w:line="240" w:lineRule="auto"/>
        <w:ind w:left="20" w:right="-2" w:firstLine="720"/>
        <w:jc w:val="both"/>
      </w:pPr>
      <w:r>
        <w:t>«5.2. Заявитель может обратиться с жалобой, в том числе в следующих случаях:</w:t>
      </w:r>
    </w:p>
    <w:p w:rsidR="001A58E5" w:rsidRDefault="001A58E5" w:rsidP="001A58E5">
      <w:pPr>
        <w:pStyle w:val="2"/>
        <w:numPr>
          <w:ilvl w:val="0"/>
          <w:numId w:val="50"/>
        </w:numPr>
        <w:shd w:val="clear" w:color="auto" w:fill="auto"/>
        <w:tabs>
          <w:tab w:val="left" w:pos="1490"/>
        </w:tabs>
        <w:spacing w:before="0" w:line="240" w:lineRule="auto"/>
        <w:ind w:left="20" w:right="-2" w:firstLine="720"/>
        <w:jc w:val="both"/>
      </w:pPr>
      <w:proofErr w:type="gramStart"/>
      <w: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 для предоставления муниципальной услуги;</w:t>
      </w:r>
      <w:proofErr w:type="gramEnd"/>
    </w:p>
    <w:p w:rsidR="001A58E5" w:rsidRDefault="001A58E5" w:rsidP="001A58E5">
      <w:pPr>
        <w:pStyle w:val="2"/>
        <w:numPr>
          <w:ilvl w:val="0"/>
          <w:numId w:val="50"/>
        </w:numPr>
        <w:shd w:val="clear" w:color="auto" w:fill="auto"/>
        <w:tabs>
          <w:tab w:val="left" w:pos="1495"/>
        </w:tabs>
        <w:spacing w:before="0" w:line="240" w:lineRule="auto"/>
        <w:ind w:left="20" w:right="-2" w:firstLine="720"/>
        <w:jc w:val="both"/>
      </w:pPr>
      <w: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- Югры, </w:t>
      </w:r>
      <w:r>
        <w:lastRenderedPageBreak/>
        <w:t>муниципальными правовыми актами для предоставления муниципальной услуги, у заявителя;</w:t>
      </w:r>
    </w:p>
    <w:p w:rsidR="001A58E5" w:rsidRDefault="001A58E5" w:rsidP="001A58E5">
      <w:pPr>
        <w:pStyle w:val="2"/>
        <w:numPr>
          <w:ilvl w:val="0"/>
          <w:numId w:val="50"/>
        </w:numPr>
        <w:shd w:val="clear" w:color="auto" w:fill="auto"/>
        <w:tabs>
          <w:tab w:val="left" w:pos="1490"/>
        </w:tabs>
        <w:spacing w:before="0" w:line="240" w:lineRule="auto"/>
        <w:ind w:left="20" w:right="-2" w:firstLine="720"/>
        <w:jc w:val="both"/>
      </w:pPr>
      <w:proofErr w:type="gramStart"/>
      <w: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исправлений.».</w:t>
      </w:r>
      <w:proofErr w:type="gramEnd"/>
    </w:p>
    <w:p w:rsidR="00A0393B" w:rsidRPr="0023291C" w:rsidRDefault="003D0367" w:rsidP="001A58E5">
      <w:pPr>
        <w:pStyle w:val="ConsPlusNormal"/>
        <w:ind w:left="20" w:right="-2"/>
        <w:jc w:val="both"/>
        <w:rPr>
          <w:sz w:val="28"/>
          <w:szCs w:val="28"/>
        </w:rPr>
      </w:pPr>
      <w:r w:rsidRPr="004D7E61">
        <w:rPr>
          <w:sz w:val="28"/>
          <w:szCs w:val="28"/>
        </w:rPr>
        <w:t xml:space="preserve">2. </w:t>
      </w:r>
      <w:r w:rsidR="00A0393B" w:rsidRPr="004D7E61">
        <w:rPr>
          <w:sz w:val="28"/>
          <w:szCs w:val="28"/>
        </w:rPr>
        <w:t>Опубликовать</w:t>
      </w:r>
      <w:r w:rsidR="00A0393B" w:rsidRPr="0023291C">
        <w:rPr>
          <w:sz w:val="28"/>
          <w:szCs w:val="28"/>
        </w:rPr>
        <w:t xml:space="preserve"> настоящее постановление в газете «</w:t>
      </w:r>
      <w:proofErr w:type="spellStart"/>
      <w:r w:rsidR="00A0393B" w:rsidRPr="0023291C">
        <w:rPr>
          <w:sz w:val="28"/>
          <w:szCs w:val="28"/>
        </w:rPr>
        <w:t>Лянторская</w:t>
      </w:r>
      <w:proofErr w:type="spellEnd"/>
      <w:r w:rsidR="00A0393B" w:rsidRPr="0023291C">
        <w:rPr>
          <w:sz w:val="28"/>
          <w:szCs w:val="28"/>
        </w:rPr>
        <w:t xml:space="preserve"> газета» и ра</w:t>
      </w:r>
      <w:r w:rsidR="00A0393B" w:rsidRPr="0023291C">
        <w:rPr>
          <w:sz w:val="28"/>
          <w:szCs w:val="28"/>
        </w:rPr>
        <w:t>з</w:t>
      </w:r>
      <w:r w:rsidR="00A0393B" w:rsidRPr="0023291C">
        <w:rPr>
          <w:sz w:val="28"/>
          <w:szCs w:val="28"/>
        </w:rPr>
        <w:t>местить на официальном сайте Администрации городского поселения Лянтор.</w:t>
      </w:r>
    </w:p>
    <w:p w:rsidR="00A0393B" w:rsidRPr="0023291C" w:rsidRDefault="00A0393B" w:rsidP="001A58E5">
      <w:pPr>
        <w:pStyle w:val="ConsPlusNormal"/>
        <w:ind w:left="20" w:right="-2"/>
        <w:jc w:val="both"/>
        <w:rPr>
          <w:sz w:val="28"/>
          <w:szCs w:val="28"/>
        </w:rPr>
      </w:pPr>
      <w:r w:rsidRPr="0023291C">
        <w:rPr>
          <w:sz w:val="28"/>
          <w:szCs w:val="28"/>
        </w:rPr>
        <w:t>3. Настоящее постановление вступает в силу после дня его опубликования.</w:t>
      </w:r>
    </w:p>
    <w:p w:rsidR="00A0393B" w:rsidRPr="008A3C3A" w:rsidRDefault="00A0393B" w:rsidP="001A58E5">
      <w:pPr>
        <w:numPr>
          <w:ilvl w:val="0"/>
          <w:numId w:val="48"/>
        </w:numPr>
        <w:tabs>
          <w:tab w:val="left" w:pos="0"/>
        </w:tabs>
        <w:ind w:left="20" w:right="-2" w:firstLine="720"/>
        <w:rPr>
          <w:color w:val="000000"/>
          <w:szCs w:val="28"/>
        </w:rPr>
      </w:pPr>
      <w:proofErr w:type="gramStart"/>
      <w:r w:rsidRPr="008A3C3A">
        <w:rPr>
          <w:szCs w:val="28"/>
        </w:rPr>
        <w:t>Контроль за</w:t>
      </w:r>
      <w:proofErr w:type="gramEnd"/>
      <w:r w:rsidRPr="008A3C3A">
        <w:rPr>
          <w:szCs w:val="28"/>
        </w:rPr>
        <w:t xml:space="preserve"> исполнением постановления оставляю за собой. </w:t>
      </w:r>
    </w:p>
    <w:p w:rsidR="00AF16DD" w:rsidRDefault="00AF16DD" w:rsidP="00A0393B">
      <w:pPr>
        <w:pStyle w:val="a4"/>
        <w:tabs>
          <w:tab w:val="left" w:pos="1134"/>
        </w:tabs>
        <w:ind w:left="0" w:firstLine="851"/>
        <w:contextualSpacing w:val="0"/>
      </w:pPr>
    </w:p>
    <w:p w:rsidR="00A0393B" w:rsidRDefault="00A0393B" w:rsidP="00A0393B">
      <w:pPr>
        <w:ind w:firstLine="0"/>
      </w:pPr>
    </w:p>
    <w:p w:rsidR="001A58E5" w:rsidRPr="00593B98" w:rsidRDefault="001A58E5" w:rsidP="00A0393B">
      <w:pPr>
        <w:ind w:firstLine="0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tbl>
      <w:tblPr>
        <w:tblW w:w="10150" w:type="dxa"/>
        <w:tblLook w:val="04A0" w:firstRow="1" w:lastRow="0" w:firstColumn="1" w:lastColumn="0" w:noHBand="0" w:noVBand="1"/>
      </w:tblPr>
      <w:tblGrid>
        <w:gridCol w:w="4786"/>
        <w:gridCol w:w="1985"/>
        <w:gridCol w:w="3379"/>
      </w:tblGrid>
      <w:tr w:rsidR="009E7AE9" w:rsidRPr="00593B98" w:rsidTr="00671191">
        <w:tc>
          <w:tcPr>
            <w:tcW w:w="4786" w:type="dxa"/>
            <w:vAlign w:val="bottom"/>
          </w:tcPr>
          <w:p w:rsidR="009B7A92" w:rsidRPr="00593B98" w:rsidRDefault="009B7A92" w:rsidP="001A58E5">
            <w:pPr>
              <w:ind w:firstLine="0"/>
              <w:jc w:val="left"/>
            </w:pPr>
            <w:r w:rsidRPr="00593B98">
              <w:t>Глав</w:t>
            </w:r>
            <w:r w:rsidR="001A58E5">
              <w:t>ы</w:t>
            </w:r>
            <w:r w:rsidRPr="00593B98">
              <w:t xml:space="preserve"> город</w:t>
            </w:r>
            <w:r w:rsidR="001A58E5">
              <w:t>ского поселения Лянтор</w:t>
            </w:r>
          </w:p>
        </w:tc>
        <w:tc>
          <w:tcPr>
            <w:tcW w:w="1985" w:type="dxa"/>
          </w:tcPr>
          <w:p w:rsidR="009B7A92" w:rsidRPr="00593B98" w:rsidRDefault="009B7A92" w:rsidP="00671191">
            <w:pPr>
              <w:ind w:firstLine="0"/>
            </w:pPr>
          </w:p>
        </w:tc>
        <w:tc>
          <w:tcPr>
            <w:tcW w:w="3379" w:type="dxa"/>
            <w:vAlign w:val="bottom"/>
          </w:tcPr>
          <w:p w:rsidR="009B7A92" w:rsidRPr="00593B98" w:rsidRDefault="001A58E5" w:rsidP="006029C1">
            <w:pPr>
              <w:ind w:firstLine="0"/>
              <w:jc w:val="right"/>
            </w:pPr>
            <w:r>
              <w:t>Л.В. Зеленская</w:t>
            </w:r>
          </w:p>
        </w:tc>
      </w:tr>
    </w:tbl>
    <w:p w:rsidR="009B7A92" w:rsidRPr="00593B98" w:rsidRDefault="009B7A92"/>
    <w:p w:rsidR="00A1229A" w:rsidRDefault="00A1229A"/>
    <w:p w:rsidR="00A0393B" w:rsidRDefault="00A0393B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A0393B" w:rsidRDefault="00A0393B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A0393B" w:rsidRDefault="00A0393B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A0393B" w:rsidRDefault="00A0393B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A0393B" w:rsidRDefault="00A0393B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A0393B" w:rsidRDefault="00A0393B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A0393B" w:rsidRDefault="00A0393B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A0393B" w:rsidRDefault="00A0393B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A0393B" w:rsidRDefault="00A0393B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A0393B" w:rsidRDefault="00A0393B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1A58E5" w:rsidRDefault="001A58E5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1A58E5" w:rsidRDefault="001A58E5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1A58E5" w:rsidRDefault="001A58E5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1A58E5" w:rsidRDefault="001A58E5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1A58E5" w:rsidRDefault="001A58E5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1A58E5" w:rsidRDefault="001A58E5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1A58E5" w:rsidRDefault="001A58E5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1A58E5" w:rsidRDefault="001A58E5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1A58E5" w:rsidRDefault="001A58E5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1A58E5" w:rsidRDefault="001A58E5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1A58E5" w:rsidRDefault="001A58E5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1A58E5" w:rsidRDefault="001A58E5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1A58E5" w:rsidRDefault="001A58E5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1A58E5" w:rsidRDefault="001A58E5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A0393B" w:rsidRDefault="00A0393B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A0393B" w:rsidRDefault="00A0393B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1A58E5" w:rsidRDefault="001A58E5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A0393B" w:rsidRDefault="00A0393B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A0393B" w:rsidRDefault="00A0393B" w:rsidP="009D784B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1A58E5" w:rsidRDefault="001A58E5" w:rsidP="001A58E5">
      <w:pPr>
        <w:pStyle w:val="2"/>
        <w:shd w:val="clear" w:color="auto" w:fill="auto"/>
        <w:spacing w:before="0" w:line="317" w:lineRule="exact"/>
        <w:ind w:left="60"/>
        <w:jc w:val="center"/>
      </w:pPr>
      <w:r>
        <w:lastRenderedPageBreak/>
        <w:t>Пояснительная записка к проекту постановления Администрации городского поселения Лянтор «О внесении изменений в Постановление Администрации городского поселения</w:t>
      </w:r>
    </w:p>
    <w:p w:rsidR="001A58E5" w:rsidRDefault="001A58E5" w:rsidP="001A58E5">
      <w:pPr>
        <w:pStyle w:val="2"/>
        <w:shd w:val="clear" w:color="auto" w:fill="auto"/>
        <w:spacing w:before="0" w:after="593" w:line="317" w:lineRule="exact"/>
        <w:ind w:left="60"/>
        <w:jc w:val="center"/>
      </w:pPr>
      <w:r>
        <w:t>Лянтор от 27.06.2013г. № 329»</w:t>
      </w:r>
    </w:p>
    <w:p w:rsidR="001A58E5" w:rsidRDefault="001A58E5" w:rsidP="001A58E5">
      <w:pPr>
        <w:pStyle w:val="2"/>
        <w:shd w:val="clear" w:color="auto" w:fill="auto"/>
        <w:spacing w:before="0" w:line="326" w:lineRule="exact"/>
        <w:ind w:left="60" w:right="300" w:firstLine="640"/>
        <w:jc w:val="both"/>
      </w:pPr>
      <w:r>
        <w:t>Внесение изменений в настоящее Постановление обусловлено приведением его в соответствие с действующим законодательством на основании проведения мониторинга нормативно-правовых актов.</w:t>
      </w:r>
    </w:p>
    <w:p w:rsidR="001A58E5" w:rsidRDefault="001A58E5" w:rsidP="001A58E5">
      <w:pPr>
        <w:pStyle w:val="2"/>
        <w:shd w:val="clear" w:color="auto" w:fill="auto"/>
        <w:spacing w:before="0" w:line="326" w:lineRule="exact"/>
        <w:ind w:left="60" w:right="300" w:firstLine="640"/>
        <w:jc w:val="both"/>
      </w:pPr>
    </w:p>
    <w:p w:rsidR="001A58E5" w:rsidRDefault="001A58E5" w:rsidP="001A58E5">
      <w:pPr>
        <w:pStyle w:val="2"/>
        <w:shd w:val="clear" w:color="auto" w:fill="auto"/>
        <w:spacing w:before="0" w:line="326" w:lineRule="exact"/>
        <w:ind w:left="60" w:right="300" w:firstLine="640"/>
        <w:jc w:val="both"/>
      </w:pPr>
    </w:p>
    <w:p w:rsidR="001A58E5" w:rsidRDefault="001A58E5" w:rsidP="001A58E5">
      <w:pPr>
        <w:ind w:firstLine="0"/>
        <w:rPr>
          <w:szCs w:val="28"/>
        </w:rPr>
      </w:pPr>
      <w:r>
        <w:rPr>
          <w:szCs w:val="28"/>
        </w:rPr>
        <w:t>Д</w:t>
      </w:r>
      <w:r w:rsidRPr="0097229E">
        <w:rPr>
          <w:szCs w:val="28"/>
        </w:rPr>
        <w:t xml:space="preserve">иректор </w:t>
      </w:r>
      <w:proofErr w:type="gramStart"/>
      <w:r w:rsidRPr="0097229E">
        <w:rPr>
          <w:szCs w:val="28"/>
        </w:rPr>
        <w:t>муниципального</w:t>
      </w:r>
      <w:proofErr w:type="gramEnd"/>
      <w:r w:rsidRPr="0097229E">
        <w:rPr>
          <w:szCs w:val="28"/>
        </w:rPr>
        <w:t xml:space="preserve"> казённого</w:t>
      </w:r>
    </w:p>
    <w:p w:rsidR="001A58E5" w:rsidRDefault="001A58E5" w:rsidP="001A58E5">
      <w:pPr>
        <w:ind w:firstLine="0"/>
        <w:rPr>
          <w:szCs w:val="28"/>
        </w:rPr>
      </w:pPr>
      <w:r w:rsidRPr="0097229E">
        <w:rPr>
          <w:szCs w:val="28"/>
        </w:rPr>
        <w:t xml:space="preserve"> учреждения</w:t>
      </w:r>
      <w:r>
        <w:rPr>
          <w:szCs w:val="28"/>
        </w:rPr>
        <w:t xml:space="preserve"> </w:t>
      </w:r>
      <w:r w:rsidRPr="0097229E">
        <w:rPr>
          <w:szCs w:val="28"/>
        </w:rPr>
        <w:t>«</w:t>
      </w:r>
      <w:proofErr w:type="spellStart"/>
      <w:r w:rsidRPr="0097229E">
        <w:rPr>
          <w:szCs w:val="28"/>
        </w:rPr>
        <w:t>Лянторское</w:t>
      </w:r>
      <w:proofErr w:type="spellEnd"/>
      <w:r w:rsidRPr="0097229E">
        <w:rPr>
          <w:szCs w:val="28"/>
        </w:rPr>
        <w:t xml:space="preserve"> управление по культуре,</w:t>
      </w:r>
      <w:r>
        <w:rPr>
          <w:szCs w:val="28"/>
        </w:rPr>
        <w:t xml:space="preserve">       </w:t>
      </w:r>
      <w:r w:rsidRPr="0097229E">
        <w:rPr>
          <w:szCs w:val="28"/>
        </w:rPr>
        <w:t xml:space="preserve">               </w:t>
      </w:r>
    </w:p>
    <w:p w:rsidR="001A58E5" w:rsidRDefault="001A58E5" w:rsidP="001A58E5">
      <w:pPr>
        <w:pStyle w:val="2"/>
        <w:shd w:val="clear" w:color="auto" w:fill="auto"/>
        <w:spacing w:before="0" w:line="326" w:lineRule="exact"/>
        <w:ind w:right="300"/>
        <w:jc w:val="both"/>
      </w:pPr>
      <w:r w:rsidRPr="0097229E">
        <w:t xml:space="preserve">спорту и делам молодёжи»  </w:t>
      </w:r>
      <w:r>
        <w:t xml:space="preserve">                                                          А.А. </w:t>
      </w:r>
      <w:proofErr w:type="spellStart"/>
      <w:r>
        <w:t>Брычук</w:t>
      </w:r>
      <w:proofErr w:type="spellEnd"/>
      <w:r>
        <w:t xml:space="preserve"> </w:t>
      </w:r>
    </w:p>
    <w:p w:rsidR="001A58E5" w:rsidRDefault="001A58E5" w:rsidP="001A58E5">
      <w:pPr>
        <w:pStyle w:val="2"/>
        <w:shd w:val="clear" w:color="auto" w:fill="auto"/>
        <w:spacing w:before="0" w:line="326" w:lineRule="exact"/>
        <w:ind w:right="300"/>
        <w:jc w:val="both"/>
      </w:pPr>
    </w:p>
    <w:p w:rsidR="001A58E5" w:rsidRDefault="001A58E5" w:rsidP="001A58E5">
      <w:pPr>
        <w:pStyle w:val="2"/>
        <w:shd w:val="clear" w:color="auto" w:fill="auto"/>
        <w:spacing w:before="0" w:line="326" w:lineRule="exact"/>
        <w:ind w:right="300"/>
        <w:jc w:val="both"/>
      </w:pPr>
    </w:p>
    <w:p w:rsidR="00DC3D0C" w:rsidRDefault="001A58E5" w:rsidP="00DC3D0C">
      <w:pPr>
        <w:jc w:val="center"/>
        <w:rPr>
          <w:szCs w:val="28"/>
        </w:rPr>
      </w:pPr>
      <w:r>
        <w:rPr>
          <w:szCs w:val="28"/>
        </w:rPr>
        <w:t xml:space="preserve">                          </w:t>
      </w:r>
    </w:p>
    <w:p w:rsidR="00DC3D0C" w:rsidRDefault="001A58E5" w:rsidP="00DC3D0C">
      <w:pPr>
        <w:jc w:val="center"/>
        <w:rPr>
          <w:szCs w:val="28"/>
        </w:rPr>
      </w:pPr>
      <w:r>
        <w:rPr>
          <w:szCs w:val="28"/>
        </w:rPr>
        <w:t xml:space="preserve"> </w:t>
      </w:r>
      <w:r w:rsidR="00DC3D0C">
        <w:rPr>
          <w:szCs w:val="28"/>
        </w:rPr>
        <w:t>Заключение</w:t>
      </w:r>
    </w:p>
    <w:p w:rsidR="00DC3D0C" w:rsidRDefault="00DC3D0C" w:rsidP="00DC3D0C">
      <w:pPr>
        <w:jc w:val="center"/>
        <w:rPr>
          <w:szCs w:val="28"/>
        </w:rPr>
      </w:pPr>
      <w:r>
        <w:rPr>
          <w:szCs w:val="28"/>
        </w:rPr>
        <w:t>по результатам антикоррупционной экспертизы</w:t>
      </w:r>
    </w:p>
    <w:p w:rsidR="00DC3D0C" w:rsidRDefault="00DC3D0C" w:rsidP="00DC3D0C">
      <w:pPr>
        <w:rPr>
          <w:szCs w:val="28"/>
        </w:rPr>
      </w:pPr>
    </w:p>
    <w:p w:rsidR="00DC3D0C" w:rsidRDefault="00DC3D0C" w:rsidP="00DC3D0C">
      <w:pPr>
        <w:ind w:firstLine="0"/>
        <w:rPr>
          <w:szCs w:val="28"/>
        </w:rPr>
      </w:pPr>
      <w:r>
        <w:rPr>
          <w:szCs w:val="28"/>
        </w:rPr>
        <w:t xml:space="preserve">г. Лянтор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«27» июня 2014 г.</w:t>
      </w:r>
    </w:p>
    <w:p w:rsidR="00DC3D0C" w:rsidRDefault="00DC3D0C" w:rsidP="00DC3D0C">
      <w:pPr>
        <w:rPr>
          <w:szCs w:val="28"/>
        </w:rPr>
      </w:pPr>
    </w:p>
    <w:p w:rsidR="00DC3D0C" w:rsidRDefault="00DC3D0C" w:rsidP="00DC3D0C">
      <w:pPr>
        <w:pStyle w:val="2"/>
        <w:shd w:val="clear" w:color="auto" w:fill="auto"/>
        <w:spacing w:before="0" w:line="317" w:lineRule="exact"/>
        <w:ind w:left="20" w:right="20" w:firstLine="640"/>
        <w:jc w:val="both"/>
      </w:pPr>
      <w:r>
        <w:tab/>
      </w:r>
      <w:proofErr w:type="gramStart"/>
      <w:r>
        <w:t xml:space="preserve">Начальником юридического отдела Администрации городского поселения Лянтор </w:t>
      </w:r>
      <w:proofErr w:type="spellStart"/>
      <w:r>
        <w:t>Мунтян</w:t>
      </w:r>
      <w:proofErr w:type="spellEnd"/>
      <w:r>
        <w:t xml:space="preserve"> Вячеславом Александровичем в соответствии с частью 3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</w:t>
      </w:r>
      <w:proofErr w:type="gramEnd"/>
      <w:r>
        <w:t xml:space="preserve"> г. № 96, проведена антикоррупционная экспертиза проекта постановления Администрации городского поселения Лянтор «О внесении изменений в постановление Администрации городского поселения Лянтор от 27.06.2012 № 329» (далее - проект постановления), представленного исполнителем - директором муниципального казенного учреждения «</w:t>
      </w:r>
      <w:proofErr w:type="spellStart"/>
      <w:r>
        <w:t>Лянторское</w:t>
      </w:r>
      <w:proofErr w:type="spellEnd"/>
      <w:r>
        <w:t xml:space="preserve"> управление по культуре, спорту и делам молодёжи А.А. </w:t>
      </w:r>
      <w:proofErr w:type="spellStart"/>
      <w:r>
        <w:t>Брычуком</w:t>
      </w:r>
      <w:proofErr w:type="spellEnd"/>
      <w:r>
        <w:t>.</w:t>
      </w:r>
    </w:p>
    <w:p w:rsidR="00DC3D0C" w:rsidRDefault="00DC3D0C" w:rsidP="00DC3D0C">
      <w:pPr>
        <w:pStyle w:val="2"/>
        <w:shd w:val="clear" w:color="auto" w:fill="auto"/>
        <w:spacing w:before="0" w:line="317" w:lineRule="exact"/>
        <w:ind w:left="20" w:right="20" w:firstLine="640"/>
        <w:jc w:val="both"/>
      </w:pPr>
      <w:r>
        <w:t xml:space="preserve">В представленном проекте постановления </w:t>
      </w:r>
      <w:proofErr w:type="spellStart"/>
      <w:r>
        <w:t>коррупциогенные</w:t>
      </w:r>
      <w:proofErr w:type="spellEnd"/>
      <w:r>
        <w:t xml:space="preserve"> факторы не выявлены.</w:t>
      </w:r>
    </w:p>
    <w:p w:rsidR="00DC3D0C" w:rsidRDefault="00DC3D0C" w:rsidP="00DC3D0C">
      <w:pPr>
        <w:rPr>
          <w:szCs w:val="28"/>
        </w:rPr>
      </w:pPr>
    </w:p>
    <w:p w:rsidR="00DC3D0C" w:rsidRDefault="00DC3D0C" w:rsidP="00DC3D0C">
      <w:pPr>
        <w:ind w:firstLine="0"/>
        <w:rPr>
          <w:szCs w:val="28"/>
        </w:rPr>
      </w:pPr>
    </w:p>
    <w:p w:rsidR="00DC3D0C" w:rsidRDefault="00DC3D0C" w:rsidP="00DC3D0C">
      <w:pPr>
        <w:ind w:firstLine="0"/>
        <w:rPr>
          <w:szCs w:val="28"/>
        </w:rPr>
      </w:pPr>
      <w:r>
        <w:rPr>
          <w:szCs w:val="28"/>
        </w:rPr>
        <w:t xml:space="preserve">Начальник юридического отдела                                                       В.А. </w:t>
      </w:r>
      <w:proofErr w:type="spellStart"/>
      <w:r>
        <w:rPr>
          <w:szCs w:val="28"/>
        </w:rPr>
        <w:t>Мунтян</w:t>
      </w:r>
      <w:proofErr w:type="spellEnd"/>
    </w:p>
    <w:sectPr w:rsidR="00DC3D0C" w:rsidSect="00DC3D0C">
      <w:pgSz w:w="11909" w:h="16838"/>
      <w:pgMar w:top="709" w:right="852" w:bottom="93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8E5" w:rsidRDefault="004208E5" w:rsidP="004B10A3">
      <w:r>
        <w:separator/>
      </w:r>
    </w:p>
  </w:endnote>
  <w:endnote w:type="continuationSeparator" w:id="0">
    <w:p w:rsidR="004208E5" w:rsidRDefault="004208E5" w:rsidP="004B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8E5" w:rsidRDefault="004208E5" w:rsidP="004B10A3">
      <w:r>
        <w:separator/>
      </w:r>
    </w:p>
  </w:footnote>
  <w:footnote w:type="continuationSeparator" w:id="0">
    <w:p w:rsidR="004208E5" w:rsidRDefault="004208E5" w:rsidP="004B1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8FB"/>
    <w:multiLevelType w:val="multilevel"/>
    <w:tmpl w:val="8E34D5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5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3DE7997"/>
    <w:multiLevelType w:val="hybridMultilevel"/>
    <w:tmpl w:val="EE3634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9B268A"/>
    <w:multiLevelType w:val="hybridMultilevel"/>
    <w:tmpl w:val="733A1A5E"/>
    <w:lvl w:ilvl="0" w:tplc="3072DC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9BC257C"/>
    <w:multiLevelType w:val="hybridMultilevel"/>
    <w:tmpl w:val="9304AAC4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CB6B00"/>
    <w:multiLevelType w:val="hybridMultilevel"/>
    <w:tmpl w:val="69185B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4E5793"/>
    <w:multiLevelType w:val="hybridMultilevel"/>
    <w:tmpl w:val="587AC83A"/>
    <w:lvl w:ilvl="0" w:tplc="A0402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B24B22"/>
    <w:multiLevelType w:val="multilevel"/>
    <w:tmpl w:val="21FC4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0E3829E5"/>
    <w:multiLevelType w:val="hybridMultilevel"/>
    <w:tmpl w:val="D60E979A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F5C71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22D0A12"/>
    <w:multiLevelType w:val="hybridMultilevel"/>
    <w:tmpl w:val="E976E268"/>
    <w:lvl w:ilvl="0" w:tplc="3072DC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638114B"/>
    <w:multiLevelType w:val="hybridMultilevel"/>
    <w:tmpl w:val="51629018"/>
    <w:lvl w:ilvl="0" w:tplc="A0402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69E5E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6E50578"/>
    <w:multiLevelType w:val="multilevel"/>
    <w:tmpl w:val="282C8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73E5CD3"/>
    <w:multiLevelType w:val="hybridMultilevel"/>
    <w:tmpl w:val="C346CF0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78C1864"/>
    <w:multiLevelType w:val="hybridMultilevel"/>
    <w:tmpl w:val="D5DCD14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F38617A"/>
    <w:multiLevelType w:val="multilevel"/>
    <w:tmpl w:val="90685B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2443444"/>
    <w:multiLevelType w:val="hybridMultilevel"/>
    <w:tmpl w:val="B8E83E1A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E842D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97462D7"/>
    <w:multiLevelType w:val="hybridMultilevel"/>
    <w:tmpl w:val="1A5A680A"/>
    <w:lvl w:ilvl="0" w:tplc="F93AB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8A0314"/>
    <w:multiLevelType w:val="hybridMultilevel"/>
    <w:tmpl w:val="7B0AD5C6"/>
    <w:lvl w:ilvl="0" w:tplc="3072DC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1F0DBF"/>
    <w:multiLevelType w:val="multilevel"/>
    <w:tmpl w:val="0D0ABF30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0" w:hanging="75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45C27396"/>
    <w:multiLevelType w:val="multilevel"/>
    <w:tmpl w:val="24A668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3">
    <w:nsid w:val="475976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86E7A85"/>
    <w:multiLevelType w:val="hybridMultilevel"/>
    <w:tmpl w:val="D8442580"/>
    <w:lvl w:ilvl="0" w:tplc="9C94850E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4A2E18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D533370"/>
    <w:multiLevelType w:val="hybridMultilevel"/>
    <w:tmpl w:val="36CEF14E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715932"/>
    <w:multiLevelType w:val="hybridMultilevel"/>
    <w:tmpl w:val="D90647DA"/>
    <w:lvl w:ilvl="0" w:tplc="999C64A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B812D6"/>
    <w:multiLevelType w:val="multilevel"/>
    <w:tmpl w:val="5A5E35D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50D36A34"/>
    <w:multiLevelType w:val="hybridMultilevel"/>
    <w:tmpl w:val="495232E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52F3EE4"/>
    <w:multiLevelType w:val="hybridMultilevel"/>
    <w:tmpl w:val="D7B0FD0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5C40927"/>
    <w:multiLevelType w:val="multilevel"/>
    <w:tmpl w:val="55D8D96A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2">
    <w:nsid w:val="5B453005"/>
    <w:multiLevelType w:val="multilevel"/>
    <w:tmpl w:val="F3AA84B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05E355D"/>
    <w:multiLevelType w:val="hybridMultilevel"/>
    <w:tmpl w:val="FC98158C"/>
    <w:lvl w:ilvl="0" w:tplc="F93AB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2D36B7"/>
    <w:multiLevelType w:val="multilevel"/>
    <w:tmpl w:val="55D8D96A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5">
    <w:nsid w:val="61C474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4C6586E"/>
    <w:multiLevelType w:val="hybridMultilevel"/>
    <w:tmpl w:val="3BF214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715C34"/>
    <w:multiLevelType w:val="hybridMultilevel"/>
    <w:tmpl w:val="6A268FC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6B1551E"/>
    <w:multiLevelType w:val="hybridMultilevel"/>
    <w:tmpl w:val="5D0C17C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8BC41A5"/>
    <w:multiLevelType w:val="hybridMultilevel"/>
    <w:tmpl w:val="2768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E86DBA"/>
    <w:multiLevelType w:val="hybridMultilevel"/>
    <w:tmpl w:val="A9A23C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E1C077A"/>
    <w:multiLevelType w:val="hybridMultilevel"/>
    <w:tmpl w:val="E3A0EBA8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EA46C25"/>
    <w:multiLevelType w:val="hybridMultilevel"/>
    <w:tmpl w:val="3CC01FD2"/>
    <w:lvl w:ilvl="0" w:tplc="F93AB1C0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43">
    <w:nsid w:val="72C552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2E76561"/>
    <w:multiLevelType w:val="multilevel"/>
    <w:tmpl w:val="934EC5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5">
    <w:nsid w:val="732778C9"/>
    <w:multiLevelType w:val="hybridMultilevel"/>
    <w:tmpl w:val="10B0B5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5D079A9"/>
    <w:multiLevelType w:val="hybridMultilevel"/>
    <w:tmpl w:val="46324C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8077DBF"/>
    <w:multiLevelType w:val="hybridMultilevel"/>
    <w:tmpl w:val="07489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C93C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7FF24221"/>
    <w:multiLevelType w:val="hybridMultilevel"/>
    <w:tmpl w:val="55563890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5"/>
  </w:num>
  <w:num w:numId="3">
    <w:abstractNumId w:val="22"/>
  </w:num>
  <w:num w:numId="4">
    <w:abstractNumId w:val="8"/>
  </w:num>
  <w:num w:numId="5">
    <w:abstractNumId w:val="41"/>
  </w:num>
  <w:num w:numId="6">
    <w:abstractNumId w:val="30"/>
  </w:num>
  <w:num w:numId="7">
    <w:abstractNumId w:val="29"/>
  </w:num>
  <w:num w:numId="8">
    <w:abstractNumId w:val="15"/>
  </w:num>
  <w:num w:numId="9">
    <w:abstractNumId w:val="3"/>
  </w:num>
  <w:num w:numId="10">
    <w:abstractNumId w:val="17"/>
  </w:num>
  <w:num w:numId="11">
    <w:abstractNumId w:val="26"/>
  </w:num>
  <w:num w:numId="12">
    <w:abstractNumId w:val="38"/>
  </w:num>
  <w:num w:numId="13">
    <w:abstractNumId w:val="14"/>
  </w:num>
  <w:num w:numId="14">
    <w:abstractNumId w:val="42"/>
  </w:num>
  <w:num w:numId="15">
    <w:abstractNumId w:val="49"/>
  </w:num>
  <w:num w:numId="16">
    <w:abstractNumId w:val="40"/>
  </w:num>
  <w:num w:numId="17">
    <w:abstractNumId w:val="34"/>
  </w:num>
  <w:num w:numId="18">
    <w:abstractNumId w:val="27"/>
  </w:num>
  <w:num w:numId="19">
    <w:abstractNumId w:val="19"/>
  </w:num>
  <w:num w:numId="20">
    <w:abstractNumId w:val="33"/>
  </w:num>
  <w:num w:numId="21">
    <w:abstractNumId w:val="7"/>
  </w:num>
  <w:num w:numId="22">
    <w:abstractNumId w:val="32"/>
  </w:num>
  <w:num w:numId="23">
    <w:abstractNumId w:val="48"/>
  </w:num>
  <w:num w:numId="24">
    <w:abstractNumId w:val="25"/>
  </w:num>
  <w:num w:numId="25">
    <w:abstractNumId w:val="31"/>
  </w:num>
  <w:num w:numId="26">
    <w:abstractNumId w:val="28"/>
  </w:num>
  <w:num w:numId="27">
    <w:abstractNumId w:val="21"/>
  </w:num>
  <w:num w:numId="28">
    <w:abstractNumId w:val="39"/>
  </w:num>
  <w:num w:numId="29">
    <w:abstractNumId w:val="47"/>
  </w:num>
  <w:num w:numId="30">
    <w:abstractNumId w:val="0"/>
  </w:num>
  <w:num w:numId="31">
    <w:abstractNumId w:val="6"/>
  </w:num>
  <w:num w:numId="32">
    <w:abstractNumId w:val="45"/>
  </w:num>
  <w:num w:numId="33">
    <w:abstractNumId w:val="37"/>
  </w:num>
  <w:num w:numId="34">
    <w:abstractNumId w:val="46"/>
  </w:num>
  <w:num w:numId="35">
    <w:abstractNumId w:val="11"/>
  </w:num>
  <w:num w:numId="36">
    <w:abstractNumId w:val="4"/>
  </w:num>
  <w:num w:numId="37">
    <w:abstractNumId w:val="1"/>
  </w:num>
  <w:num w:numId="38">
    <w:abstractNumId w:val="24"/>
  </w:num>
  <w:num w:numId="39">
    <w:abstractNumId w:val="9"/>
  </w:num>
  <w:num w:numId="40">
    <w:abstractNumId w:val="20"/>
  </w:num>
  <w:num w:numId="41">
    <w:abstractNumId w:val="35"/>
  </w:num>
  <w:num w:numId="42">
    <w:abstractNumId w:val="12"/>
  </w:num>
  <w:num w:numId="43">
    <w:abstractNumId w:val="2"/>
  </w:num>
  <w:num w:numId="44">
    <w:abstractNumId w:val="23"/>
  </w:num>
  <w:num w:numId="45">
    <w:abstractNumId w:val="43"/>
  </w:num>
  <w:num w:numId="46">
    <w:abstractNumId w:val="10"/>
  </w:num>
  <w:num w:numId="47">
    <w:abstractNumId w:val="18"/>
  </w:num>
  <w:num w:numId="48">
    <w:abstractNumId w:val="36"/>
  </w:num>
  <w:num w:numId="49">
    <w:abstractNumId w:val="13"/>
  </w:num>
  <w:num w:numId="50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E9"/>
    <w:rsid w:val="00003425"/>
    <w:rsid w:val="00004CED"/>
    <w:rsid w:val="00010A81"/>
    <w:rsid w:val="00013209"/>
    <w:rsid w:val="00015AF7"/>
    <w:rsid w:val="00020C0A"/>
    <w:rsid w:val="0004232D"/>
    <w:rsid w:val="00044094"/>
    <w:rsid w:val="000458D5"/>
    <w:rsid w:val="0005502E"/>
    <w:rsid w:val="00060A61"/>
    <w:rsid w:val="00062EEA"/>
    <w:rsid w:val="0006558E"/>
    <w:rsid w:val="000732A9"/>
    <w:rsid w:val="00077371"/>
    <w:rsid w:val="00093ED4"/>
    <w:rsid w:val="000A178C"/>
    <w:rsid w:val="000B0AB0"/>
    <w:rsid w:val="000B1CEB"/>
    <w:rsid w:val="000B6210"/>
    <w:rsid w:val="000C5389"/>
    <w:rsid w:val="000D0338"/>
    <w:rsid w:val="000D1CCB"/>
    <w:rsid w:val="000D6385"/>
    <w:rsid w:val="000D72A5"/>
    <w:rsid w:val="000D7C8B"/>
    <w:rsid w:val="000F100B"/>
    <w:rsid w:val="001012F5"/>
    <w:rsid w:val="001079AF"/>
    <w:rsid w:val="001165EF"/>
    <w:rsid w:val="00122420"/>
    <w:rsid w:val="00122AF0"/>
    <w:rsid w:val="00126C5E"/>
    <w:rsid w:val="00136D09"/>
    <w:rsid w:val="001554EC"/>
    <w:rsid w:val="00166739"/>
    <w:rsid w:val="001714C9"/>
    <w:rsid w:val="001730AA"/>
    <w:rsid w:val="00183C94"/>
    <w:rsid w:val="001907C6"/>
    <w:rsid w:val="00191616"/>
    <w:rsid w:val="0019242B"/>
    <w:rsid w:val="001A2289"/>
    <w:rsid w:val="001A58E5"/>
    <w:rsid w:val="001D68C6"/>
    <w:rsid w:val="001E1EE2"/>
    <w:rsid w:val="001E4A3A"/>
    <w:rsid w:val="001F4858"/>
    <w:rsid w:val="001F4C58"/>
    <w:rsid w:val="00200BD9"/>
    <w:rsid w:val="00210C6C"/>
    <w:rsid w:val="00217F9D"/>
    <w:rsid w:val="002202D8"/>
    <w:rsid w:val="00222286"/>
    <w:rsid w:val="0022238B"/>
    <w:rsid w:val="0022710F"/>
    <w:rsid w:val="00235C8A"/>
    <w:rsid w:val="00236B6A"/>
    <w:rsid w:val="00240C1C"/>
    <w:rsid w:val="00242F6B"/>
    <w:rsid w:val="00252D4F"/>
    <w:rsid w:val="00253DC7"/>
    <w:rsid w:val="00255518"/>
    <w:rsid w:val="002605B0"/>
    <w:rsid w:val="00263ECF"/>
    <w:rsid w:val="00270B0C"/>
    <w:rsid w:val="0027375C"/>
    <w:rsid w:val="00275F89"/>
    <w:rsid w:val="002913D1"/>
    <w:rsid w:val="00297276"/>
    <w:rsid w:val="002B7B32"/>
    <w:rsid w:val="002E35C9"/>
    <w:rsid w:val="002E3F37"/>
    <w:rsid w:val="002F5A3D"/>
    <w:rsid w:val="002F728D"/>
    <w:rsid w:val="002F72AC"/>
    <w:rsid w:val="0030033E"/>
    <w:rsid w:val="00300FB8"/>
    <w:rsid w:val="00307881"/>
    <w:rsid w:val="00312B9F"/>
    <w:rsid w:val="00313D6D"/>
    <w:rsid w:val="003151A7"/>
    <w:rsid w:val="00324894"/>
    <w:rsid w:val="00331004"/>
    <w:rsid w:val="00340A07"/>
    <w:rsid w:val="00351AC7"/>
    <w:rsid w:val="003531DA"/>
    <w:rsid w:val="003538E5"/>
    <w:rsid w:val="003555D8"/>
    <w:rsid w:val="00356DC8"/>
    <w:rsid w:val="00361C36"/>
    <w:rsid w:val="00365FF6"/>
    <w:rsid w:val="003663AC"/>
    <w:rsid w:val="00370F5F"/>
    <w:rsid w:val="00373B6F"/>
    <w:rsid w:val="00374C09"/>
    <w:rsid w:val="003950D5"/>
    <w:rsid w:val="003A4697"/>
    <w:rsid w:val="003A56D3"/>
    <w:rsid w:val="003B4832"/>
    <w:rsid w:val="003B55AC"/>
    <w:rsid w:val="003D0367"/>
    <w:rsid w:val="003D707D"/>
    <w:rsid w:val="003E3805"/>
    <w:rsid w:val="003E75C5"/>
    <w:rsid w:val="003F7B2B"/>
    <w:rsid w:val="003F7FD1"/>
    <w:rsid w:val="00407574"/>
    <w:rsid w:val="00411A1D"/>
    <w:rsid w:val="00412846"/>
    <w:rsid w:val="004137CE"/>
    <w:rsid w:val="004208E5"/>
    <w:rsid w:val="004220CA"/>
    <w:rsid w:val="00425595"/>
    <w:rsid w:val="00427D28"/>
    <w:rsid w:val="00433A9B"/>
    <w:rsid w:val="0043537F"/>
    <w:rsid w:val="004426F7"/>
    <w:rsid w:val="0044393E"/>
    <w:rsid w:val="00450C41"/>
    <w:rsid w:val="0045265A"/>
    <w:rsid w:val="00463744"/>
    <w:rsid w:val="00467457"/>
    <w:rsid w:val="00473611"/>
    <w:rsid w:val="004828BC"/>
    <w:rsid w:val="004843F4"/>
    <w:rsid w:val="004852BE"/>
    <w:rsid w:val="004861C8"/>
    <w:rsid w:val="004867D7"/>
    <w:rsid w:val="004903CA"/>
    <w:rsid w:val="0049077F"/>
    <w:rsid w:val="004B0535"/>
    <w:rsid w:val="004B10A3"/>
    <w:rsid w:val="004B2B7F"/>
    <w:rsid w:val="004C7FA3"/>
    <w:rsid w:val="004D7E61"/>
    <w:rsid w:val="004E1E47"/>
    <w:rsid w:val="004E22F7"/>
    <w:rsid w:val="004E646C"/>
    <w:rsid w:val="004F1871"/>
    <w:rsid w:val="004F7F80"/>
    <w:rsid w:val="00512C69"/>
    <w:rsid w:val="0051457A"/>
    <w:rsid w:val="0053324F"/>
    <w:rsid w:val="00534216"/>
    <w:rsid w:val="00540099"/>
    <w:rsid w:val="00541BA6"/>
    <w:rsid w:val="00541ED0"/>
    <w:rsid w:val="00555153"/>
    <w:rsid w:val="00557176"/>
    <w:rsid w:val="0056616C"/>
    <w:rsid w:val="00566EC3"/>
    <w:rsid w:val="00570789"/>
    <w:rsid w:val="00574CDF"/>
    <w:rsid w:val="00581A76"/>
    <w:rsid w:val="00585793"/>
    <w:rsid w:val="005908A4"/>
    <w:rsid w:val="00593B98"/>
    <w:rsid w:val="00595865"/>
    <w:rsid w:val="005A05DD"/>
    <w:rsid w:val="005B4266"/>
    <w:rsid w:val="005D144D"/>
    <w:rsid w:val="005D2ED8"/>
    <w:rsid w:val="005D40FB"/>
    <w:rsid w:val="005D7DC4"/>
    <w:rsid w:val="005E080B"/>
    <w:rsid w:val="005E160F"/>
    <w:rsid w:val="005E3095"/>
    <w:rsid w:val="006029C1"/>
    <w:rsid w:val="00611004"/>
    <w:rsid w:val="006134FB"/>
    <w:rsid w:val="00625D79"/>
    <w:rsid w:val="00630104"/>
    <w:rsid w:val="0063791A"/>
    <w:rsid w:val="00641AC6"/>
    <w:rsid w:val="00666206"/>
    <w:rsid w:val="00666BBF"/>
    <w:rsid w:val="00671191"/>
    <w:rsid w:val="006763B8"/>
    <w:rsid w:val="006764C7"/>
    <w:rsid w:val="006773BD"/>
    <w:rsid w:val="006810B6"/>
    <w:rsid w:val="00683493"/>
    <w:rsid w:val="006A4806"/>
    <w:rsid w:val="006A7BB6"/>
    <w:rsid w:val="006C0056"/>
    <w:rsid w:val="006D0933"/>
    <w:rsid w:val="006D1AD4"/>
    <w:rsid w:val="006D5F98"/>
    <w:rsid w:val="006E497A"/>
    <w:rsid w:val="006E5953"/>
    <w:rsid w:val="006E66D5"/>
    <w:rsid w:val="006F1576"/>
    <w:rsid w:val="006F5D8F"/>
    <w:rsid w:val="007030FC"/>
    <w:rsid w:val="00724031"/>
    <w:rsid w:val="0073475B"/>
    <w:rsid w:val="007366D8"/>
    <w:rsid w:val="007435A8"/>
    <w:rsid w:val="00746F30"/>
    <w:rsid w:val="0075102A"/>
    <w:rsid w:val="007523CE"/>
    <w:rsid w:val="00752DBB"/>
    <w:rsid w:val="00761D50"/>
    <w:rsid w:val="00770116"/>
    <w:rsid w:val="0077568A"/>
    <w:rsid w:val="0078098C"/>
    <w:rsid w:val="00781504"/>
    <w:rsid w:val="007846B3"/>
    <w:rsid w:val="007930ED"/>
    <w:rsid w:val="0079784F"/>
    <w:rsid w:val="007A1260"/>
    <w:rsid w:val="007B6FA4"/>
    <w:rsid w:val="007C1017"/>
    <w:rsid w:val="007D326A"/>
    <w:rsid w:val="007D661A"/>
    <w:rsid w:val="007D6E45"/>
    <w:rsid w:val="00803C3D"/>
    <w:rsid w:val="00810643"/>
    <w:rsid w:val="008134B4"/>
    <w:rsid w:val="008171AB"/>
    <w:rsid w:val="00823070"/>
    <w:rsid w:val="00825081"/>
    <w:rsid w:val="008310F8"/>
    <w:rsid w:val="00831725"/>
    <w:rsid w:val="008471F9"/>
    <w:rsid w:val="008523D7"/>
    <w:rsid w:val="00852EFF"/>
    <w:rsid w:val="008539DD"/>
    <w:rsid w:val="008562DE"/>
    <w:rsid w:val="008660FC"/>
    <w:rsid w:val="008771B1"/>
    <w:rsid w:val="00884AFF"/>
    <w:rsid w:val="00884F51"/>
    <w:rsid w:val="008957B6"/>
    <w:rsid w:val="008A102D"/>
    <w:rsid w:val="008A118B"/>
    <w:rsid w:val="008B679C"/>
    <w:rsid w:val="008C175E"/>
    <w:rsid w:val="008C577F"/>
    <w:rsid w:val="008D4F77"/>
    <w:rsid w:val="008D7D8C"/>
    <w:rsid w:val="008E444A"/>
    <w:rsid w:val="008F6D33"/>
    <w:rsid w:val="00903A31"/>
    <w:rsid w:val="00904205"/>
    <w:rsid w:val="00906B08"/>
    <w:rsid w:val="009222CE"/>
    <w:rsid w:val="009278DF"/>
    <w:rsid w:val="00933042"/>
    <w:rsid w:val="009353CC"/>
    <w:rsid w:val="00943381"/>
    <w:rsid w:val="00950F81"/>
    <w:rsid w:val="00954B0E"/>
    <w:rsid w:val="00956F8B"/>
    <w:rsid w:val="00962FA1"/>
    <w:rsid w:val="0097229E"/>
    <w:rsid w:val="00980460"/>
    <w:rsid w:val="00982B22"/>
    <w:rsid w:val="00986C40"/>
    <w:rsid w:val="009909D6"/>
    <w:rsid w:val="00996B00"/>
    <w:rsid w:val="009A60D4"/>
    <w:rsid w:val="009B5585"/>
    <w:rsid w:val="009B62FA"/>
    <w:rsid w:val="009B694B"/>
    <w:rsid w:val="009B7A92"/>
    <w:rsid w:val="009C0875"/>
    <w:rsid w:val="009C49EA"/>
    <w:rsid w:val="009C7318"/>
    <w:rsid w:val="009C762E"/>
    <w:rsid w:val="009C7DE1"/>
    <w:rsid w:val="009D784B"/>
    <w:rsid w:val="009E1970"/>
    <w:rsid w:val="009E4A17"/>
    <w:rsid w:val="009E7AE9"/>
    <w:rsid w:val="009F5B52"/>
    <w:rsid w:val="009F6978"/>
    <w:rsid w:val="00A03042"/>
    <w:rsid w:val="00A0393B"/>
    <w:rsid w:val="00A11C30"/>
    <w:rsid w:val="00A1229A"/>
    <w:rsid w:val="00A2360C"/>
    <w:rsid w:val="00A25062"/>
    <w:rsid w:val="00A35D5B"/>
    <w:rsid w:val="00A36950"/>
    <w:rsid w:val="00A36F25"/>
    <w:rsid w:val="00A43984"/>
    <w:rsid w:val="00A453B6"/>
    <w:rsid w:val="00A50E79"/>
    <w:rsid w:val="00A5313A"/>
    <w:rsid w:val="00A53292"/>
    <w:rsid w:val="00A5735B"/>
    <w:rsid w:val="00A6164F"/>
    <w:rsid w:val="00A6385C"/>
    <w:rsid w:val="00A73703"/>
    <w:rsid w:val="00A77A56"/>
    <w:rsid w:val="00A8408F"/>
    <w:rsid w:val="00A941BD"/>
    <w:rsid w:val="00A962DE"/>
    <w:rsid w:val="00AA00E5"/>
    <w:rsid w:val="00AA1E99"/>
    <w:rsid w:val="00AA40D2"/>
    <w:rsid w:val="00AA654D"/>
    <w:rsid w:val="00AD341E"/>
    <w:rsid w:val="00AF16DD"/>
    <w:rsid w:val="00AF2F93"/>
    <w:rsid w:val="00AF4AC6"/>
    <w:rsid w:val="00AF4B97"/>
    <w:rsid w:val="00B05C2A"/>
    <w:rsid w:val="00B21F7B"/>
    <w:rsid w:val="00B2473C"/>
    <w:rsid w:val="00B330A7"/>
    <w:rsid w:val="00B334EF"/>
    <w:rsid w:val="00B34D65"/>
    <w:rsid w:val="00B40992"/>
    <w:rsid w:val="00B4308C"/>
    <w:rsid w:val="00B4626D"/>
    <w:rsid w:val="00B624E2"/>
    <w:rsid w:val="00B62EFD"/>
    <w:rsid w:val="00B80348"/>
    <w:rsid w:val="00B935C7"/>
    <w:rsid w:val="00B975AE"/>
    <w:rsid w:val="00BA3220"/>
    <w:rsid w:val="00BA7357"/>
    <w:rsid w:val="00BB4E52"/>
    <w:rsid w:val="00BB5E57"/>
    <w:rsid w:val="00BB708C"/>
    <w:rsid w:val="00BD3F1D"/>
    <w:rsid w:val="00BE1AA2"/>
    <w:rsid w:val="00BE560D"/>
    <w:rsid w:val="00BF37B1"/>
    <w:rsid w:val="00BF5708"/>
    <w:rsid w:val="00BF5AA0"/>
    <w:rsid w:val="00C0039D"/>
    <w:rsid w:val="00C05455"/>
    <w:rsid w:val="00C34D59"/>
    <w:rsid w:val="00C35C15"/>
    <w:rsid w:val="00C37342"/>
    <w:rsid w:val="00C44D6D"/>
    <w:rsid w:val="00C46DA5"/>
    <w:rsid w:val="00C70A17"/>
    <w:rsid w:val="00C76B6E"/>
    <w:rsid w:val="00C83D26"/>
    <w:rsid w:val="00C91651"/>
    <w:rsid w:val="00C920A4"/>
    <w:rsid w:val="00C92396"/>
    <w:rsid w:val="00CA5E43"/>
    <w:rsid w:val="00CC22E6"/>
    <w:rsid w:val="00CD0EE2"/>
    <w:rsid w:val="00CD0F08"/>
    <w:rsid w:val="00CD25CE"/>
    <w:rsid w:val="00CD4467"/>
    <w:rsid w:val="00CE6AF9"/>
    <w:rsid w:val="00CF002E"/>
    <w:rsid w:val="00CF3EAF"/>
    <w:rsid w:val="00D01CE5"/>
    <w:rsid w:val="00D01D00"/>
    <w:rsid w:val="00D025D2"/>
    <w:rsid w:val="00D17E2E"/>
    <w:rsid w:val="00D22603"/>
    <w:rsid w:val="00D22BF8"/>
    <w:rsid w:val="00D300F7"/>
    <w:rsid w:val="00D42D35"/>
    <w:rsid w:val="00D52135"/>
    <w:rsid w:val="00D5686A"/>
    <w:rsid w:val="00D70875"/>
    <w:rsid w:val="00D86C9C"/>
    <w:rsid w:val="00D9174D"/>
    <w:rsid w:val="00D95F63"/>
    <w:rsid w:val="00D97410"/>
    <w:rsid w:val="00D976E9"/>
    <w:rsid w:val="00DA18F8"/>
    <w:rsid w:val="00DB0AFC"/>
    <w:rsid w:val="00DC0973"/>
    <w:rsid w:val="00DC3D0C"/>
    <w:rsid w:val="00DC51CF"/>
    <w:rsid w:val="00DD32EE"/>
    <w:rsid w:val="00DD3794"/>
    <w:rsid w:val="00DD5443"/>
    <w:rsid w:val="00DE15F1"/>
    <w:rsid w:val="00DE1FEB"/>
    <w:rsid w:val="00DE3AF8"/>
    <w:rsid w:val="00DE6848"/>
    <w:rsid w:val="00DF2979"/>
    <w:rsid w:val="00DF598D"/>
    <w:rsid w:val="00E16F08"/>
    <w:rsid w:val="00E228BC"/>
    <w:rsid w:val="00E25749"/>
    <w:rsid w:val="00E321E9"/>
    <w:rsid w:val="00E33BF7"/>
    <w:rsid w:val="00E367A1"/>
    <w:rsid w:val="00E369CD"/>
    <w:rsid w:val="00E45FF5"/>
    <w:rsid w:val="00E67E19"/>
    <w:rsid w:val="00E74789"/>
    <w:rsid w:val="00E81270"/>
    <w:rsid w:val="00E81E64"/>
    <w:rsid w:val="00E85338"/>
    <w:rsid w:val="00E85808"/>
    <w:rsid w:val="00E956AC"/>
    <w:rsid w:val="00EA717E"/>
    <w:rsid w:val="00EB2024"/>
    <w:rsid w:val="00EB23F7"/>
    <w:rsid w:val="00EB51D8"/>
    <w:rsid w:val="00EB65ED"/>
    <w:rsid w:val="00EB79D7"/>
    <w:rsid w:val="00EC423E"/>
    <w:rsid w:val="00EE3602"/>
    <w:rsid w:val="00EE63A9"/>
    <w:rsid w:val="00EE71C9"/>
    <w:rsid w:val="00EF3E57"/>
    <w:rsid w:val="00EF6FF2"/>
    <w:rsid w:val="00F064F1"/>
    <w:rsid w:val="00F1058F"/>
    <w:rsid w:val="00F24DBA"/>
    <w:rsid w:val="00F415A4"/>
    <w:rsid w:val="00F438B2"/>
    <w:rsid w:val="00F477ED"/>
    <w:rsid w:val="00F529AF"/>
    <w:rsid w:val="00F52EE6"/>
    <w:rsid w:val="00F55A4B"/>
    <w:rsid w:val="00F66469"/>
    <w:rsid w:val="00F665DF"/>
    <w:rsid w:val="00F71236"/>
    <w:rsid w:val="00F7138A"/>
    <w:rsid w:val="00F716CD"/>
    <w:rsid w:val="00F72B8C"/>
    <w:rsid w:val="00F74F7C"/>
    <w:rsid w:val="00F77FE2"/>
    <w:rsid w:val="00F846CB"/>
    <w:rsid w:val="00F87467"/>
    <w:rsid w:val="00F87AD6"/>
    <w:rsid w:val="00F91A27"/>
    <w:rsid w:val="00FA023E"/>
    <w:rsid w:val="00FA0671"/>
    <w:rsid w:val="00FA4EDC"/>
    <w:rsid w:val="00FB197C"/>
    <w:rsid w:val="00FB6964"/>
    <w:rsid w:val="00FC2B28"/>
    <w:rsid w:val="00FC42C0"/>
    <w:rsid w:val="00FC5A92"/>
    <w:rsid w:val="00FD6297"/>
    <w:rsid w:val="00FD6EB7"/>
    <w:rsid w:val="00FD720C"/>
    <w:rsid w:val="00FE7975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78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708C"/>
    <w:rPr>
      <w:color w:val="800080"/>
      <w:u w:val="single"/>
    </w:rPr>
  </w:style>
  <w:style w:type="character" w:customStyle="1" w:styleId="8">
    <w:name w:val="Основной текст (8)_"/>
    <w:basedOn w:val="a0"/>
    <w:link w:val="80"/>
    <w:rsid w:val="00593B98"/>
    <w:rPr>
      <w:rFonts w:eastAsia="Times New Roman"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593B98"/>
    <w:rPr>
      <w:rFonts w:eastAsia="Times New Roman"/>
      <w:i/>
      <w:iCs/>
      <w:sz w:val="22"/>
      <w:szCs w:val="22"/>
      <w:shd w:val="clear" w:color="auto" w:fill="FFFFFF"/>
    </w:rPr>
  </w:style>
  <w:style w:type="character" w:customStyle="1" w:styleId="811pt">
    <w:name w:val="Основной текст (8) + 11 pt;Курсив"/>
    <w:basedOn w:val="8"/>
    <w:rsid w:val="00593B98"/>
    <w:rPr>
      <w:rFonts w:eastAsia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913pt">
    <w:name w:val="Основной текст (9) + 13 pt;Не курсив"/>
    <w:basedOn w:val="9"/>
    <w:rsid w:val="00593B98"/>
    <w:rPr>
      <w:rFonts w:eastAsia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1">
    <w:name w:val="Основной текст (9) + Не курсив"/>
    <w:basedOn w:val="9"/>
    <w:rsid w:val="00593B98"/>
    <w:rPr>
      <w:rFonts w:eastAsia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811pt0">
    <w:name w:val="Основной текст (8) + 11 pt"/>
    <w:basedOn w:val="8"/>
    <w:rsid w:val="00593B9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8Georgia7pt">
    <w:name w:val="Основной текст (8) + Georgia;7 pt;Полужирный;Курсив"/>
    <w:basedOn w:val="8"/>
    <w:rsid w:val="00593B98"/>
    <w:rPr>
      <w:rFonts w:ascii="Georgia" w:eastAsia="Georgia" w:hAnsi="Georgia" w:cs="Georgia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5">
    <w:name w:val="Основной текст (5)"/>
    <w:basedOn w:val="a0"/>
    <w:rsid w:val="00593B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0">
    <w:name w:val="Основной текст (5) + Курсив"/>
    <w:basedOn w:val="a0"/>
    <w:rsid w:val="00593B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d">
    <w:name w:val="Основной текст_"/>
    <w:basedOn w:val="a0"/>
    <w:link w:val="1"/>
    <w:rsid w:val="00593B98"/>
    <w:rPr>
      <w:rFonts w:eastAsia="Times New Roman"/>
      <w:sz w:val="28"/>
      <w:szCs w:val="28"/>
      <w:shd w:val="clear" w:color="auto" w:fill="FFFFFF"/>
    </w:rPr>
  </w:style>
  <w:style w:type="character" w:customStyle="1" w:styleId="11pt">
    <w:name w:val="Основной текст + 11 pt"/>
    <w:basedOn w:val="ad"/>
    <w:rsid w:val="00593B9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2">
    <w:name w:val="Заголовок №1 (2)_"/>
    <w:basedOn w:val="a0"/>
    <w:link w:val="120"/>
    <w:rsid w:val="00593B98"/>
    <w:rPr>
      <w:rFonts w:ascii="Tahoma" w:eastAsia="Tahoma" w:hAnsi="Tahoma" w:cs="Tahoma"/>
      <w:b/>
      <w:bCs/>
      <w:sz w:val="35"/>
      <w:szCs w:val="35"/>
      <w:shd w:val="clear" w:color="auto" w:fill="FFFFFF"/>
    </w:rPr>
  </w:style>
  <w:style w:type="character" w:customStyle="1" w:styleId="12135pt">
    <w:name w:val="Заголовок №1 (2) + 13;5 pt;Курсив"/>
    <w:basedOn w:val="12"/>
    <w:rsid w:val="00593B98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Dotum5pt">
    <w:name w:val="Основной текст (11) + Dotum;5 pt"/>
    <w:basedOn w:val="a0"/>
    <w:rsid w:val="00593B98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3pt">
    <w:name w:val="Основной текст + 13 pt"/>
    <w:basedOn w:val="ad"/>
    <w:rsid w:val="00593B98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1">
    <w:name w:val="Основной текст (12)_"/>
    <w:basedOn w:val="a0"/>
    <w:link w:val="122"/>
    <w:rsid w:val="00593B98"/>
    <w:rPr>
      <w:rFonts w:ascii="Arial Unicode MS" w:eastAsia="Arial Unicode MS" w:hAnsi="Arial Unicode MS" w:cs="Arial Unicode MS"/>
      <w:sz w:val="9"/>
      <w:szCs w:val="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93B98"/>
    <w:pPr>
      <w:widowControl w:val="0"/>
      <w:shd w:val="clear" w:color="auto" w:fill="FFFFFF"/>
      <w:spacing w:line="312" w:lineRule="exact"/>
      <w:ind w:firstLine="0"/>
      <w:jc w:val="left"/>
    </w:pPr>
    <w:rPr>
      <w:rFonts w:eastAsia="Times New Roman"/>
      <w:sz w:val="26"/>
      <w:szCs w:val="26"/>
      <w:lang w:eastAsia="ru-RU"/>
    </w:rPr>
  </w:style>
  <w:style w:type="paragraph" w:customStyle="1" w:styleId="90">
    <w:name w:val="Основной текст (9)"/>
    <w:basedOn w:val="a"/>
    <w:link w:val="9"/>
    <w:rsid w:val="00593B98"/>
    <w:pPr>
      <w:widowControl w:val="0"/>
      <w:shd w:val="clear" w:color="auto" w:fill="FFFFFF"/>
      <w:spacing w:line="0" w:lineRule="atLeast"/>
      <w:ind w:firstLine="0"/>
      <w:jc w:val="right"/>
    </w:pPr>
    <w:rPr>
      <w:rFonts w:eastAsia="Times New Roman"/>
      <w:i/>
      <w:iCs/>
      <w:sz w:val="22"/>
      <w:lang w:eastAsia="ru-RU"/>
    </w:rPr>
  </w:style>
  <w:style w:type="paragraph" w:customStyle="1" w:styleId="1">
    <w:name w:val="Основной текст1"/>
    <w:basedOn w:val="a"/>
    <w:link w:val="ad"/>
    <w:rsid w:val="00593B98"/>
    <w:pPr>
      <w:widowControl w:val="0"/>
      <w:shd w:val="clear" w:color="auto" w:fill="FFFFFF"/>
      <w:spacing w:line="312" w:lineRule="exact"/>
      <w:ind w:hanging="280"/>
      <w:jc w:val="left"/>
    </w:pPr>
    <w:rPr>
      <w:rFonts w:eastAsia="Times New Roman"/>
      <w:szCs w:val="28"/>
      <w:lang w:eastAsia="ru-RU"/>
    </w:rPr>
  </w:style>
  <w:style w:type="paragraph" w:customStyle="1" w:styleId="120">
    <w:name w:val="Заголовок №1 (2)"/>
    <w:basedOn w:val="a"/>
    <w:link w:val="12"/>
    <w:rsid w:val="00593B98"/>
    <w:pPr>
      <w:widowControl w:val="0"/>
      <w:shd w:val="clear" w:color="auto" w:fill="FFFFFF"/>
      <w:spacing w:line="0" w:lineRule="atLeast"/>
      <w:ind w:firstLine="620"/>
      <w:outlineLvl w:val="0"/>
    </w:pPr>
    <w:rPr>
      <w:rFonts w:ascii="Tahoma" w:eastAsia="Tahoma" w:hAnsi="Tahoma" w:cs="Tahoma"/>
      <w:b/>
      <w:bCs/>
      <w:sz w:val="35"/>
      <w:szCs w:val="35"/>
      <w:lang w:eastAsia="ru-RU"/>
    </w:rPr>
  </w:style>
  <w:style w:type="paragraph" w:customStyle="1" w:styleId="122">
    <w:name w:val="Основной текст (12)"/>
    <w:basedOn w:val="a"/>
    <w:link w:val="121"/>
    <w:rsid w:val="00593B98"/>
    <w:pPr>
      <w:widowControl w:val="0"/>
      <w:shd w:val="clear" w:color="auto" w:fill="FFFFFF"/>
      <w:spacing w:line="0" w:lineRule="atLeast"/>
      <w:ind w:firstLine="0"/>
    </w:pPr>
    <w:rPr>
      <w:rFonts w:ascii="Arial Unicode MS" w:eastAsia="Arial Unicode MS" w:hAnsi="Arial Unicode MS" w:cs="Arial Unicode MS"/>
      <w:sz w:val="9"/>
      <w:szCs w:val="9"/>
      <w:lang w:eastAsia="ru-RU"/>
    </w:rPr>
  </w:style>
  <w:style w:type="paragraph" w:customStyle="1" w:styleId="ConsPlusNormal">
    <w:name w:val="ConsPlusNormal"/>
    <w:rsid w:val="003A56D3"/>
    <w:pPr>
      <w:widowControl w:val="0"/>
      <w:autoSpaceDE w:val="0"/>
      <w:autoSpaceDN w:val="0"/>
      <w:adjustRightInd w:val="0"/>
      <w:ind w:firstLine="720"/>
    </w:pPr>
    <w:rPr>
      <w:rFonts w:eastAsia="Times New Roman"/>
      <w:sz w:val="24"/>
      <w:szCs w:val="24"/>
    </w:rPr>
  </w:style>
  <w:style w:type="paragraph" w:customStyle="1" w:styleId="ConsNormal">
    <w:name w:val="ConsNormal"/>
    <w:rsid w:val="003A56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character" w:customStyle="1" w:styleId="18pt-1pt">
    <w:name w:val="Основной текст + 18 pt;Курсив;Интервал -1 pt"/>
    <w:basedOn w:val="ad"/>
    <w:rsid w:val="001A58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6"/>
      <w:szCs w:val="36"/>
      <w:u w:val="none"/>
      <w:shd w:val="clear" w:color="auto" w:fill="FFFFFF"/>
      <w:lang w:val="en-US"/>
    </w:rPr>
  </w:style>
  <w:style w:type="paragraph" w:customStyle="1" w:styleId="2">
    <w:name w:val="Основной текст2"/>
    <w:basedOn w:val="a"/>
    <w:rsid w:val="001A58E5"/>
    <w:pPr>
      <w:widowControl w:val="0"/>
      <w:shd w:val="clear" w:color="auto" w:fill="FFFFFF"/>
      <w:spacing w:before="600" w:line="0" w:lineRule="atLeast"/>
      <w:ind w:firstLine="0"/>
      <w:jc w:val="left"/>
    </w:pPr>
    <w:rPr>
      <w:rFonts w:eastAsia="Times New Roman"/>
      <w:color w:val="000000"/>
      <w:szCs w:val="28"/>
      <w:lang w:eastAsia="ru-RU"/>
    </w:rPr>
  </w:style>
  <w:style w:type="character" w:customStyle="1" w:styleId="ae">
    <w:name w:val="Колонтитул_"/>
    <w:basedOn w:val="a0"/>
    <w:rsid w:val="001A5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f">
    <w:name w:val="Колонтитул"/>
    <w:basedOn w:val="ae"/>
    <w:rsid w:val="001A5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f0"/>
    <w:rsid w:val="00DC3D0C"/>
    <w:rPr>
      <w:rFonts w:eastAsia="Times New Roman"/>
      <w:spacing w:val="2"/>
      <w:sz w:val="26"/>
      <w:szCs w:val="26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DC3D0C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/>
      <w:spacing w:val="2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78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708C"/>
    <w:rPr>
      <w:color w:val="800080"/>
      <w:u w:val="single"/>
    </w:rPr>
  </w:style>
  <w:style w:type="character" w:customStyle="1" w:styleId="8">
    <w:name w:val="Основной текст (8)_"/>
    <w:basedOn w:val="a0"/>
    <w:link w:val="80"/>
    <w:rsid w:val="00593B98"/>
    <w:rPr>
      <w:rFonts w:eastAsia="Times New Roman"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593B98"/>
    <w:rPr>
      <w:rFonts w:eastAsia="Times New Roman"/>
      <w:i/>
      <w:iCs/>
      <w:sz w:val="22"/>
      <w:szCs w:val="22"/>
      <w:shd w:val="clear" w:color="auto" w:fill="FFFFFF"/>
    </w:rPr>
  </w:style>
  <w:style w:type="character" w:customStyle="1" w:styleId="811pt">
    <w:name w:val="Основной текст (8) + 11 pt;Курсив"/>
    <w:basedOn w:val="8"/>
    <w:rsid w:val="00593B98"/>
    <w:rPr>
      <w:rFonts w:eastAsia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913pt">
    <w:name w:val="Основной текст (9) + 13 pt;Не курсив"/>
    <w:basedOn w:val="9"/>
    <w:rsid w:val="00593B98"/>
    <w:rPr>
      <w:rFonts w:eastAsia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1">
    <w:name w:val="Основной текст (9) + Не курсив"/>
    <w:basedOn w:val="9"/>
    <w:rsid w:val="00593B98"/>
    <w:rPr>
      <w:rFonts w:eastAsia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811pt0">
    <w:name w:val="Основной текст (8) + 11 pt"/>
    <w:basedOn w:val="8"/>
    <w:rsid w:val="00593B9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8Georgia7pt">
    <w:name w:val="Основной текст (8) + Georgia;7 pt;Полужирный;Курсив"/>
    <w:basedOn w:val="8"/>
    <w:rsid w:val="00593B98"/>
    <w:rPr>
      <w:rFonts w:ascii="Georgia" w:eastAsia="Georgia" w:hAnsi="Georgia" w:cs="Georgia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5">
    <w:name w:val="Основной текст (5)"/>
    <w:basedOn w:val="a0"/>
    <w:rsid w:val="00593B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0">
    <w:name w:val="Основной текст (5) + Курсив"/>
    <w:basedOn w:val="a0"/>
    <w:rsid w:val="00593B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d">
    <w:name w:val="Основной текст_"/>
    <w:basedOn w:val="a0"/>
    <w:link w:val="1"/>
    <w:rsid w:val="00593B98"/>
    <w:rPr>
      <w:rFonts w:eastAsia="Times New Roman"/>
      <w:sz w:val="28"/>
      <w:szCs w:val="28"/>
      <w:shd w:val="clear" w:color="auto" w:fill="FFFFFF"/>
    </w:rPr>
  </w:style>
  <w:style w:type="character" w:customStyle="1" w:styleId="11pt">
    <w:name w:val="Основной текст + 11 pt"/>
    <w:basedOn w:val="ad"/>
    <w:rsid w:val="00593B9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2">
    <w:name w:val="Заголовок №1 (2)_"/>
    <w:basedOn w:val="a0"/>
    <w:link w:val="120"/>
    <w:rsid w:val="00593B98"/>
    <w:rPr>
      <w:rFonts w:ascii="Tahoma" w:eastAsia="Tahoma" w:hAnsi="Tahoma" w:cs="Tahoma"/>
      <w:b/>
      <w:bCs/>
      <w:sz w:val="35"/>
      <w:szCs w:val="35"/>
      <w:shd w:val="clear" w:color="auto" w:fill="FFFFFF"/>
    </w:rPr>
  </w:style>
  <w:style w:type="character" w:customStyle="1" w:styleId="12135pt">
    <w:name w:val="Заголовок №1 (2) + 13;5 pt;Курсив"/>
    <w:basedOn w:val="12"/>
    <w:rsid w:val="00593B98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Dotum5pt">
    <w:name w:val="Основной текст (11) + Dotum;5 pt"/>
    <w:basedOn w:val="a0"/>
    <w:rsid w:val="00593B98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3pt">
    <w:name w:val="Основной текст + 13 pt"/>
    <w:basedOn w:val="ad"/>
    <w:rsid w:val="00593B98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1">
    <w:name w:val="Основной текст (12)_"/>
    <w:basedOn w:val="a0"/>
    <w:link w:val="122"/>
    <w:rsid w:val="00593B98"/>
    <w:rPr>
      <w:rFonts w:ascii="Arial Unicode MS" w:eastAsia="Arial Unicode MS" w:hAnsi="Arial Unicode MS" w:cs="Arial Unicode MS"/>
      <w:sz w:val="9"/>
      <w:szCs w:val="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93B98"/>
    <w:pPr>
      <w:widowControl w:val="0"/>
      <w:shd w:val="clear" w:color="auto" w:fill="FFFFFF"/>
      <w:spacing w:line="312" w:lineRule="exact"/>
      <w:ind w:firstLine="0"/>
      <w:jc w:val="left"/>
    </w:pPr>
    <w:rPr>
      <w:rFonts w:eastAsia="Times New Roman"/>
      <w:sz w:val="26"/>
      <w:szCs w:val="26"/>
      <w:lang w:eastAsia="ru-RU"/>
    </w:rPr>
  </w:style>
  <w:style w:type="paragraph" w:customStyle="1" w:styleId="90">
    <w:name w:val="Основной текст (9)"/>
    <w:basedOn w:val="a"/>
    <w:link w:val="9"/>
    <w:rsid w:val="00593B98"/>
    <w:pPr>
      <w:widowControl w:val="0"/>
      <w:shd w:val="clear" w:color="auto" w:fill="FFFFFF"/>
      <w:spacing w:line="0" w:lineRule="atLeast"/>
      <w:ind w:firstLine="0"/>
      <w:jc w:val="right"/>
    </w:pPr>
    <w:rPr>
      <w:rFonts w:eastAsia="Times New Roman"/>
      <w:i/>
      <w:iCs/>
      <w:sz w:val="22"/>
      <w:lang w:eastAsia="ru-RU"/>
    </w:rPr>
  </w:style>
  <w:style w:type="paragraph" w:customStyle="1" w:styleId="1">
    <w:name w:val="Основной текст1"/>
    <w:basedOn w:val="a"/>
    <w:link w:val="ad"/>
    <w:rsid w:val="00593B98"/>
    <w:pPr>
      <w:widowControl w:val="0"/>
      <w:shd w:val="clear" w:color="auto" w:fill="FFFFFF"/>
      <w:spacing w:line="312" w:lineRule="exact"/>
      <w:ind w:hanging="280"/>
      <w:jc w:val="left"/>
    </w:pPr>
    <w:rPr>
      <w:rFonts w:eastAsia="Times New Roman"/>
      <w:szCs w:val="28"/>
      <w:lang w:eastAsia="ru-RU"/>
    </w:rPr>
  </w:style>
  <w:style w:type="paragraph" w:customStyle="1" w:styleId="120">
    <w:name w:val="Заголовок №1 (2)"/>
    <w:basedOn w:val="a"/>
    <w:link w:val="12"/>
    <w:rsid w:val="00593B98"/>
    <w:pPr>
      <w:widowControl w:val="0"/>
      <w:shd w:val="clear" w:color="auto" w:fill="FFFFFF"/>
      <w:spacing w:line="0" w:lineRule="atLeast"/>
      <w:ind w:firstLine="620"/>
      <w:outlineLvl w:val="0"/>
    </w:pPr>
    <w:rPr>
      <w:rFonts w:ascii="Tahoma" w:eastAsia="Tahoma" w:hAnsi="Tahoma" w:cs="Tahoma"/>
      <w:b/>
      <w:bCs/>
      <w:sz w:val="35"/>
      <w:szCs w:val="35"/>
      <w:lang w:eastAsia="ru-RU"/>
    </w:rPr>
  </w:style>
  <w:style w:type="paragraph" w:customStyle="1" w:styleId="122">
    <w:name w:val="Основной текст (12)"/>
    <w:basedOn w:val="a"/>
    <w:link w:val="121"/>
    <w:rsid w:val="00593B98"/>
    <w:pPr>
      <w:widowControl w:val="0"/>
      <w:shd w:val="clear" w:color="auto" w:fill="FFFFFF"/>
      <w:spacing w:line="0" w:lineRule="atLeast"/>
      <w:ind w:firstLine="0"/>
    </w:pPr>
    <w:rPr>
      <w:rFonts w:ascii="Arial Unicode MS" w:eastAsia="Arial Unicode MS" w:hAnsi="Arial Unicode MS" w:cs="Arial Unicode MS"/>
      <w:sz w:val="9"/>
      <w:szCs w:val="9"/>
      <w:lang w:eastAsia="ru-RU"/>
    </w:rPr>
  </w:style>
  <w:style w:type="paragraph" w:customStyle="1" w:styleId="ConsPlusNormal">
    <w:name w:val="ConsPlusNormal"/>
    <w:rsid w:val="003A56D3"/>
    <w:pPr>
      <w:widowControl w:val="0"/>
      <w:autoSpaceDE w:val="0"/>
      <w:autoSpaceDN w:val="0"/>
      <w:adjustRightInd w:val="0"/>
      <w:ind w:firstLine="720"/>
    </w:pPr>
    <w:rPr>
      <w:rFonts w:eastAsia="Times New Roman"/>
      <w:sz w:val="24"/>
      <w:szCs w:val="24"/>
    </w:rPr>
  </w:style>
  <w:style w:type="paragraph" w:customStyle="1" w:styleId="ConsNormal">
    <w:name w:val="ConsNormal"/>
    <w:rsid w:val="003A56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character" w:customStyle="1" w:styleId="18pt-1pt">
    <w:name w:val="Основной текст + 18 pt;Курсив;Интервал -1 pt"/>
    <w:basedOn w:val="ad"/>
    <w:rsid w:val="001A58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6"/>
      <w:szCs w:val="36"/>
      <w:u w:val="none"/>
      <w:shd w:val="clear" w:color="auto" w:fill="FFFFFF"/>
      <w:lang w:val="en-US"/>
    </w:rPr>
  </w:style>
  <w:style w:type="paragraph" w:customStyle="1" w:styleId="2">
    <w:name w:val="Основной текст2"/>
    <w:basedOn w:val="a"/>
    <w:rsid w:val="001A58E5"/>
    <w:pPr>
      <w:widowControl w:val="0"/>
      <w:shd w:val="clear" w:color="auto" w:fill="FFFFFF"/>
      <w:spacing w:before="600" w:line="0" w:lineRule="atLeast"/>
      <w:ind w:firstLine="0"/>
      <w:jc w:val="left"/>
    </w:pPr>
    <w:rPr>
      <w:rFonts w:eastAsia="Times New Roman"/>
      <w:color w:val="000000"/>
      <w:szCs w:val="28"/>
      <w:lang w:eastAsia="ru-RU"/>
    </w:rPr>
  </w:style>
  <w:style w:type="character" w:customStyle="1" w:styleId="ae">
    <w:name w:val="Колонтитул_"/>
    <w:basedOn w:val="a0"/>
    <w:rsid w:val="001A5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f">
    <w:name w:val="Колонтитул"/>
    <w:basedOn w:val="ae"/>
    <w:rsid w:val="001A5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f0"/>
    <w:rsid w:val="00DC3D0C"/>
    <w:rPr>
      <w:rFonts w:eastAsia="Times New Roman"/>
      <w:spacing w:val="2"/>
      <w:sz w:val="26"/>
      <w:szCs w:val="26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DC3D0C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/>
      <w:spacing w:val="2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et-biblioteka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2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entrgb2013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dmlvantor.ru" TargetMode="External"/><Relationship Id="rId10" Type="http://schemas.openxmlformats.org/officeDocument/2006/relationships/hyperlink" Target="mailto:muklcbs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bliolyantor.ru/" TargetMode="External"/><Relationship Id="rId14" Type="http://schemas.openxmlformats.org/officeDocument/2006/relationships/hyperlink" Target="http://www.bibliolyant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CA4D5-E41E-4840-8F73-EC2EAC07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7829</CharactersWithSpaces>
  <SharedDoc>false</SharedDoc>
  <HLinks>
    <vt:vector size="42" baseType="variant">
      <vt:variant>
        <vt:i4>720973</vt:i4>
      </vt:variant>
      <vt:variant>
        <vt:i4>18</vt:i4>
      </vt:variant>
      <vt:variant>
        <vt:i4>0</vt:i4>
      </vt:variant>
      <vt:variant>
        <vt:i4>5</vt:i4>
      </vt:variant>
      <vt:variant>
        <vt:lpwstr>http://www.admlvantor.ru/</vt:lpwstr>
      </vt:variant>
      <vt:variant>
        <vt:lpwstr/>
      </vt:variant>
      <vt:variant>
        <vt:i4>1310745</vt:i4>
      </vt:variant>
      <vt:variant>
        <vt:i4>15</vt:i4>
      </vt:variant>
      <vt:variant>
        <vt:i4>0</vt:i4>
      </vt:variant>
      <vt:variant>
        <vt:i4>5</vt:i4>
      </vt:variant>
      <vt:variant>
        <vt:lpwstr>http://www.bibliolyantor.ru/</vt:lpwstr>
      </vt:variant>
      <vt:variant>
        <vt:lpwstr/>
      </vt:variant>
      <vt:variant>
        <vt:i4>3866694</vt:i4>
      </vt:variant>
      <vt:variant>
        <vt:i4>12</vt:i4>
      </vt:variant>
      <vt:variant>
        <vt:i4>0</vt:i4>
      </vt:variant>
      <vt:variant>
        <vt:i4>5</vt:i4>
      </vt:variant>
      <vt:variant>
        <vt:lpwstr>mailto:det-biblioteka@mail.ru</vt:lpwstr>
      </vt:variant>
      <vt:variant>
        <vt:lpwstr/>
      </vt:variant>
      <vt:variant>
        <vt:i4>983157</vt:i4>
      </vt:variant>
      <vt:variant>
        <vt:i4>9</vt:i4>
      </vt:variant>
      <vt:variant>
        <vt:i4>0</vt:i4>
      </vt:variant>
      <vt:variant>
        <vt:i4>5</vt:i4>
      </vt:variant>
      <vt:variant>
        <vt:lpwstr>mailto:2@mail.ru</vt:lpwstr>
      </vt:variant>
      <vt:variant>
        <vt:lpwstr/>
      </vt:variant>
      <vt:variant>
        <vt:i4>5570672</vt:i4>
      </vt:variant>
      <vt:variant>
        <vt:i4>6</vt:i4>
      </vt:variant>
      <vt:variant>
        <vt:i4>0</vt:i4>
      </vt:variant>
      <vt:variant>
        <vt:i4>5</vt:i4>
      </vt:variant>
      <vt:variant>
        <vt:lpwstr>mailto:centrgb2013@yandex.ru</vt:lpwstr>
      </vt:variant>
      <vt:variant>
        <vt:lpwstr/>
      </vt:variant>
      <vt:variant>
        <vt:i4>2818062</vt:i4>
      </vt:variant>
      <vt:variant>
        <vt:i4>3</vt:i4>
      </vt:variant>
      <vt:variant>
        <vt:i4>0</vt:i4>
      </vt:variant>
      <vt:variant>
        <vt:i4>5</vt:i4>
      </vt:variant>
      <vt:variant>
        <vt:lpwstr>mailto:muklcbs@mail.ru</vt:lpwstr>
      </vt:variant>
      <vt:variant>
        <vt:lpwstr/>
      </vt:variant>
      <vt:variant>
        <vt:i4>1310745</vt:i4>
      </vt:variant>
      <vt:variant>
        <vt:i4>0</vt:i4>
      </vt:variant>
      <vt:variant>
        <vt:i4>0</vt:i4>
      </vt:variant>
      <vt:variant>
        <vt:i4>5</vt:i4>
      </vt:variant>
      <vt:variant>
        <vt:lpwstr>http://www.bibliolyantor.ru/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 Феликсович</dc:creator>
  <cp:lastModifiedBy>Мязитов Марсель Наильевич</cp:lastModifiedBy>
  <cp:revision>2</cp:revision>
  <cp:lastPrinted>2014-06-30T02:26:00Z</cp:lastPrinted>
  <dcterms:created xsi:type="dcterms:W3CDTF">2014-07-09T05:24:00Z</dcterms:created>
  <dcterms:modified xsi:type="dcterms:W3CDTF">2014-07-09T05:24:00Z</dcterms:modified>
</cp:coreProperties>
</file>