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3D" w:rsidRDefault="0097713D" w:rsidP="0097713D">
      <w:pPr>
        <w:jc w:val="center"/>
        <w:rPr>
          <w:sz w:val="22"/>
          <w:szCs w:val="22"/>
          <w:lang w:eastAsia="en-US"/>
        </w:rPr>
      </w:pPr>
      <w:r>
        <w:rPr>
          <w:b/>
          <w:sz w:val="32"/>
          <w:szCs w:val="32"/>
        </w:rPr>
        <w:t>ПОСТАНОВЛЕНИЕ</w:t>
      </w:r>
      <w:r w:rsidR="005544F5">
        <w:rPr>
          <w:b/>
          <w:sz w:val="32"/>
          <w:szCs w:val="32"/>
        </w:rPr>
        <w:t xml:space="preserve"> – проект </w:t>
      </w:r>
    </w:p>
    <w:p w:rsidR="0097713D" w:rsidRDefault="0097713D" w:rsidP="0097713D">
      <w:pPr>
        <w:rPr>
          <w:sz w:val="20"/>
        </w:rPr>
      </w:pPr>
    </w:p>
    <w:p w:rsidR="006258B0" w:rsidRPr="006258B0" w:rsidRDefault="006258B0" w:rsidP="006258B0">
      <w:pPr>
        <w:rPr>
          <w:sz w:val="28"/>
          <w:szCs w:val="28"/>
          <w:lang w:eastAsia="en-US"/>
        </w:rPr>
      </w:pPr>
    </w:p>
    <w:p w:rsidR="00C96477" w:rsidRPr="004E69E7" w:rsidRDefault="00C96477" w:rsidP="00C96477">
      <w:pPr>
        <w:tabs>
          <w:tab w:val="left" w:pos="0"/>
          <w:tab w:val="left" w:pos="7230"/>
        </w:tabs>
        <w:ind w:right="-41"/>
        <w:rPr>
          <w:sz w:val="28"/>
          <w:szCs w:val="28"/>
        </w:rPr>
      </w:pPr>
      <w:r w:rsidRPr="004E69E7">
        <w:rPr>
          <w:sz w:val="28"/>
          <w:szCs w:val="28"/>
        </w:rPr>
        <w:t xml:space="preserve">О внесении изменений в постановление </w:t>
      </w:r>
    </w:p>
    <w:p w:rsidR="00C96477" w:rsidRPr="004E69E7" w:rsidRDefault="00C96477" w:rsidP="00C96477">
      <w:pPr>
        <w:tabs>
          <w:tab w:val="left" w:pos="0"/>
          <w:tab w:val="left" w:pos="7230"/>
        </w:tabs>
        <w:ind w:right="-41"/>
        <w:rPr>
          <w:sz w:val="28"/>
          <w:szCs w:val="28"/>
        </w:rPr>
      </w:pPr>
      <w:r w:rsidRPr="004E69E7">
        <w:rPr>
          <w:sz w:val="28"/>
          <w:szCs w:val="28"/>
        </w:rPr>
        <w:t>Администрации городского поселения</w:t>
      </w:r>
    </w:p>
    <w:p w:rsidR="00C96477" w:rsidRPr="004E69E7" w:rsidRDefault="00C96477" w:rsidP="00C96477">
      <w:pPr>
        <w:tabs>
          <w:tab w:val="left" w:pos="0"/>
          <w:tab w:val="left" w:pos="7230"/>
        </w:tabs>
        <w:ind w:right="-41"/>
        <w:rPr>
          <w:sz w:val="28"/>
          <w:szCs w:val="28"/>
        </w:rPr>
      </w:pPr>
      <w:r w:rsidRPr="004E69E7">
        <w:rPr>
          <w:sz w:val="28"/>
          <w:szCs w:val="28"/>
        </w:rPr>
        <w:t>Лянтор от 25.10.2017 № 1220</w:t>
      </w:r>
    </w:p>
    <w:p w:rsidR="00C96477" w:rsidRPr="004E69E7" w:rsidRDefault="00C96477" w:rsidP="00C96477">
      <w:pPr>
        <w:tabs>
          <w:tab w:val="left" w:pos="0"/>
          <w:tab w:val="left" w:pos="7230"/>
        </w:tabs>
        <w:ind w:right="-41"/>
        <w:rPr>
          <w:sz w:val="28"/>
          <w:szCs w:val="28"/>
        </w:rPr>
      </w:pPr>
    </w:p>
    <w:p w:rsidR="00C96477" w:rsidRPr="004E69E7" w:rsidRDefault="00C96477" w:rsidP="0086160D">
      <w:pPr>
        <w:autoSpaceDE w:val="0"/>
        <w:autoSpaceDN w:val="0"/>
        <w:adjustRightInd w:val="0"/>
        <w:ind w:firstLine="708"/>
        <w:jc w:val="both"/>
        <w:rPr>
          <w:sz w:val="28"/>
          <w:szCs w:val="28"/>
        </w:rPr>
      </w:pPr>
      <w:r w:rsidRPr="004E69E7">
        <w:rPr>
          <w:sz w:val="28"/>
          <w:szCs w:val="28"/>
        </w:rPr>
        <w:t>В соответствии со статьёй 179 Бюджетного кодекса Российской Федерации</w:t>
      </w:r>
      <w:r w:rsidR="00C65192" w:rsidRPr="004E69E7">
        <w:rPr>
          <w:sz w:val="28"/>
          <w:szCs w:val="28"/>
        </w:rPr>
        <w:t xml:space="preserve">, </w:t>
      </w:r>
      <w:r w:rsidR="008A3779">
        <w:rPr>
          <w:sz w:val="28"/>
          <w:szCs w:val="28"/>
        </w:rPr>
        <w:t>п</w:t>
      </w:r>
      <w:r w:rsidR="00C65192" w:rsidRPr="004E69E7">
        <w:rPr>
          <w:sz w:val="28"/>
          <w:szCs w:val="28"/>
        </w:rPr>
        <w:t>остановление</w:t>
      </w:r>
      <w:r w:rsidR="003852BC">
        <w:rPr>
          <w:sz w:val="28"/>
          <w:szCs w:val="28"/>
        </w:rPr>
        <w:t>м</w:t>
      </w:r>
      <w:r w:rsidR="00C65192" w:rsidRPr="004E69E7">
        <w:rPr>
          <w:sz w:val="28"/>
          <w:szCs w:val="28"/>
        </w:rPr>
        <w:t xml:space="preserve"> Правительства Р</w:t>
      </w:r>
      <w:r w:rsidR="008A3779">
        <w:rPr>
          <w:sz w:val="28"/>
          <w:szCs w:val="28"/>
        </w:rPr>
        <w:t xml:space="preserve">оссийской </w:t>
      </w:r>
      <w:r w:rsidR="00C65192" w:rsidRPr="004E69E7">
        <w:rPr>
          <w:sz w:val="28"/>
          <w:szCs w:val="28"/>
        </w:rPr>
        <w:t>Ф</w:t>
      </w:r>
      <w:r w:rsidR="008A3779">
        <w:rPr>
          <w:sz w:val="28"/>
          <w:szCs w:val="28"/>
        </w:rPr>
        <w:t>едерации</w:t>
      </w:r>
      <w:r w:rsidR="00C65192" w:rsidRPr="004E69E7">
        <w:rPr>
          <w:sz w:val="28"/>
          <w:szCs w:val="28"/>
        </w:rPr>
        <w:t xml:space="preserve"> от 30.11.2019 </w:t>
      </w:r>
      <w:r w:rsidR="00F13865">
        <w:rPr>
          <w:sz w:val="28"/>
          <w:szCs w:val="28"/>
        </w:rPr>
        <w:t>№</w:t>
      </w:r>
      <w:r w:rsidR="00C65192" w:rsidRPr="004E69E7">
        <w:rPr>
          <w:sz w:val="28"/>
          <w:szCs w:val="28"/>
        </w:rPr>
        <w:t xml:space="preserve"> 1546 "О внесении изменений в приложение </w:t>
      </w:r>
      <w:r w:rsidR="00F13865">
        <w:rPr>
          <w:sz w:val="28"/>
          <w:szCs w:val="28"/>
        </w:rPr>
        <w:t>№</w:t>
      </w:r>
      <w:r w:rsidR="00C65192" w:rsidRPr="004E69E7">
        <w:rPr>
          <w:sz w:val="28"/>
          <w:szCs w:val="28"/>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00C65192" w:rsidRPr="00036832">
        <w:rPr>
          <w:sz w:val="28"/>
          <w:szCs w:val="28"/>
        </w:rPr>
        <w:t>"</w:t>
      </w:r>
      <w:r w:rsidR="00036832" w:rsidRPr="00036832">
        <w:rPr>
          <w:sz w:val="28"/>
          <w:szCs w:val="28"/>
        </w:rPr>
        <w:t xml:space="preserve">, </w:t>
      </w:r>
      <w:r w:rsidR="00F13865">
        <w:rPr>
          <w:sz w:val="28"/>
          <w:szCs w:val="28"/>
        </w:rPr>
        <w:t>распоряжением Правительства Ханты-Мансийск</w:t>
      </w:r>
      <w:r w:rsidR="00890824">
        <w:rPr>
          <w:sz w:val="28"/>
          <w:szCs w:val="28"/>
        </w:rPr>
        <w:t xml:space="preserve">ого автономного округа-Югры  от  02.04.2021  </w:t>
      </w:r>
      <w:r w:rsidR="00F13865">
        <w:rPr>
          <w:sz w:val="28"/>
          <w:szCs w:val="28"/>
        </w:rPr>
        <w:t xml:space="preserve">№167-рп «О реализации </w:t>
      </w:r>
      <w:r w:rsidR="00036832" w:rsidRPr="00036832">
        <w:rPr>
          <w:sz w:val="28"/>
          <w:szCs w:val="28"/>
        </w:rPr>
        <w:t>указ</w:t>
      </w:r>
      <w:r w:rsidR="00F13865">
        <w:rPr>
          <w:sz w:val="28"/>
          <w:szCs w:val="28"/>
        </w:rPr>
        <w:t>а</w:t>
      </w:r>
      <w:r w:rsidR="00036832" w:rsidRPr="00036832">
        <w:rPr>
          <w:sz w:val="28"/>
          <w:szCs w:val="28"/>
        </w:rPr>
        <w:t xml:space="preserve"> </w:t>
      </w:r>
      <w:r w:rsidR="00036832">
        <w:rPr>
          <w:sz w:val="28"/>
          <w:szCs w:val="28"/>
        </w:rPr>
        <w:t>П</w:t>
      </w:r>
      <w:r w:rsidR="00036832" w:rsidRPr="00036832">
        <w:rPr>
          <w:sz w:val="28"/>
          <w:szCs w:val="28"/>
        </w:rPr>
        <w:t>ре</w:t>
      </w:r>
      <w:r w:rsidR="00890824">
        <w:rPr>
          <w:sz w:val="28"/>
          <w:szCs w:val="28"/>
        </w:rPr>
        <w:t>зидента Российской Федерации от 4 февраля 2021 года</w:t>
      </w:r>
      <w:r w:rsidR="00F13865">
        <w:rPr>
          <w:sz w:val="28"/>
          <w:szCs w:val="28"/>
        </w:rPr>
        <w:t xml:space="preserve"> №</w:t>
      </w:r>
      <w:r w:rsidR="00036832" w:rsidRPr="00036832">
        <w:rPr>
          <w:sz w:val="28"/>
          <w:szCs w:val="28"/>
        </w:rPr>
        <w:t xml:space="preserve">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F13865">
        <w:rPr>
          <w:sz w:val="28"/>
          <w:szCs w:val="28"/>
        </w:rPr>
        <w:t xml:space="preserve"> в Ханты-Мансийском округе-Югре»</w:t>
      </w:r>
      <w:r w:rsidR="00036832">
        <w:rPr>
          <w:sz w:val="28"/>
          <w:szCs w:val="28"/>
        </w:rPr>
        <w:t xml:space="preserve">, </w:t>
      </w:r>
      <w:r w:rsidRPr="004E69E7">
        <w:rPr>
          <w:sz w:val="28"/>
          <w:szCs w:val="28"/>
        </w:rPr>
        <w:t xml:space="preserve">постановлением Администрации городского поселения Лянтор от </w:t>
      </w:r>
      <w:r w:rsidR="00706AA0" w:rsidRPr="004E69E7">
        <w:rPr>
          <w:sz w:val="28"/>
          <w:szCs w:val="28"/>
        </w:rPr>
        <w:t>04.08.2020</w:t>
      </w:r>
      <w:r w:rsidRPr="004E69E7">
        <w:rPr>
          <w:sz w:val="28"/>
          <w:szCs w:val="28"/>
        </w:rPr>
        <w:t xml:space="preserve"> №</w:t>
      </w:r>
      <w:r w:rsidR="003733EF">
        <w:rPr>
          <w:sz w:val="28"/>
          <w:szCs w:val="28"/>
        </w:rPr>
        <w:t xml:space="preserve"> </w:t>
      </w:r>
      <w:r w:rsidR="00706AA0" w:rsidRPr="004E69E7">
        <w:rPr>
          <w:sz w:val="28"/>
          <w:szCs w:val="28"/>
        </w:rPr>
        <w:t>653</w:t>
      </w:r>
      <w:r w:rsidRPr="004E69E7">
        <w:rPr>
          <w:sz w:val="28"/>
          <w:szCs w:val="28"/>
        </w:rPr>
        <w:t xml:space="preserve"> «</w:t>
      </w:r>
      <w:r w:rsidR="00706AA0" w:rsidRPr="004E69E7">
        <w:rPr>
          <w:sz w:val="28"/>
          <w:szCs w:val="28"/>
        </w:rPr>
        <w:t>Об утверждении порядка принятия решений о разработке, формировании и реализации муниципальных программ городского поселения Лянтор</w:t>
      </w:r>
      <w:r w:rsidRPr="004E69E7">
        <w:rPr>
          <w:sz w:val="28"/>
          <w:szCs w:val="28"/>
        </w:rPr>
        <w:t>»</w:t>
      </w:r>
      <w:r w:rsidR="00890824">
        <w:rPr>
          <w:sz w:val="28"/>
          <w:szCs w:val="28"/>
        </w:rPr>
        <w:t xml:space="preserve">, </w:t>
      </w:r>
      <w:r w:rsidR="00075AB3">
        <w:rPr>
          <w:sz w:val="28"/>
          <w:szCs w:val="28"/>
        </w:rPr>
        <w:t>решением Совета депутатов городског</w:t>
      </w:r>
      <w:r w:rsidR="00090F51">
        <w:rPr>
          <w:sz w:val="28"/>
          <w:szCs w:val="28"/>
        </w:rPr>
        <w:t xml:space="preserve">о поселения Лянтор от 28.12.2021 № 231 </w:t>
      </w:r>
      <w:r w:rsidR="00075AB3">
        <w:rPr>
          <w:sz w:val="28"/>
          <w:szCs w:val="28"/>
        </w:rPr>
        <w:t xml:space="preserve"> «О бюджете гор</w:t>
      </w:r>
      <w:r w:rsidR="00090F51">
        <w:rPr>
          <w:sz w:val="28"/>
          <w:szCs w:val="28"/>
        </w:rPr>
        <w:t>одского поселения Лянтор на 2022 год и плановый период 2023 и 2024</w:t>
      </w:r>
      <w:r w:rsidR="00075AB3">
        <w:rPr>
          <w:sz w:val="28"/>
          <w:szCs w:val="28"/>
        </w:rPr>
        <w:t xml:space="preserve"> годов»</w:t>
      </w:r>
      <w:r w:rsidRPr="004E69E7">
        <w:rPr>
          <w:sz w:val="28"/>
          <w:szCs w:val="28"/>
        </w:rPr>
        <w:t>:</w:t>
      </w:r>
    </w:p>
    <w:p w:rsidR="00C96477" w:rsidRPr="004E69E7" w:rsidRDefault="00C96477" w:rsidP="00E5526C">
      <w:pPr>
        <w:numPr>
          <w:ilvl w:val="0"/>
          <w:numId w:val="23"/>
        </w:numPr>
        <w:tabs>
          <w:tab w:val="left" w:pos="851"/>
        </w:tabs>
        <w:ind w:left="0" w:firstLine="851"/>
        <w:jc w:val="both"/>
        <w:rPr>
          <w:sz w:val="28"/>
          <w:szCs w:val="28"/>
        </w:rPr>
      </w:pPr>
      <w:r w:rsidRPr="004E69E7">
        <w:rPr>
          <w:sz w:val="28"/>
          <w:szCs w:val="28"/>
        </w:rPr>
        <w:t xml:space="preserve">Внести в постановление Администрации городского поселения Лянтор от 25.10.2017 № 1220 «Об утверждении муниципальной программы «Формирование комфортной городской среды на 2018 – 2022 годы» (в ред. от </w:t>
      </w:r>
      <w:r w:rsidR="005544F5">
        <w:rPr>
          <w:sz w:val="28"/>
          <w:szCs w:val="28"/>
        </w:rPr>
        <w:t>09</w:t>
      </w:r>
      <w:r w:rsidR="00706AA0" w:rsidRPr="004E69E7">
        <w:rPr>
          <w:sz w:val="28"/>
          <w:szCs w:val="28"/>
        </w:rPr>
        <w:t>.</w:t>
      </w:r>
      <w:r w:rsidR="00C66B46">
        <w:rPr>
          <w:sz w:val="28"/>
          <w:szCs w:val="28"/>
        </w:rPr>
        <w:t>0</w:t>
      </w:r>
      <w:r w:rsidR="005544F5">
        <w:rPr>
          <w:sz w:val="28"/>
          <w:szCs w:val="28"/>
        </w:rPr>
        <w:t>9</w:t>
      </w:r>
      <w:r w:rsidR="00706AA0" w:rsidRPr="004E69E7">
        <w:rPr>
          <w:sz w:val="28"/>
          <w:szCs w:val="28"/>
        </w:rPr>
        <w:t>.202</w:t>
      </w:r>
      <w:r w:rsidR="00C66B46">
        <w:rPr>
          <w:sz w:val="28"/>
          <w:szCs w:val="28"/>
        </w:rPr>
        <w:t>1</w:t>
      </w:r>
      <w:r w:rsidR="00706AA0" w:rsidRPr="004E69E7">
        <w:rPr>
          <w:sz w:val="28"/>
          <w:szCs w:val="28"/>
        </w:rPr>
        <w:t xml:space="preserve"> </w:t>
      </w:r>
      <w:r w:rsidRPr="004E69E7">
        <w:rPr>
          <w:sz w:val="28"/>
          <w:szCs w:val="28"/>
        </w:rPr>
        <w:t xml:space="preserve">№ </w:t>
      </w:r>
      <w:r w:rsidR="005544F5">
        <w:rPr>
          <w:sz w:val="28"/>
          <w:szCs w:val="28"/>
        </w:rPr>
        <w:t>801</w:t>
      </w:r>
      <w:r w:rsidRPr="004E69E7">
        <w:rPr>
          <w:sz w:val="28"/>
          <w:szCs w:val="28"/>
        </w:rPr>
        <w:t>) следующие изменения:</w:t>
      </w:r>
    </w:p>
    <w:p w:rsidR="00C96477" w:rsidRPr="004E69E7" w:rsidRDefault="001E2EBE" w:rsidP="00E5526C">
      <w:pPr>
        <w:tabs>
          <w:tab w:val="left" w:pos="993"/>
        </w:tabs>
        <w:ind w:firstLine="851"/>
        <w:jc w:val="both"/>
        <w:rPr>
          <w:sz w:val="28"/>
          <w:szCs w:val="28"/>
        </w:rPr>
      </w:pPr>
      <w:r w:rsidRPr="004E69E7">
        <w:rPr>
          <w:sz w:val="28"/>
          <w:szCs w:val="28"/>
        </w:rPr>
        <w:t>- п</w:t>
      </w:r>
      <w:r w:rsidR="00C96477" w:rsidRPr="004E69E7">
        <w:rPr>
          <w:sz w:val="28"/>
          <w:szCs w:val="28"/>
        </w:rPr>
        <w:t xml:space="preserve">риложение к </w:t>
      </w:r>
      <w:r w:rsidR="00BC0EC3" w:rsidRPr="004E69E7">
        <w:rPr>
          <w:sz w:val="28"/>
          <w:szCs w:val="28"/>
        </w:rPr>
        <w:t>п</w:t>
      </w:r>
      <w:r w:rsidR="00C96477" w:rsidRPr="004E69E7">
        <w:rPr>
          <w:sz w:val="28"/>
          <w:szCs w:val="28"/>
        </w:rPr>
        <w:t xml:space="preserve">остановлению изложить в редакции согласно </w:t>
      </w:r>
      <w:r w:rsidR="003733EF" w:rsidRPr="004E69E7">
        <w:rPr>
          <w:sz w:val="28"/>
          <w:szCs w:val="28"/>
        </w:rPr>
        <w:t>приложению,</w:t>
      </w:r>
      <w:r w:rsidR="00C96477" w:rsidRPr="004E69E7">
        <w:rPr>
          <w:sz w:val="28"/>
          <w:szCs w:val="28"/>
        </w:rPr>
        <w:t xml:space="preserve"> </w:t>
      </w:r>
      <w:r w:rsidR="00BC0EC3" w:rsidRPr="004E69E7">
        <w:rPr>
          <w:sz w:val="28"/>
          <w:szCs w:val="28"/>
        </w:rPr>
        <w:t>к</w:t>
      </w:r>
      <w:r w:rsidR="00C96477" w:rsidRPr="004E69E7">
        <w:rPr>
          <w:sz w:val="28"/>
          <w:szCs w:val="28"/>
        </w:rPr>
        <w:t xml:space="preserve"> настоящему </w:t>
      </w:r>
      <w:r w:rsidR="00BC0EC3" w:rsidRPr="004E69E7">
        <w:rPr>
          <w:sz w:val="28"/>
          <w:szCs w:val="28"/>
        </w:rPr>
        <w:t>п</w:t>
      </w:r>
      <w:r w:rsidR="00C96477" w:rsidRPr="004E69E7">
        <w:rPr>
          <w:sz w:val="28"/>
          <w:szCs w:val="28"/>
        </w:rPr>
        <w:t>остановлению.</w:t>
      </w:r>
    </w:p>
    <w:p w:rsidR="00C96477" w:rsidRPr="004E69E7" w:rsidRDefault="00C96477" w:rsidP="00E5526C">
      <w:pPr>
        <w:pStyle w:val="a5"/>
        <w:numPr>
          <w:ilvl w:val="0"/>
          <w:numId w:val="23"/>
        </w:numPr>
        <w:tabs>
          <w:tab w:val="left" w:pos="851"/>
        </w:tabs>
        <w:ind w:left="0" w:firstLine="851"/>
        <w:jc w:val="both"/>
        <w:rPr>
          <w:rFonts w:ascii="Times New Roman" w:hAnsi="Times New Roman"/>
          <w:sz w:val="16"/>
          <w:szCs w:val="16"/>
        </w:rPr>
      </w:pPr>
      <w:r w:rsidRPr="004E69E7">
        <w:rPr>
          <w:rFonts w:ascii="Times New Roman" w:hAnsi="Times New Roman"/>
          <w:sz w:val="28"/>
          <w:szCs w:val="28"/>
        </w:rPr>
        <w:t>Опубликовать настоящее постановление в газете «Лянторская газета» и разместить на официальном сайте Администрации городского поселения Лянтор.</w:t>
      </w:r>
    </w:p>
    <w:p w:rsidR="00C96477" w:rsidRPr="004E69E7" w:rsidRDefault="00C96477" w:rsidP="00C96477">
      <w:pPr>
        <w:pStyle w:val="a5"/>
        <w:numPr>
          <w:ilvl w:val="0"/>
          <w:numId w:val="23"/>
        </w:numPr>
        <w:tabs>
          <w:tab w:val="left" w:pos="851"/>
        </w:tabs>
        <w:ind w:left="0" w:firstLine="851"/>
        <w:jc w:val="both"/>
        <w:rPr>
          <w:rFonts w:ascii="Times New Roman" w:hAnsi="Times New Roman"/>
          <w:sz w:val="16"/>
          <w:szCs w:val="16"/>
        </w:rPr>
      </w:pPr>
      <w:r w:rsidRPr="004E69E7">
        <w:rPr>
          <w:rFonts w:ascii="Times New Roman" w:hAnsi="Times New Roman"/>
          <w:sz w:val="28"/>
          <w:szCs w:val="28"/>
        </w:rPr>
        <w:t>Настоящее постановление вступает в силу после его официального опубликования.</w:t>
      </w:r>
    </w:p>
    <w:p w:rsidR="00F532DD" w:rsidRDefault="00C96477" w:rsidP="00F532DD">
      <w:pPr>
        <w:tabs>
          <w:tab w:val="left" w:pos="851"/>
        </w:tabs>
        <w:ind w:left="851"/>
        <w:jc w:val="both"/>
        <w:rPr>
          <w:sz w:val="28"/>
          <w:szCs w:val="28"/>
        </w:rPr>
      </w:pPr>
      <w:r w:rsidRPr="004E69E7">
        <w:rPr>
          <w:sz w:val="28"/>
          <w:szCs w:val="28"/>
        </w:rPr>
        <w:t xml:space="preserve">Контроль за исполнением постановления возложить на заместителя Главы муниципального образования - начальника управления городского хозяйства </w:t>
      </w:r>
      <w:r w:rsidR="00F532DD">
        <w:rPr>
          <w:sz w:val="28"/>
          <w:szCs w:val="28"/>
        </w:rPr>
        <w:t xml:space="preserve">Баранника А.С. </w:t>
      </w:r>
    </w:p>
    <w:p w:rsidR="00F532DD" w:rsidRDefault="00F532DD" w:rsidP="00F532DD">
      <w:pPr>
        <w:tabs>
          <w:tab w:val="left" w:pos="851"/>
        </w:tabs>
        <w:ind w:left="851"/>
        <w:jc w:val="both"/>
        <w:rPr>
          <w:sz w:val="28"/>
          <w:szCs w:val="28"/>
        </w:rPr>
      </w:pPr>
    </w:p>
    <w:p w:rsidR="00F532DD" w:rsidRDefault="00F532DD" w:rsidP="00F532DD">
      <w:pPr>
        <w:tabs>
          <w:tab w:val="left" w:pos="851"/>
          <w:tab w:val="left" w:pos="6165"/>
        </w:tabs>
        <w:ind w:left="851"/>
        <w:jc w:val="both"/>
        <w:rPr>
          <w:sz w:val="28"/>
          <w:szCs w:val="28"/>
        </w:rPr>
      </w:pPr>
    </w:p>
    <w:p w:rsidR="00F532DD" w:rsidRDefault="00F532DD" w:rsidP="00F532DD">
      <w:pPr>
        <w:tabs>
          <w:tab w:val="left" w:pos="851"/>
          <w:tab w:val="left" w:pos="6165"/>
        </w:tabs>
        <w:ind w:left="851"/>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p>
    <w:p w:rsidR="0067067C" w:rsidRPr="003733EF" w:rsidRDefault="00F532DD" w:rsidP="00F532DD">
      <w:pPr>
        <w:pStyle w:val="a5"/>
        <w:tabs>
          <w:tab w:val="left" w:pos="709"/>
          <w:tab w:val="left" w:pos="1418"/>
          <w:tab w:val="left" w:pos="2127"/>
          <w:tab w:val="left" w:pos="2836"/>
          <w:tab w:val="left" w:pos="3545"/>
          <w:tab w:val="left" w:pos="4254"/>
          <w:tab w:val="left" w:pos="4963"/>
          <w:tab w:val="left" w:pos="6165"/>
        </w:tabs>
        <w:rPr>
          <w:rFonts w:ascii="Times New Roman" w:hAnsi="Times New Roman"/>
          <w:sz w:val="28"/>
          <w:szCs w:val="28"/>
        </w:rPr>
      </w:pPr>
      <w:r>
        <w:rPr>
          <w:rFonts w:ascii="Times New Roman" w:hAnsi="Times New Roman"/>
          <w:sz w:val="28"/>
          <w:szCs w:val="28"/>
        </w:rPr>
        <w:t>Глава города</w:t>
      </w:r>
      <w:r w:rsidR="003733EF" w:rsidRPr="004E69E7">
        <w:rPr>
          <w:rFonts w:ascii="Times New Roman" w:hAnsi="Times New Roman"/>
          <w:sz w:val="28"/>
          <w:szCs w:val="28"/>
        </w:rPr>
        <w:tab/>
      </w:r>
      <w:r w:rsidR="003733EF" w:rsidRPr="004E69E7">
        <w:rPr>
          <w:rFonts w:ascii="Times New Roman" w:hAnsi="Times New Roman"/>
          <w:sz w:val="28"/>
          <w:szCs w:val="28"/>
        </w:rPr>
        <w:tab/>
      </w:r>
      <w:r w:rsidR="003733EF" w:rsidRPr="004E69E7">
        <w:rPr>
          <w:rFonts w:ascii="Times New Roman" w:hAnsi="Times New Roman"/>
          <w:sz w:val="28"/>
          <w:szCs w:val="28"/>
        </w:rPr>
        <w:tab/>
      </w:r>
      <w:r w:rsidR="003733EF" w:rsidRPr="004E69E7">
        <w:rPr>
          <w:rFonts w:ascii="Times New Roman" w:hAnsi="Times New Roman"/>
          <w:sz w:val="28"/>
          <w:szCs w:val="28"/>
        </w:rPr>
        <w:tab/>
      </w:r>
      <w:r w:rsidR="003733EF" w:rsidRPr="004E69E7">
        <w:rPr>
          <w:rFonts w:ascii="Times New Roman" w:hAnsi="Times New Roman"/>
          <w:sz w:val="28"/>
          <w:szCs w:val="28"/>
        </w:rPr>
        <w:tab/>
      </w:r>
      <w:r w:rsidR="006258B0">
        <w:rPr>
          <w:rFonts w:ascii="Times New Roman" w:hAnsi="Times New Roman"/>
          <w:sz w:val="28"/>
          <w:szCs w:val="28"/>
        </w:rPr>
        <w:t xml:space="preserve"> </w:t>
      </w:r>
      <w:r>
        <w:rPr>
          <w:rFonts w:ascii="Times New Roman" w:hAnsi="Times New Roman"/>
          <w:sz w:val="28"/>
          <w:szCs w:val="28"/>
        </w:rPr>
        <w:tab/>
        <w:t xml:space="preserve">                       </w:t>
      </w:r>
      <w:r w:rsidRPr="00F532DD">
        <w:rPr>
          <w:rFonts w:ascii="Times New Roman" w:hAnsi="Times New Roman"/>
          <w:sz w:val="28"/>
          <w:szCs w:val="28"/>
        </w:rPr>
        <w:t>С.А. Махиня</w:t>
      </w:r>
    </w:p>
    <w:p w:rsidR="0067067C" w:rsidRDefault="0067067C" w:rsidP="0067067C">
      <w:pPr>
        <w:jc w:val="both"/>
        <w:rPr>
          <w:sz w:val="28"/>
          <w:szCs w:val="28"/>
        </w:rPr>
      </w:pPr>
    </w:p>
    <w:p w:rsidR="001021E0" w:rsidRDefault="001021E0" w:rsidP="00C96477">
      <w:pPr>
        <w:ind w:left="5245" w:firstLine="709"/>
        <w:jc w:val="both"/>
      </w:pPr>
    </w:p>
    <w:p w:rsidR="001C666B" w:rsidRPr="004E69E7" w:rsidRDefault="00C96477" w:rsidP="00C96477">
      <w:pPr>
        <w:ind w:left="5245" w:firstLine="709"/>
        <w:jc w:val="both"/>
      </w:pPr>
      <w:r w:rsidRPr="004E69E7">
        <w:t>Приложение к постановлению</w:t>
      </w:r>
    </w:p>
    <w:p w:rsidR="001C666B" w:rsidRPr="004E69E7" w:rsidRDefault="00C96477" w:rsidP="00C96477">
      <w:pPr>
        <w:ind w:left="5245" w:firstLine="709"/>
        <w:jc w:val="both"/>
      </w:pPr>
      <w:r w:rsidRPr="004E69E7">
        <w:lastRenderedPageBreak/>
        <w:t>Администрации городского</w:t>
      </w:r>
    </w:p>
    <w:p w:rsidR="00C96477" w:rsidRPr="004E69E7" w:rsidRDefault="00C96477" w:rsidP="00C96477">
      <w:pPr>
        <w:ind w:left="5245" w:firstLine="709"/>
        <w:jc w:val="both"/>
      </w:pPr>
      <w:r w:rsidRPr="004E69E7">
        <w:t>поселения Лянтор</w:t>
      </w:r>
    </w:p>
    <w:p w:rsidR="00C96477" w:rsidRPr="004E69E7" w:rsidRDefault="00C96477" w:rsidP="00C96477">
      <w:pPr>
        <w:ind w:left="5245" w:firstLine="709"/>
      </w:pPr>
      <w:r w:rsidRPr="004E69E7">
        <w:t>от «</w:t>
      </w:r>
      <w:r w:rsidR="005544F5">
        <w:t>___</w:t>
      </w:r>
      <w:r w:rsidRPr="004E69E7">
        <w:t xml:space="preserve">» </w:t>
      </w:r>
      <w:r w:rsidR="001021E0">
        <w:t>марта</w:t>
      </w:r>
      <w:bookmarkStart w:id="0" w:name="_GoBack"/>
      <w:bookmarkEnd w:id="0"/>
      <w:r w:rsidR="009C5CA3">
        <w:t xml:space="preserve"> </w:t>
      </w:r>
      <w:r w:rsidRPr="004E69E7">
        <w:t>20</w:t>
      </w:r>
      <w:r w:rsidR="00F94A70" w:rsidRPr="004E69E7">
        <w:t>2</w:t>
      </w:r>
      <w:r w:rsidR="005544F5">
        <w:t>2 года №</w:t>
      </w:r>
      <w:r w:rsidR="00BC0EC3" w:rsidRPr="004E69E7">
        <w:t xml:space="preserve"> </w:t>
      </w:r>
    </w:p>
    <w:p w:rsidR="00C96477" w:rsidRPr="004E69E7" w:rsidRDefault="00C96477" w:rsidP="00C96477">
      <w:pPr>
        <w:ind w:left="5245" w:firstLine="709"/>
      </w:pPr>
    </w:p>
    <w:p w:rsidR="00B04752" w:rsidRDefault="00B04752" w:rsidP="00D70B79">
      <w:pPr>
        <w:keepNext/>
        <w:widowControl w:val="0"/>
        <w:autoSpaceDE w:val="0"/>
        <w:autoSpaceDN w:val="0"/>
        <w:adjustRightInd w:val="0"/>
        <w:jc w:val="center"/>
        <w:outlineLvl w:val="1"/>
        <w:rPr>
          <w:rFonts w:eastAsiaTheme="majorEastAsia"/>
          <w:bCs/>
          <w:iCs/>
          <w:sz w:val="28"/>
          <w:szCs w:val="28"/>
        </w:rPr>
      </w:pPr>
      <w:bookmarkStart w:id="1" w:name="sub_20001"/>
    </w:p>
    <w:p w:rsidR="00D70B79" w:rsidRPr="004E69E7" w:rsidRDefault="00D70B79" w:rsidP="00D70B79">
      <w:pPr>
        <w:keepNext/>
        <w:widowControl w:val="0"/>
        <w:autoSpaceDE w:val="0"/>
        <w:autoSpaceDN w:val="0"/>
        <w:adjustRightInd w:val="0"/>
        <w:jc w:val="center"/>
        <w:outlineLvl w:val="1"/>
        <w:rPr>
          <w:rFonts w:eastAsiaTheme="majorEastAsia"/>
          <w:bCs/>
          <w:iCs/>
          <w:sz w:val="28"/>
          <w:szCs w:val="28"/>
        </w:rPr>
      </w:pPr>
      <w:r w:rsidRPr="004E69E7">
        <w:rPr>
          <w:rFonts w:eastAsiaTheme="majorEastAsia"/>
          <w:bCs/>
          <w:iCs/>
          <w:sz w:val="28"/>
          <w:szCs w:val="28"/>
        </w:rPr>
        <w:t>Паспорт</w:t>
      </w:r>
    </w:p>
    <w:p w:rsidR="00D70B79" w:rsidRPr="004E69E7" w:rsidRDefault="00D70B79" w:rsidP="00D70B79">
      <w:pPr>
        <w:widowControl w:val="0"/>
        <w:autoSpaceDE w:val="0"/>
        <w:autoSpaceDN w:val="0"/>
        <w:adjustRightInd w:val="0"/>
        <w:jc w:val="center"/>
        <w:rPr>
          <w:rFonts w:eastAsiaTheme="minorEastAsia"/>
          <w:sz w:val="28"/>
          <w:szCs w:val="28"/>
        </w:rPr>
      </w:pPr>
      <w:r w:rsidRPr="004E69E7">
        <w:rPr>
          <w:rFonts w:eastAsiaTheme="minorEastAsia"/>
          <w:sz w:val="28"/>
          <w:szCs w:val="28"/>
        </w:rPr>
        <w:t xml:space="preserve">муниципальной программы </w:t>
      </w:r>
    </w:p>
    <w:p w:rsidR="00D70B79" w:rsidRPr="004E69E7" w:rsidRDefault="00D70B79" w:rsidP="00D70B79">
      <w:pPr>
        <w:jc w:val="center"/>
        <w:rPr>
          <w:sz w:val="28"/>
          <w:szCs w:val="28"/>
        </w:rPr>
      </w:pPr>
      <w:r w:rsidRPr="004E69E7">
        <w:rPr>
          <w:rFonts w:eastAsiaTheme="minorEastAsia"/>
          <w:sz w:val="28"/>
          <w:szCs w:val="28"/>
        </w:rPr>
        <w:t xml:space="preserve"> </w:t>
      </w:r>
      <w:r w:rsidRPr="004E69E7">
        <w:rPr>
          <w:sz w:val="28"/>
          <w:szCs w:val="28"/>
        </w:rPr>
        <w:t>«</w:t>
      </w:r>
      <w:r w:rsidRPr="004E69E7">
        <w:rPr>
          <w:bCs/>
          <w:color w:val="000000"/>
          <w:sz w:val="28"/>
          <w:szCs w:val="28"/>
        </w:rPr>
        <w:t xml:space="preserve">Формирование комфортной городской среды </w:t>
      </w:r>
      <w:r w:rsidRPr="004E69E7">
        <w:rPr>
          <w:sz w:val="28"/>
          <w:szCs w:val="28"/>
        </w:rPr>
        <w:t xml:space="preserve">на 2018-2022 годы» </w:t>
      </w:r>
    </w:p>
    <w:p w:rsidR="00D70B79" w:rsidRPr="004E69E7" w:rsidRDefault="008A3779" w:rsidP="00D70B79">
      <w:pPr>
        <w:jc w:val="center"/>
        <w:rPr>
          <w:sz w:val="28"/>
          <w:szCs w:val="28"/>
        </w:rPr>
      </w:pPr>
      <w:r>
        <w:rPr>
          <w:sz w:val="28"/>
          <w:szCs w:val="28"/>
        </w:rPr>
        <w:t>(далее - м</w:t>
      </w:r>
      <w:r w:rsidR="00D70B79" w:rsidRPr="004E69E7">
        <w:rPr>
          <w:sz w:val="28"/>
          <w:szCs w:val="28"/>
        </w:rPr>
        <w:t>униципальная программа)</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6941"/>
      </w:tblGrid>
      <w:tr w:rsidR="00D70B79" w:rsidRPr="004E69E7" w:rsidTr="00F63CAD">
        <w:tc>
          <w:tcPr>
            <w:tcW w:w="1344" w:type="pct"/>
          </w:tcPr>
          <w:p w:rsidR="00D70B79" w:rsidRPr="008A3779" w:rsidRDefault="00D70B79" w:rsidP="009D11E7">
            <w:pPr>
              <w:autoSpaceDE w:val="0"/>
              <w:autoSpaceDN w:val="0"/>
              <w:adjustRightInd w:val="0"/>
              <w:rPr>
                <w:rFonts w:eastAsiaTheme="minorEastAsia"/>
              </w:rPr>
            </w:pPr>
            <w:r w:rsidRPr="008A3779">
              <w:rPr>
                <w:rFonts w:eastAsiaTheme="minorEastAsia"/>
              </w:rPr>
              <w:t>Наименование муниципальной программы</w:t>
            </w:r>
          </w:p>
        </w:tc>
        <w:tc>
          <w:tcPr>
            <w:tcW w:w="3656" w:type="pct"/>
          </w:tcPr>
          <w:p w:rsidR="00D70B79" w:rsidRPr="00450523" w:rsidRDefault="009D11E7" w:rsidP="009D11E7">
            <w:pPr>
              <w:autoSpaceDE w:val="0"/>
              <w:autoSpaceDN w:val="0"/>
              <w:adjustRightInd w:val="0"/>
              <w:jc w:val="both"/>
              <w:rPr>
                <w:rFonts w:eastAsiaTheme="minorEastAsia"/>
              </w:rPr>
            </w:pPr>
            <w:r w:rsidRPr="00450523">
              <w:rPr>
                <w:bCs/>
              </w:rPr>
              <w:t xml:space="preserve">Формирование комфортной городской среды </w:t>
            </w:r>
            <w:r w:rsidRPr="00450523">
              <w:t>на 2018-2022 годы</w:t>
            </w:r>
          </w:p>
        </w:tc>
      </w:tr>
      <w:tr w:rsidR="00D70B79" w:rsidRPr="004E69E7" w:rsidTr="00F63CAD">
        <w:tc>
          <w:tcPr>
            <w:tcW w:w="1344" w:type="pct"/>
          </w:tcPr>
          <w:p w:rsidR="00D70B79" w:rsidRPr="008A3779" w:rsidRDefault="00D70B79" w:rsidP="009D11E7">
            <w:pPr>
              <w:autoSpaceDE w:val="0"/>
              <w:autoSpaceDN w:val="0"/>
              <w:adjustRightInd w:val="0"/>
              <w:rPr>
                <w:rFonts w:eastAsiaTheme="minorEastAsia"/>
              </w:rPr>
            </w:pPr>
            <w:r w:rsidRPr="008A3779">
              <w:rPr>
                <w:rFonts w:eastAsiaTheme="minorEastAsia"/>
              </w:rPr>
              <w:t>Координатор муниципальной программы</w:t>
            </w:r>
          </w:p>
        </w:tc>
        <w:tc>
          <w:tcPr>
            <w:tcW w:w="3656" w:type="pct"/>
          </w:tcPr>
          <w:p w:rsidR="00D70B79" w:rsidRPr="00450523" w:rsidRDefault="009D11E7" w:rsidP="009D11E7">
            <w:pPr>
              <w:autoSpaceDE w:val="0"/>
              <w:autoSpaceDN w:val="0"/>
              <w:adjustRightInd w:val="0"/>
              <w:jc w:val="both"/>
              <w:rPr>
                <w:rFonts w:eastAsiaTheme="minorEastAsia"/>
              </w:rPr>
            </w:pPr>
            <w:r w:rsidRPr="00450523">
              <w:t>Управление городского хозяйства Администрации городского поселения Лянтор</w:t>
            </w:r>
          </w:p>
        </w:tc>
      </w:tr>
      <w:tr w:rsidR="00D70B79" w:rsidRPr="004E69E7" w:rsidTr="00F63CAD">
        <w:tc>
          <w:tcPr>
            <w:tcW w:w="1344" w:type="pct"/>
          </w:tcPr>
          <w:p w:rsidR="00D70B79" w:rsidRPr="008A3779" w:rsidRDefault="00D70B79" w:rsidP="009D11E7">
            <w:pPr>
              <w:autoSpaceDE w:val="0"/>
              <w:autoSpaceDN w:val="0"/>
              <w:adjustRightInd w:val="0"/>
              <w:rPr>
                <w:rFonts w:eastAsiaTheme="minorEastAsia"/>
              </w:rPr>
            </w:pPr>
            <w:r w:rsidRPr="008A3779">
              <w:rPr>
                <w:rFonts w:eastAsiaTheme="minorEastAsia"/>
              </w:rPr>
              <w:t>Соисполнители муниципальной программы</w:t>
            </w:r>
          </w:p>
        </w:tc>
        <w:tc>
          <w:tcPr>
            <w:tcW w:w="3656" w:type="pct"/>
          </w:tcPr>
          <w:p w:rsidR="00D70B79" w:rsidRPr="00450523" w:rsidRDefault="009D11E7" w:rsidP="009D11E7">
            <w:pPr>
              <w:autoSpaceDE w:val="0"/>
              <w:autoSpaceDN w:val="0"/>
              <w:adjustRightInd w:val="0"/>
              <w:jc w:val="both"/>
              <w:rPr>
                <w:rFonts w:eastAsiaTheme="minorEastAsia"/>
              </w:rPr>
            </w:pPr>
            <w:r w:rsidRPr="00450523">
              <w:t>МКУ "Лянторское управление по культуре, спорту и делам молодежи"</w:t>
            </w:r>
          </w:p>
        </w:tc>
      </w:tr>
      <w:tr w:rsidR="00D70B79" w:rsidRPr="004E69E7" w:rsidTr="00F63CAD">
        <w:tc>
          <w:tcPr>
            <w:tcW w:w="1344" w:type="pct"/>
          </w:tcPr>
          <w:p w:rsidR="00D70B79" w:rsidRPr="008A3779" w:rsidRDefault="00D70B79" w:rsidP="009D11E7">
            <w:pPr>
              <w:autoSpaceDE w:val="0"/>
              <w:autoSpaceDN w:val="0"/>
              <w:adjustRightInd w:val="0"/>
              <w:rPr>
                <w:rFonts w:eastAsiaTheme="minorEastAsia"/>
              </w:rPr>
            </w:pPr>
            <w:r w:rsidRPr="008A3779">
              <w:rPr>
                <w:rFonts w:eastAsiaTheme="minorEastAsia"/>
              </w:rPr>
              <w:t>Участники муниципальной программы</w:t>
            </w:r>
          </w:p>
        </w:tc>
        <w:tc>
          <w:tcPr>
            <w:tcW w:w="3656" w:type="pct"/>
          </w:tcPr>
          <w:p w:rsidR="00D70B79" w:rsidRPr="00450523" w:rsidRDefault="00274994" w:rsidP="009D11E7">
            <w:pPr>
              <w:autoSpaceDE w:val="0"/>
              <w:autoSpaceDN w:val="0"/>
              <w:adjustRightInd w:val="0"/>
              <w:jc w:val="both"/>
              <w:rPr>
                <w:rFonts w:eastAsiaTheme="minorEastAsia"/>
              </w:rPr>
            </w:pPr>
            <w:r>
              <w:rPr>
                <w:rFonts w:eastAsiaTheme="minorEastAsia"/>
              </w:rPr>
              <w:t>У</w:t>
            </w:r>
            <w:r w:rsidR="009D11E7" w:rsidRPr="00450523">
              <w:rPr>
                <w:rFonts w:eastAsiaTheme="minorEastAsia"/>
              </w:rPr>
              <w:t>правлени</w:t>
            </w:r>
            <w:r>
              <w:rPr>
                <w:rFonts w:eastAsiaTheme="minorEastAsia"/>
              </w:rPr>
              <w:t>е</w:t>
            </w:r>
            <w:r w:rsidR="009D11E7" w:rsidRPr="00450523">
              <w:rPr>
                <w:rFonts w:eastAsiaTheme="minorEastAsia"/>
              </w:rPr>
              <w:t xml:space="preserve"> городского хозяйства.</w:t>
            </w:r>
          </w:p>
          <w:p w:rsidR="009D11E7" w:rsidRPr="00450523" w:rsidRDefault="009D11E7" w:rsidP="009D11E7">
            <w:pPr>
              <w:autoSpaceDE w:val="0"/>
              <w:autoSpaceDN w:val="0"/>
              <w:adjustRightInd w:val="0"/>
              <w:jc w:val="both"/>
              <w:rPr>
                <w:rFonts w:eastAsiaTheme="minorEastAsia"/>
              </w:rPr>
            </w:pPr>
            <w:r w:rsidRPr="00450523">
              <w:t>МКУ "Лянторское управление по культуре, спорту и делам молодежи"</w:t>
            </w:r>
          </w:p>
        </w:tc>
      </w:tr>
      <w:tr w:rsidR="00D70B79" w:rsidRPr="004E69E7" w:rsidTr="00F63CAD">
        <w:tc>
          <w:tcPr>
            <w:tcW w:w="1344" w:type="pct"/>
          </w:tcPr>
          <w:p w:rsidR="00D70B79" w:rsidRPr="004E69E7" w:rsidRDefault="00D70B79" w:rsidP="009D11E7">
            <w:pPr>
              <w:autoSpaceDE w:val="0"/>
              <w:autoSpaceDN w:val="0"/>
              <w:adjustRightInd w:val="0"/>
              <w:rPr>
                <w:rFonts w:eastAsiaTheme="minorEastAsia"/>
              </w:rPr>
            </w:pPr>
            <w:r w:rsidRPr="004E69E7">
              <w:rPr>
                <w:rFonts w:eastAsiaTheme="minorEastAsia"/>
              </w:rPr>
              <w:t>Цели муниципальной программы</w:t>
            </w:r>
          </w:p>
        </w:tc>
        <w:tc>
          <w:tcPr>
            <w:tcW w:w="3656" w:type="pct"/>
          </w:tcPr>
          <w:p w:rsidR="00C8012A" w:rsidRPr="00450523" w:rsidRDefault="00A437D1" w:rsidP="00274994">
            <w:pPr>
              <w:autoSpaceDE w:val="0"/>
              <w:autoSpaceDN w:val="0"/>
              <w:adjustRightInd w:val="0"/>
              <w:jc w:val="both"/>
              <w:rPr>
                <w:rFonts w:eastAsiaTheme="minorEastAsia"/>
              </w:rPr>
            </w:pPr>
            <w:r w:rsidRPr="00450523">
              <w:t>Повышение уровня комфортности жизнедеятельности граждан посредством благоустройства дворовых и общественных территорий</w:t>
            </w:r>
            <w:r w:rsidR="00E81909">
              <w:t>.</w:t>
            </w:r>
            <w:r w:rsidR="00274994">
              <w:t xml:space="preserve"> </w:t>
            </w:r>
            <w:r w:rsidRPr="00450523">
              <w:t>Увеличение доли граждан, принимающих участие в решении вопросов развития городской среды</w:t>
            </w:r>
            <w:r w:rsidR="00A402D0">
              <w:t xml:space="preserve">, </w:t>
            </w:r>
            <w:r w:rsidR="00A402D0" w:rsidRPr="00F44F6F">
              <w:t>в том числе путем проведения онлайн-голосований</w:t>
            </w:r>
            <w:r w:rsidRPr="00F44F6F">
              <w:t>.</w:t>
            </w:r>
            <w:r w:rsidR="00274994">
              <w:t xml:space="preserve"> </w:t>
            </w:r>
            <w:r w:rsidR="00C8012A">
              <w:t>Повышение качества городской среды.</w:t>
            </w:r>
          </w:p>
        </w:tc>
      </w:tr>
      <w:tr w:rsidR="00D70B79" w:rsidRPr="004E69E7" w:rsidTr="00F63CAD">
        <w:tc>
          <w:tcPr>
            <w:tcW w:w="1344" w:type="pct"/>
          </w:tcPr>
          <w:p w:rsidR="00D70B79" w:rsidRPr="004E69E7" w:rsidRDefault="00D70B79" w:rsidP="009D11E7">
            <w:pPr>
              <w:autoSpaceDE w:val="0"/>
              <w:autoSpaceDN w:val="0"/>
              <w:adjustRightInd w:val="0"/>
              <w:rPr>
                <w:rFonts w:eastAsiaTheme="minorEastAsia"/>
              </w:rPr>
            </w:pPr>
            <w:r w:rsidRPr="004E69E7">
              <w:rPr>
                <w:rFonts w:eastAsiaTheme="minorEastAsia"/>
              </w:rPr>
              <w:t>Задачи муниципальной программы</w:t>
            </w:r>
          </w:p>
        </w:tc>
        <w:tc>
          <w:tcPr>
            <w:tcW w:w="3656" w:type="pct"/>
          </w:tcPr>
          <w:p w:rsidR="00A437D1" w:rsidRPr="00450523" w:rsidRDefault="007140D5" w:rsidP="00A437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F63CAD">
              <w:rPr>
                <w:rFonts w:ascii="Times New Roman" w:hAnsi="Times New Roman" w:cs="Times New Roman"/>
                <w:sz w:val="24"/>
                <w:szCs w:val="24"/>
              </w:rPr>
              <w:t xml:space="preserve"> </w:t>
            </w:r>
            <w:r w:rsidR="00A437D1" w:rsidRPr="00450523">
              <w:rPr>
                <w:rFonts w:ascii="Times New Roman" w:hAnsi="Times New Roman" w:cs="Times New Roman"/>
                <w:sz w:val="24"/>
                <w:szCs w:val="24"/>
              </w:rPr>
              <w:t xml:space="preserve">Улучшение состояния благоустройства дворовой территории многоквартирных домов. </w:t>
            </w:r>
          </w:p>
          <w:p w:rsidR="00D70B79" w:rsidRPr="00450523" w:rsidRDefault="008F061A" w:rsidP="00290CF1">
            <w:pPr>
              <w:autoSpaceDE w:val="0"/>
              <w:autoSpaceDN w:val="0"/>
              <w:adjustRightInd w:val="0"/>
              <w:jc w:val="both"/>
              <w:rPr>
                <w:rFonts w:eastAsiaTheme="minorEastAsia"/>
              </w:rPr>
            </w:pPr>
            <w:r>
              <w:t xml:space="preserve">2. </w:t>
            </w:r>
            <w:r w:rsidR="00A437D1" w:rsidRPr="00450523">
              <w:t>Улучшение состояния благоустройства общественн</w:t>
            </w:r>
            <w:r w:rsidR="00290CF1">
              <w:t>ых</w:t>
            </w:r>
            <w:r w:rsidR="00A437D1" w:rsidRPr="00450523">
              <w:t xml:space="preserve"> территори</w:t>
            </w:r>
            <w:r w:rsidR="00290CF1">
              <w:t>й</w:t>
            </w:r>
            <w:r w:rsidR="00A437D1" w:rsidRPr="00450523">
              <w:t>.</w:t>
            </w:r>
          </w:p>
        </w:tc>
      </w:tr>
      <w:tr w:rsidR="00D70B79" w:rsidRPr="004E69E7" w:rsidTr="00F63CAD">
        <w:tc>
          <w:tcPr>
            <w:tcW w:w="1344" w:type="pct"/>
          </w:tcPr>
          <w:p w:rsidR="00D70B79" w:rsidRPr="004E69E7" w:rsidRDefault="00D70B79" w:rsidP="009D11E7">
            <w:pPr>
              <w:autoSpaceDE w:val="0"/>
              <w:autoSpaceDN w:val="0"/>
              <w:adjustRightInd w:val="0"/>
              <w:rPr>
                <w:rFonts w:eastAsiaTheme="minorEastAsia"/>
              </w:rPr>
            </w:pPr>
            <w:r w:rsidRPr="004E69E7">
              <w:rPr>
                <w:rFonts w:eastAsiaTheme="minorEastAsia"/>
              </w:rPr>
              <w:t>Целевые индикаторы и показатели муниципальной программы</w:t>
            </w:r>
          </w:p>
        </w:tc>
        <w:tc>
          <w:tcPr>
            <w:tcW w:w="3656" w:type="pct"/>
          </w:tcPr>
          <w:p w:rsidR="00A437D1" w:rsidRPr="00450523" w:rsidRDefault="00A437D1" w:rsidP="00A437D1">
            <w:pPr>
              <w:rPr>
                <w:color w:val="000000" w:themeColor="text1"/>
              </w:rPr>
            </w:pPr>
            <w:r w:rsidRPr="00450523">
              <w:rPr>
                <w:color w:val="000000" w:themeColor="text1"/>
              </w:rPr>
              <w:t>ПКР цели 1: уровень удовлетворенности граждан степенью благоустройства дворовых и общественных территорий города, %.</w:t>
            </w:r>
          </w:p>
          <w:p w:rsidR="00D70B79" w:rsidRDefault="00A437D1" w:rsidP="00A437D1">
            <w:pPr>
              <w:autoSpaceDE w:val="0"/>
              <w:autoSpaceDN w:val="0"/>
              <w:adjustRightInd w:val="0"/>
              <w:jc w:val="both"/>
              <w:rPr>
                <w:color w:val="000000" w:themeColor="text1"/>
              </w:rPr>
            </w:pPr>
            <w:r w:rsidRPr="00450523">
              <w:rPr>
                <w:color w:val="000000" w:themeColor="text1"/>
              </w:rPr>
              <w:t>ПКР цели 2: 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 %.</w:t>
            </w:r>
          </w:p>
          <w:p w:rsidR="00C8012A" w:rsidRPr="00450523" w:rsidRDefault="00C8012A" w:rsidP="00A437D1">
            <w:pPr>
              <w:autoSpaceDE w:val="0"/>
              <w:autoSpaceDN w:val="0"/>
              <w:adjustRightInd w:val="0"/>
              <w:jc w:val="both"/>
              <w:rPr>
                <w:rFonts w:eastAsiaTheme="minorEastAsia"/>
              </w:rPr>
            </w:pPr>
            <w:r>
              <w:rPr>
                <w:color w:val="000000" w:themeColor="text1"/>
              </w:rPr>
              <w:t>ПКР цели 3: уровень повышения качества городской среды, %.</w:t>
            </w:r>
          </w:p>
        </w:tc>
      </w:tr>
      <w:tr w:rsidR="00D70B79" w:rsidRPr="004E69E7" w:rsidTr="00F63CAD">
        <w:tc>
          <w:tcPr>
            <w:tcW w:w="1344" w:type="pct"/>
          </w:tcPr>
          <w:p w:rsidR="00D70B79" w:rsidRPr="004E69E7" w:rsidRDefault="00D70B79" w:rsidP="009D11E7">
            <w:pPr>
              <w:autoSpaceDE w:val="0"/>
              <w:autoSpaceDN w:val="0"/>
              <w:adjustRightInd w:val="0"/>
              <w:rPr>
                <w:rFonts w:eastAsiaTheme="minorEastAsia"/>
                <w:b/>
              </w:rPr>
            </w:pPr>
            <w:r w:rsidRPr="004E69E7">
              <w:rPr>
                <w:rFonts w:eastAsiaTheme="minorEastAsia"/>
              </w:rPr>
              <w:t>Сроки реализации муниципальной</w:t>
            </w:r>
            <w:r w:rsidRPr="004E69E7">
              <w:rPr>
                <w:rFonts w:eastAsiaTheme="minorEastAsia"/>
                <w:b/>
              </w:rPr>
              <w:t xml:space="preserve"> </w:t>
            </w:r>
            <w:r w:rsidRPr="004E69E7">
              <w:rPr>
                <w:rFonts w:eastAsiaTheme="minorEastAsia"/>
              </w:rPr>
              <w:t>программы</w:t>
            </w:r>
          </w:p>
        </w:tc>
        <w:tc>
          <w:tcPr>
            <w:tcW w:w="3656" w:type="pct"/>
          </w:tcPr>
          <w:p w:rsidR="00D70B79" w:rsidRPr="00450523" w:rsidRDefault="009D11E7" w:rsidP="009D11E7">
            <w:pPr>
              <w:autoSpaceDE w:val="0"/>
              <w:autoSpaceDN w:val="0"/>
              <w:adjustRightInd w:val="0"/>
              <w:jc w:val="both"/>
              <w:rPr>
                <w:rFonts w:eastAsiaTheme="minorEastAsia"/>
              </w:rPr>
            </w:pPr>
            <w:r w:rsidRPr="00450523">
              <w:rPr>
                <w:color w:val="000000" w:themeColor="text1"/>
              </w:rPr>
              <w:t>2018 - 2022 годы</w:t>
            </w:r>
          </w:p>
        </w:tc>
      </w:tr>
      <w:tr w:rsidR="004D3C1B" w:rsidRPr="004D3C1B" w:rsidTr="00F63CAD">
        <w:tc>
          <w:tcPr>
            <w:tcW w:w="1344" w:type="pct"/>
          </w:tcPr>
          <w:p w:rsidR="009D11E7" w:rsidRPr="004E69E7" w:rsidRDefault="009D11E7" w:rsidP="009D11E7">
            <w:pPr>
              <w:autoSpaceDE w:val="0"/>
              <w:autoSpaceDN w:val="0"/>
              <w:adjustRightInd w:val="0"/>
              <w:rPr>
                <w:rFonts w:eastAsiaTheme="minorEastAsia"/>
              </w:rPr>
            </w:pPr>
            <w:r w:rsidRPr="004E69E7">
              <w:rPr>
                <w:rFonts w:eastAsiaTheme="minorEastAsia"/>
              </w:rPr>
              <w:t xml:space="preserve">Финансовое обеспечение </w:t>
            </w:r>
            <w:r w:rsidR="00F3488F">
              <w:rPr>
                <w:rFonts w:eastAsiaTheme="minorEastAsia"/>
              </w:rPr>
              <w:t>м</w:t>
            </w:r>
            <w:r w:rsidRPr="004E69E7">
              <w:rPr>
                <w:rFonts w:eastAsiaTheme="minorEastAsia"/>
              </w:rPr>
              <w:t>униципальной программы, в том числе:</w:t>
            </w:r>
          </w:p>
          <w:p w:rsidR="009D11E7" w:rsidRPr="004E69E7" w:rsidRDefault="009D11E7" w:rsidP="009D11E7">
            <w:pPr>
              <w:autoSpaceDE w:val="0"/>
              <w:autoSpaceDN w:val="0"/>
              <w:adjustRightInd w:val="0"/>
              <w:rPr>
                <w:rFonts w:eastAsiaTheme="minorEastAsia"/>
              </w:rPr>
            </w:pPr>
            <w:r w:rsidRPr="004E69E7">
              <w:rPr>
                <w:rFonts w:eastAsiaTheme="minorEastAsia"/>
              </w:rPr>
              <w:t>- за счёт средств бюджета города;</w:t>
            </w:r>
          </w:p>
          <w:p w:rsidR="00274994" w:rsidRDefault="009D11E7" w:rsidP="009D11E7">
            <w:pPr>
              <w:autoSpaceDE w:val="0"/>
              <w:autoSpaceDN w:val="0"/>
              <w:adjustRightInd w:val="0"/>
              <w:rPr>
                <w:rFonts w:eastAsiaTheme="minorEastAsia"/>
              </w:rPr>
            </w:pPr>
            <w:r w:rsidRPr="004E69E7">
              <w:rPr>
                <w:rFonts w:eastAsiaTheme="minorEastAsia"/>
              </w:rPr>
              <w:t xml:space="preserve">- за счёт средств </w:t>
            </w:r>
          </w:p>
          <w:p w:rsidR="009D11E7" w:rsidRPr="004E69E7" w:rsidRDefault="009D11E7" w:rsidP="009D11E7">
            <w:pPr>
              <w:autoSpaceDE w:val="0"/>
              <w:autoSpaceDN w:val="0"/>
              <w:adjustRightInd w:val="0"/>
              <w:rPr>
                <w:rFonts w:eastAsiaTheme="minorEastAsia"/>
              </w:rPr>
            </w:pPr>
            <w:r w:rsidRPr="004E69E7">
              <w:rPr>
                <w:rFonts w:eastAsiaTheme="minorEastAsia"/>
              </w:rPr>
              <w:t>источники внутреннего финансирования;</w:t>
            </w:r>
          </w:p>
          <w:p w:rsidR="009D11E7" w:rsidRPr="004E69E7" w:rsidRDefault="009D11E7" w:rsidP="009D11E7">
            <w:pPr>
              <w:autoSpaceDE w:val="0"/>
              <w:autoSpaceDN w:val="0"/>
              <w:adjustRightInd w:val="0"/>
              <w:rPr>
                <w:rFonts w:eastAsiaTheme="minorEastAsia"/>
              </w:rPr>
            </w:pPr>
            <w:r w:rsidRPr="004E69E7">
              <w:rPr>
                <w:rFonts w:eastAsiaTheme="minorEastAsia"/>
              </w:rPr>
              <w:t>- за счёт собственных средств учреждения (предприятия);</w:t>
            </w:r>
          </w:p>
          <w:p w:rsidR="009D11E7" w:rsidRPr="004E69E7" w:rsidRDefault="009D11E7" w:rsidP="009D11E7">
            <w:pPr>
              <w:autoSpaceDE w:val="0"/>
              <w:autoSpaceDN w:val="0"/>
              <w:adjustRightInd w:val="0"/>
              <w:rPr>
                <w:rFonts w:eastAsiaTheme="minorEastAsia"/>
              </w:rPr>
            </w:pPr>
            <w:r w:rsidRPr="004E69E7">
              <w:rPr>
                <w:rFonts w:eastAsiaTheme="minorEastAsia"/>
              </w:rPr>
              <w:t>- за счёт средств, предоставленных бюджетом Сургутского района;</w:t>
            </w:r>
          </w:p>
          <w:p w:rsidR="009D11E7" w:rsidRPr="004E69E7" w:rsidRDefault="009D11E7" w:rsidP="009D11E7">
            <w:pPr>
              <w:autoSpaceDE w:val="0"/>
              <w:autoSpaceDN w:val="0"/>
              <w:adjustRightInd w:val="0"/>
              <w:rPr>
                <w:rFonts w:eastAsiaTheme="minorEastAsia"/>
              </w:rPr>
            </w:pPr>
            <w:r w:rsidRPr="004E69E7">
              <w:rPr>
                <w:rFonts w:eastAsiaTheme="minorEastAsia"/>
              </w:rPr>
              <w:t>- за счёт средств, предоставленных бюджетом ХМАО –Югры;</w:t>
            </w:r>
          </w:p>
          <w:p w:rsidR="009D11E7" w:rsidRPr="004E69E7" w:rsidRDefault="009D11E7" w:rsidP="009D11E7">
            <w:pPr>
              <w:autoSpaceDE w:val="0"/>
              <w:autoSpaceDN w:val="0"/>
              <w:adjustRightInd w:val="0"/>
              <w:rPr>
                <w:rFonts w:eastAsiaTheme="minorEastAsia"/>
              </w:rPr>
            </w:pPr>
            <w:r w:rsidRPr="004E69E7">
              <w:rPr>
                <w:rFonts w:eastAsiaTheme="minorEastAsia"/>
              </w:rPr>
              <w:t>- за счет других источников финансирования</w:t>
            </w:r>
          </w:p>
        </w:tc>
        <w:tc>
          <w:tcPr>
            <w:tcW w:w="3656" w:type="pct"/>
          </w:tcPr>
          <w:p w:rsidR="00A437D1" w:rsidRPr="004D3C1B" w:rsidRDefault="00A437D1" w:rsidP="00A437D1">
            <w:r w:rsidRPr="004D3C1B">
              <w:t>Объём финансирования муниципальной программы в 2018 - 2022 годах составит</w:t>
            </w:r>
          </w:p>
          <w:p w:rsidR="00A437D1" w:rsidRPr="004D3C1B" w:rsidRDefault="00207F3F" w:rsidP="00A437D1">
            <w:r w:rsidRPr="004D3C1B">
              <w:t>1</w:t>
            </w:r>
            <w:r w:rsidR="007140D5" w:rsidRPr="004D3C1B">
              <w:t>49</w:t>
            </w:r>
            <w:r w:rsidR="00BE1DF3">
              <w:t xml:space="preserve"> 495</w:t>
            </w:r>
            <w:r w:rsidR="009B5708" w:rsidRPr="004D3C1B">
              <w:t>,</w:t>
            </w:r>
            <w:r w:rsidR="00BE1DF3">
              <w:t>43</w:t>
            </w:r>
            <w:r w:rsidR="00A437D1" w:rsidRPr="004D3C1B">
              <w:t xml:space="preserve"> тыс. руб., в том числе:</w:t>
            </w:r>
          </w:p>
          <w:p w:rsidR="00A437D1" w:rsidRPr="004D3C1B" w:rsidRDefault="00A437D1" w:rsidP="00A437D1">
            <w:r w:rsidRPr="004D3C1B">
              <w:t>- за счёт средств бюджета города –</w:t>
            </w:r>
            <w:r w:rsidR="009D2725">
              <w:t xml:space="preserve"> </w:t>
            </w:r>
            <w:r w:rsidR="009D2725" w:rsidRPr="009D2725">
              <w:t>1 891,</w:t>
            </w:r>
            <w:r w:rsidR="00CD66DA" w:rsidRPr="009D2725">
              <w:t>64</w:t>
            </w:r>
            <w:r w:rsidR="00CD66DA">
              <w:t xml:space="preserve"> тыс.</w:t>
            </w:r>
            <w:r w:rsidRPr="004D3C1B">
              <w:t xml:space="preserve"> руб.;</w:t>
            </w:r>
          </w:p>
          <w:p w:rsidR="00A437D1" w:rsidRPr="004D3C1B" w:rsidRDefault="00A437D1" w:rsidP="00A437D1">
            <w:r w:rsidRPr="004D3C1B">
              <w:t>- за счёт средств, предоставленных бюджетом Сургутского района –</w:t>
            </w:r>
            <w:r w:rsidR="003F586E" w:rsidRPr="003F586E">
              <w:t xml:space="preserve">108 562,60 </w:t>
            </w:r>
            <w:r w:rsidRPr="004D3C1B">
              <w:t>тыс. руб.;</w:t>
            </w:r>
          </w:p>
          <w:p w:rsidR="00A437D1" w:rsidRPr="004D3C1B" w:rsidRDefault="00A437D1" w:rsidP="00A437D1">
            <w:r w:rsidRPr="004D3C1B">
              <w:t>- за счёт средств, предоставленных бюджетом Ханты-Мансийского автономного округа – Югры –</w:t>
            </w:r>
            <w:r w:rsidR="009E74BF" w:rsidRPr="009E74BF">
              <w:t>27 842,74</w:t>
            </w:r>
            <w:r w:rsidR="009E74BF">
              <w:t xml:space="preserve"> </w:t>
            </w:r>
            <w:r w:rsidRPr="004D3C1B">
              <w:t>тыс. руб.;</w:t>
            </w:r>
          </w:p>
          <w:p w:rsidR="00A437D1" w:rsidRPr="004D3C1B" w:rsidRDefault="00A437D1" w:rsidP="00A437D1">
            <w:r w:rsidRPr="004D3C1B">
              <w:t xml:space="preserve">- за счёт средств, предоставленных бюджетом Российской Федерации </w:t>
            </w:r>
            <w:r w:rsidR="00104404" w:rsidRPr="004D3C1B">
              <w:t xml:space="preserve">– </w:t>
            </w:r>
            <w:r w:rsidR="00104404">
              <w:t>9</w:t>
            </w:r>
            <w:r w:rsidR="00104404" w:rsidRPr="00104404">
              <w:t xml:space="preserve"> 198,44</w:t>
            </w:r>
            <w:r w:rsidR="00104404">
              <w:t xml:space="preserve"> </w:t>
            </w:r>
            <w:r w:rsidRPr="004D3C1B">
              <w:t>тыс. руб.;</w:t>
            </w:r>
          </w:p>
          <w:p w:rsidR="00A437D1" w:rsidRPr="004D3C1B" w:rsidRDefault="00A437D1" w:rsidP="00A437D1">
            <w:r w:rsidRPr="004D3C1B">
              <w:t xml:space="preserve">- за счет других источников финансирования – </w:t>
            </w:r>
            <w:r w:rsidR="00317A20">
              <w:t>2</w:t>
            </w:r>
            <w:r w:rsidR="008609B5" w:rsidRPr="004D3C1B">
              <w:t xml:space="preserve"> </w:t>
            </w:r>
            <w:r w:rsidRPr="004D3C1B">
              <w:t xml:space="preserve">000,00 тыс. руб. </w:t>
            </w:r>
          </w:p>
          <w:p w:rsidR="00A437D1" w:rsidRPr="004D3C1B" w:rsidRDefault="00A437D1" w:rsidP="00A437D1">
            <w:r w:rsidRPr="004D3C1B">
              <w:t>Объём финансирования по годам составит:</w:t>
            </w:r>
          </w:p>
          <w:p w:rsidR="00A437D1" w:rsidRPr="004D3C1B" w:rsidRDefault="00A437D1" w:rsidP="00A437D1">
            <w:r w:rsidRPr="004D3C1B">
              <w:t>- 2018 год – 46 550,06 тыс. руб.;</w:t>
            </w:r>
          </w:p>
          <w:p w:rsidR="00A437D1" w:rsidRPr="004D3C1B" w:rsidRDefault="00A437D1" w:rsidP="00A437D1">
            <w:r w:rsidRPr="004D3C1B">
              <w:t xml:space="preserve">- 2019 год – </w:t>
            </w:r>
            <w:r w:rsidR="007140D5" w:rsidRPr="004D3C1B">
              <w:t xml:space="preserve">  </w:t>
            </w:r>
            <w:r w:rsidRPr="004D3C1B">
              <w:t xml:space="preserve">3 </w:t>
            </w:r>
            <w:r w:rsidR="007140D5" w:rsidRPr="004D3C1B">
              <w:t xml:space="preserve"> </w:t>
            </w:r>
            <w:r w:rsidRPr="004D3C1B">
              <w:t>603,41 тыс. руб.;</w:t>
            </w:r>
          </w:p>
          <w:p w:rsidR="00A437D1" w:rsidRPr="004D3C1B" w:rsidRDefault="00A437D1" w:rsidP="00A437D1">
            <w:r w:rsidRPr="004D3C1B">
              <w:t xml:space="preserve">- 2020 год – </w:t>
            </w:r>
            <w:r w:rsidR="00040553" w:rsidRPr="004D3C1B">
              <w:t>37</w:t>
            </w:r>
            <w:r w:rsidR="008609B5" w:rsidRPr="004D3C1B">
              <w:t xml:space="preserve"> </w:t>
            </w:r>
            <w:r w:rsidR="00040553" w:rsidRPr="004D3C1B">
              <w:t>866</w:t>
            </w:r>
            <w:r w:rsidR="00A95D33" w:rsidRPr="004D3C1B">
              <w:t>,</w:t>
            </w:r>
            <w:r w:rsidR="00040553" w:rsidRPr="004D3C1B">
              <w:t>0</w:t>
            </w:r>
            <w:r w:rsidR="0053590D" w:rsidRPr="004D3C1B">
              <w:t>4</w:t>
            </w:r>
            <w:r w:rsidRPr="004D3C1B">
              <w:t xml:space="preserve"> тыс. руб.;</w:t>
            </w:r>
          </w:p>
          <w:p w:rsidR="00A437D1" w:rsidRPr="004D3C1B" w:rsidRDefault="00A437D1" w:rsidP="00A437D1">
            <w:r w:rsidRPr="004D3C1B">
              <w:t xml:space="preserve">- 2021 год – </w:t>
            </w:r>
            <w:r w:rsidR="00B761BE" w:rsidRPr="00B761BE">
              <w:rPr>
                <w:bCs/>
              </w:rPr>
              <w:t>19</w:t>
            </w:r>
            <w:r w:rsidR="00B761BE">
              <w:rPr>
                <w:bCs/>
              </w:rPr>
              <w:t xml:space="preserve"> </w:t>
            </w:r>
            <w:r w:rsidR="00B761BE" w:rsidRPr="00B761BE">
              <w:rPr>
                <w:bCs/>
              </w:rPr>
              <w:t>553,40</w:t>
            </w:r>
            <w:r w:rsidRPr="004D3C1B">
              <w:t xml:space="preserve"> тыс. руб.;</w:t>
            </w:r>
          </w:p>
          <w:p w:rsidR="007140D5" w:rsidRPr="004D3C1B" w:rsidRDefault="00A437D1" w:rsidP="007140D5">
            <w:r w:rsidRPr="004D3C1B">
              <w:t>- 2022 год –</w:t>
            </w:r>
            <w:r w:rsidR="007140D5" w:rsidRPr="004D3C1B">
              <w:t xml:space="preserve"> 41 922, 52 тыс. руб.</w:t>
            </w:r>
          </w:p>
          <w:p w:rsidR="009D11E7" w:rsidRPr="004D3C1B" w:rsidRDefault="009D11E7" w:rsidP="007140D5"/>
        </w:tc>
      </w:tr>
      <w:tr w:rsidR="009D11E7" w:rsidRPr="004E69E7" w:rsidTr="00F63CAD">
        <w:tc>
          <w:tcPr>
            <w:tcW w:w="1344" w:type="pct"/>
          </w:tcPr>
          <w:p w:rsidR="009D11E7" w:rsidRPr="004E69E7" w:rsidRDefault="009D11E7" w:rsidP="009D11E7">
            <w:pPr>
              <w:autoSpaceDE w:val="0"/>
              <w:autoSpaceDN w:val="0"/>
              <w:adjustRightInd w:val="0"/>
              <w:rPr>
                <w:rFonts w:eastAsiaTheme="minorEastAsia"/>
              </w:rPr>
            </w:pPr>
            <w:r w:rsidRPr="004E69E7">
              <w:rPr>
                <w:rFonts w:eastAsiaTheme="minorEastAsia"/>
              </w:rPr>
              <w:t xml:space="preserve">Ожидаемые </w:t>
            </w:r>
            <w:r w:rsidR="008609B5" w:rsidRPr="004E69E7">
              <w:rPr>
                <w:rFonts w:eastAsiaTheme="minorEastAsia"/>
              </w:rPr>
              <w:t>результаты реализации</w:t>
            </w:r>
            <w:r w:rsidRPr="004E69E7">
              <w:rPr>
                <w:rFonts w:eastAsiaTheme="minorEastAsia"/>
              </w:rPr>
              <w:t xml:space="preserve"> муниципальной программы</w:t>
            </w:r>
          </w:p>
        </w:tc>
        <w:tc>
          <w:tcPr>
            <w:tcW w:w="3656" w:type="pct"/>
          </w:tcPr>
          <w:p w:rsidR="00A437D1" w:rsidRPr="00450523" w:rsidRDefault="00A437D1" w:rsidP="00A437D1">
            <w:pPr>
              <w:rPr>
                <w:color w:val="000000" w:themeColor="text1"/>
              </w:rPr>
            </w:pPr>
            <w:r w:rsidRPr="00450523">
              <w:rPr>
                <w:color w:val="000000" w:themeColor="text1"/>
              </w:rPr>
              <w:t>Повышение уровня удовлетворенности граждан степенью благоустройства дворовых и общественных территорий города с 60% до 100%.</w:t>
            </w:r>
          </w:p>
          <w:p w:rsidR="00A437D1" w:rsidRPr="00450523" w:rsidRDefault="00A437D1" w:rsidP="00A437D1">
            <w:r w:rsidRPr="00450523">
              <w:t xml:space="preserve">Увеличение доли граждан, принимающих участие в решении вопросов развития городской </w:t>
            </w:r>
            <w:r w:rsidR="00F63CAD" w:rsidRPr="00450523">
              <w:t>среды</w:t>
            </w:r>
            <w:r w:rsidR="00F63CAD">
              <w:t xml:space="preserve"> </w:t>
            </w:r>
            <w:r w:rsidR="00F63CAD" w:rsidRPr="006C16E5">
              <w:t>от</w:t>
            </w:r>
            <w:r w:rsidR="006C16E5" w:rsidRPr="006C16E5">
              <w:t xml:space="preserve"> общего количества граждан в возрасте от 14 лет, проживающих в городе </w:t>
            </w:r>
            <w:r w:rsidR="00F63CAD" w:rsidRPr="006C16E5">
              <w:t>Лянтор</w:t>
            </w:r>
            <w:r w:rsidR="00F63CAD">
              <w:t xml:space="preserve">, </w:t>
            </w:r>
            <w:r w:rsidR="00F63CAD" w:rsidRPr="00450523">
              <w:t>с</w:t>
            </w:r>
            <w:r w:rsidRPr="00450523">
              <w:t xml:space="preserve"> 9% до 17%.</w:t>
            </w:r>
          </w:p>
          <w:p w:rsidR="00A437D1" w:rsidRPr="00450523" w:rsidRDefault="00A437D1" w:rsidP="00A437D1">
            <w:pPr>
              <w:rPr>
                <w:color w:val="000000" w:themeColor="text1"/>
              </w:rPr>
            </w:pPr>
            <w:r w:rsidRPr="00450523">
              <w:rPr>
                <w:color w:val="000000" w:themeColor="text1"/>
              </w:rPr>
              <w:t xml:space="preserve"> Увеличение доли благоустроенной дворовой территории от общего количества дворов, с 50 % до 60%.</w:t>
            </w:r>
          </w:p>
          <w:p w:rsidR="009D11E7" w:rsidRDefault="00A437D1" w:rsidP="00A437D1">
            <w:pPr>
              <w:rPr>
                <w:color w:val="000000" w:themeColor="text1"/>
              </w:rPr>
            </w:pPr>
            <w:r w:rsidRPr="00450523">
              <w:rPr>
                <w:color w:val="000000" w:themeColor="text1"/>
              </w:rPr>
              <w:t>Увеличение доли общественной территории, в отношении которой проведены работы по благоустройству от общего количества общественных территорий муниципального образования, с 50 % до 60 %.</w:t>
            </w:r>
          </w:p>
          <w:p w:rsidR="00FE0B99" w:rsidRPr="00450523" w:rsidRDefault="00FE0B99" w:rsidP="008F23A8">
            <w:pPr>
              <w:rPr>
                <w:color w:val="000000" w:themeColor="text1"/>
              </w:rPr>
            </w:pPr>
            <w:r>
              <w:rPr>
                <w:color w:val="000000" w:themeColor="text1"/>
              </w:rPr>
              <w:t xml:space="preserve">Повышение уровня качества городской среды, с </w:t>
            </w:r>
            <w:r w:rsidR="008F23A8">
              <w:rPr>
                <w:color w:val="000000" w:themeColor="text1"/>
              </w:rPr>
              <w:t>5</w:t>
            </w:r>
            <w:r>
              <w:rPr>
                <w:color w:val="000000" w:themeColor="text1"/>
              </w:rPr>
              <w:t xml:space="preserve">% до </w:t>
            </w:r>
            <w:r w:rsidR="008F23A8">
              <w:rPr>
                <w:color w:val="000000" w:themeColor="text1"/>
              </w:rPr>
              <w:t>12</w:t>
            </w:r>
            <w:r>
              <w:rPr>
                <w:color w:val="000000" w:themeColor="text1"/>
              </w:rPr>
              <w:t>%</w:t>
            </w:r>
            <w:r w:rsidR="0075473E">
              <w:rPr>
                <w:color w:val="000000" w:themeColor="text1"/>
              </w:rPr>
              <w:t>.</w:t>
            </w:r>
            <w:r>
              <w:rPr>
                <w:color w:val="000000" w:themeColor="text1"/>
              </w:rPr>
              <w:t xml:space="preserve"> </w:t>
            </w:r>
          </w:p>
        </w:tc>
      </w:tr>
      <w:tr w:rsidR="009D11E7" w:rsidRPr="004E69E7" w:rsidTr="00F63CAD">
        <w:tc>
          <w:tcPr>
            <w:tcW w:w="1344" w:type="pct"/>
          </w:tcPr>
          <w:p w:rsidR="009D11E7" w:rsidRPr="004E69E7" w:rsidRDefault="009D11E7" w:rsidP="009D11E7">
            <w:pPr>
              <w:autoSpaceDE w:val="0"/>
              <w:autoSpaceDN w:val="0"/>
              <w:adjustRightInd w:val="0"/>
              <w:rPr>
                <w:rFonts w:eastAsiaTheme="minorEastAsia"/>
              </w:rPr>
            </w:pPr>
            <w:r w:rsidRPr="004E69E7">
              <w:rPr>
                <w:rFonts w:eastAsiaTheme="minorEastAsia"/>
              </w:rPr>
              <w:t>Подпрограммы муниципальной программы</w:t>
            </w:r>
          </w:p>
        </w:tc>
        <w:tc>
          <w:tcPr>
            <w:tcW w:w="3656" w:type="pct"/>
          </w:tcPr>
          <w:p w:rsidR="009D11E7" w:rsidRPr="00450523" w:rsidRDefault="009D11E7" w:rsidP="009D11E7">
            <w:pPr>
              <w:autoSpaceDE w:val="0"/>
              <w:autoSpaceDN w:val="0"/>
              <w:adjustRightInd w:val="0"/>
              <w:jc w:val="center"/>
              <w:rPr>
                <w:rFonts w:eastAsiaTheme="minorEastAsia"/>
              </w:rPr>
            </w:pPr>
          </w:p>
          <w:p w:rsidR="009D11E7" w:rsidRPr="00450523" w:rsidRDefault="009D11E7" w:rsidP="009D11E7">
            <w:pPr>
              <w:autoSpaceDE w:val="0"/>
              <w:autoSpaceDN w:val="0"/>
              <w:adjustRightInd w:val="0"/>
              <w:jc w:val="center"/>
              <w:rPr>
                <w:rFonts w:eastAsiaTheme="minorEastAsia"/>
              </w:rPr>
            </w:pPr>
            <w:r w:rsidRPr="00450523">
              <w:rPr>
                <w:rFonts w:eastAsiaTheme="minorEastAsia"/>
              </w:rPr>
              <w:t>-</w:t>
            </w:r>
          </w:p>
          <w:p w:rsidR="009D11E7" w:rsidRPr="00450523" w:rsidRDefault="009D11E7" w:rsidP="009D11E7">
            <w:pPr>
              <w:autoSpaceDE w:val="0"/>
              <w:autoSpaceDN w:val="0"/>
              <w:adjustRightInd w:val="0"/>
              <w:jc w:val="center"/>
              <w:rPr>
                <w:rFonts w:eastAsiaTheme="minorEastAsia"/>
              </w:rPr>
            </w:pPr>
          </w:p>
        </w:tc>
      </w:tr>
      <w:tr w:rsidR="009D11E7" w:rsidRPr="004E69E7" w:rsidTr="00F63CAD">
        <w:trPr>
          <w:trHeight w:val="417"/>
        </w:trPr>
        <w:tc>
          <w:tcPr>
            <w:tcW w:w="1344" w:type="pct"/>
          </w:tcPr>
          <w:p w:rsidR="009D11E7" w:rsidRPr="004E69E7" w:rsidRDefault="009D11E7" w:rsidP="009D11E7">
            <w:pPr>
              <w:widowControl w:val="0"/>
              <w:autoSpaceDE w:val="0"/>
              <w:autoSpaceDN w:val="0"/>
              <w:adjustRightInd w:val="0"/>
              <w:rPr>
                <w:rFonts w:eastAsiaTheme="minorEastAsia"/>
              </w:rPr>
            </w:pPr>
            <w:r w:rsidRPr="004E69E7">
              <w:rPr>
                <w:rFonts w:eastAsiaTheme="minorEastAsia"/>
              </w:rPr>
              <w:t>Портфели проектов, проекты,</w:t>
            </w:r>
          </w:p>
          <w:p w:rsidR="009D11E7" w:rsidRPr="004E69E7" w:rsidRDefault="009D11E7" w:rsidP="009D11E7">
            <w:pPr>
              <w:widowControl w:val="0"/>
              <w:autoSpaceDE w:val="0"/>
              <w:autoSpaceDN w:val="0"/>
              <w:adjustRightInd w:val="0"/>
              <w:rPr>
                <w:rFonts w:eastAsiaTheme="minorEastAsia"/>
              </w:rPr>
            </w:pPr>
            <w:r w:rsidRPr="004E69E7">
              <w:rPr>
                <w:rFonts w:eastAsiaTheme="minorEastAsia"/>
              </w:rPr>
              <w:t xml:space="preserve"> направленные, в том числе </w:t>
            </w:r>
          </w:p>
          <w:p w:rsidR="009D11E7" w:rsidRPr="004E69E7" w:rsidRDefault="009D11E7" w:rsidP="009D11E7">
            <w:pPr>
              <w:widowControl w:val="0"/>
              <w:autoSpaceDE w:val="0"/>
              <w:autoSpaceDN w:val="0"/>
              <w:adjustRightInd w:val="0"/>
              <w:rPr>
                <w:rFonts w:eastAsiaTheme="minorEastAsia"/>
              </w:rPr>
            </w:pPr>
            <w:r w:rsidRPr="004E69E7">
              <w:rPr>
                <w:rFonts w:eastAsiaTheme="minorEastAsia"/>
              </w:rPr>
              <w:t>на реализацию региональных составляющих федеральных проектов, входящих в состав национальных проектов (программ) Российской Федерации, параметры их финансового обеспечения</w:t>
            </w:r>
          </w:p>
        </w:tc>
        <w:tc>
          <w:tcPr>
            <w:tcW w:w="3656" w:type="pct"/>
          </w:tcPr>
          <w:p w:rsidR="00A95D33" w:rsidRDefault="00A95D33" w:rsidP="00A95D33">
            <w:pPr>
              <w:autoSpaceDE w:val="0"/>
              <w:autoSpaceDN w:val="0"/>
              <w:adjustRightInd w:val="0"/>
              <w:jc w:val="center"/>
              <w:rPr>
                <w:rFonts w:eastAsiaTheme="minorEastAsia"/>
              </w:rPr>
            </w:pPr>
          </w:p>
          <w:p w:rsidR="00A95D33" w:rsidRDefault="00A95D33" w:rsidP="00A95D33">
            <w:pPr>
              <w:autoSpaceDE w:val="0"/>
              <w:autoSpaceDN w:val="0"/>
              <w:adjustRightInd w:val="0"/>
              <w:jc w:val="center"/>
              <w:rPr>
                <w:rFonts w:eastAsiaTheme="minorEastAsia"/>
              </w:rPr>
            </w:pPr>
          </w:p>
          <w:p w:rsidR="00A95D33" w:rsidRDefault="00A95D33" w:rsidP="00A95D33">
            <w:pPr>
              <w:autoSpaceDE w:val="0"/>
              <w:autoSpaceDN w:val="0"/>
              <w:adjustRightInd w:val="0"/>
              <w:jc w:val="center"/>
              <w:rPr>
                <w:rFonts w:eastAsiaTheme="minorEastAsia"/>
              </w:rPr>
            </w:pPr>
          </w:p>
          <w:p w:rsidR="00A95D33" w:rsidRPr="00450523" w:rsidRDefault="00A95D33" w:rsidP="00A95D33">
            <w:pPr>
              <w:autoSpaceDE w:val="0"/>
              <w:autoSpaceDN w:val="0"/>
              <w:adjustRightInd w:val="0"/>
              <w:jc w:val="center"/>
              <w:rPr>
                <w:rFonts w:eastAsiaTheme="minorEastAsia"/>
              </w:rPr>
            </w:pPr>
            <w:r w:rsidRPr="00450523">
              <w:rPr>
                <w:rFonts w:eastAsiaTheme="minorEastAsia"/>
              </w:rPr>
              <w:t>-</w:t>
            </w:r>
          </w:p>
          <w:p w:rsidR="009D11E7" w:rsidRPr="00450523" w:rsidRDefault="009D11E7" w:rsidP="00A95D33">
            <w:pPr>
              <w:widowControl w:val="0"/>
              <w:autoSpaceDE w:val="0"/>
              <w:autoSpaceDN w:val="0"/>
              <w:adjustRightInd w:val="0"/>
              <w:jc w:val="center"/>
              <w:rPr>
                <w:rFonts w:eastAsiaTheme="minorEastAsia"/>
              </w:rPr>
            </w:pPr>
          </w:p>
        </w:tc>
      </w:tr>
      <w:tr w:rsidR="009D11E7" w:rsidRPr="004E69E7" w:rsidTr="00F63CAD">
        <w:trPr>
          <w:trHeight w:val="417"/>
        </w:trPr>
        <w:tc>
          <w:tcPr>
            <w:tcW w:w="1344" w:type="pct"/>
          </w:tcPr>
          <w:p w:rsidR="009D11E7" w:rsidRPr="004E69E7" w:rsidRDefault="009D11E7" w:rsidP="009D11E7">
            <w:pPr>
              <w:widowControl w:val="0"/>
              <w:autoSpaceDE w:val="0"/>
              <w:autoSpaceDN w:val="0"/>
              <w:adjustRightInd w:val="0"/>
              <w:rPr>
                <w:rFonts w:eastAsiaTheme="minorEastAsia"/>
              </w:rPr>
            </w:pPr>
            <w:r w:rsidRPr="004E69E7">
              <w:rPr>
                <w:rFonts w:eastAsiaTheme="minorEastAsia"/>
              </w:rPr>
              <w:t xml:space="preserve">Проекты (портфели) проектов городского поселения Лянтор,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 (не вошедшие в региональные проекты (портфели проектов), параметры </w:t>
            </w:r>
          </w:p>
          <w:p w:rsidR="009D11E7" w:rsidRPr="004E69E7" w:rsidRDefault="009D11E7" w:rsidP="009D11E7">
            <w:pPr>
              <w:widowControl w:val="0"/>
              <w:autoSpaceDE w:val="0"/>
              <w:autoSpaceDN w:val="0"/>
              <w:adjustRightInd w:val="0"/>
              <w:rPr>
                <w:rFonts w:eastAsiaTheme="minorEastAsia"/>
              </w:rPr>
            </w:pPr>
            <w:r w:rsidRPr="004E69E7">
              <w:rPr>
                <w:rFonts w:eastAsiaTheme="minorEastAsia"/>
              </w:rPr>
              <w:t xml:space="preserve">их финансового обеспечения   </w:t>
            </w:r>
          </w:p>
        </w:tc>
        <w:tc>
          <w:tcPr>
            <w:tcW w:w="3656" w:type="pct"/>
            <w:vAlign w:val="center"/>
          </w:tcPr>
          <w:p w:rsidR="009D11E7" w:rsidRPr="00450523" w:rsidRDefault="009D11E7" w:rsidP="009D11E7">
            <w:pPr>
              <w:widowControl w:val="0"/>
              <w:autoSpaceDE w:val="0"/>
              <w:autoSpaceDN w:val="0"/>
              <w:adjustRightInd w:val="0"/>
              <w:ind w:firstLine="720"/>
              <w:jc w:val="center"/>
              <w:rPr>
                <w:rFonts w:eastAsiaTheme="minorEastAsia"/>
              </w:rPr>
            </w:pPr>
            <w:r w:rsidRPr="00450523">
              <w:rPr>
                <w:rFonts w:eastAsiaTheme="minorEastAsia"/>
              </w:rPr>
              <w:t>-</w:t>
            </w:r>
          </w:p>
        </w:tc>
      </w:tr>
    </w:tbl>
    <w:p w:rsidR="00D70B79" w:rsidRPr="004E69E7" w:rsidRDefault="00D70B79" w:rsidP="00D70B79">
      <w:pPr>
        <w:widowControl w:val="0"/>
        <w:autoSpaceDE w:val="0"/>
        <w:autoSpaceDN w:val="0"/>
        <w:adjustRightInd w:val="0"/>
        <w:ind w:firstLine="720"/>
        <w:jc w:val="both"/>
        <w:rPr>
          <w:rFonts w:eastAsiaTheme="minorEastAsia"/>
        </w:rPr>
        <w:sectPr w:rsidR="00D70B79" w:rsidRPr="004E69E7" w:rsidSect="006258B0">
          <w:pgSz w:w="11905" w:h="16837"/>
          <w:pgMar w:top="1134" w:right="850" w:bottom="1134" w:left="1701" w:header="0" w:footer="0" w:gutter="0"/>
          <w:pgNumType w:start="1"/>
          <w:cols w:space="720"/>
          <w:noEndnote/>
          <w:titlePg/>
          <w:docGrid w:linePitch="326"/>
        </w:sectPr>
      </w:pPr>
    </w:p>
    <w:p w:rsidR="00D70B79" w:rsidRPr="004E69E7" w:rsidRDefault="00D70B79" w:rsidP="00D70B79">
      <w:pPr>
        <w:keepNext/>
        <w:widowControl w:val="0"/>
        <w:autoSpaceDE w:val="0"/>
        <w:autoSpaceDN w:val="0"/>
        <w:adjustRightInd w:val="0"/>
        <w:spacing w:before="240" w:after="60"/>
        <w:jc w:val="center"/>
        <w:outlineLvl w:val="1"/>
        <w:rPr>
          <w:rFonts w:eastAsiaTheme="majorEastAsia"/>
          <w:b/>
          <w:bCs/>
          <w:iCs/>
          <w:sz w:val="28"/>
        </w:rPr>
      </w:pPr>
      <w:r w:rsidRPr="004E69E7">
        <w:rPr>
          <w:rFonts w:eastAsiaTheme="majorEastAsia"/>
          <w:b/>
          <w:bCs/>
          <w:iCs/>
          <w:sz w:val="28"/>
        </w:rPr>
        <w:t>1. Общие положения</w:t>
      </w:r>
    </w:p>
    <w:bookmarkEnd w:id="1"/>
    <w:p w:rsidR="00D70B79" w:rsidRPr="004E69E7" w:rsidRDefault="00D70B79" w:rsidP="00D70B79">
      <w:pPr>
        <w:autoSpaceDE w:val="0"/>
        <w:autoSpaceDN w:val="0"/>
        <w:adjustRightInd w:val="0"/>
        <w:ind w:firstLine="720"/>
        <w:jc w:val="both"/>
        <w:rPr>
          <w:rFonts w:eastAsiaTheme="minorEastAsia"/>
        </w:rPr>
      </w:pPr>
    </w:p>
    <w:p w:rsidR="00D70B79" w:rsidRPr="004E69E7" w:rsidRDefault="00D70B79" w:rsidP="009D11E7">
      <w:pPr>
        <w:widowControl w:val="0"/>
        <w:autoSpaceDE w:val="0"/>
        <w:autoSpaceDN w:val="0"/>
        <w:adjustRightInd w:val="0"/>
        <w:ind w:firstLine="720"/>
        <w:jc w:val="both"/>
        <w:rPr>
          <w:sz w:val="28"/>
          <w:szCs w:val="28"/>
        </w:rPr>
      </w:pPr>
      <w:r w:rsidRPr="004E69E7">
        <w:rPr>
          <w:rFonts w:eastAsiaTheme="minorEastAsia"/>
          <w:sz w:val="28"/>
          <w:szCs w:val="28"/>
        </w:rPr>
        <w:t xml:space="preserve">1.1. Муниципальная программа городского поселения Лянтор </w:t>
      </w:r>
      <w:r w:rsidR="009D11E7" w:rsidRPr="004E69E7">
        <w:rPr>
          <w:sz w:val="28"/>
          <w:szCs w:val="28"/>
        </w:rPr>
        <w:t>«</w:t>
      </w:r>
      <w:r w:rsidR="009D11E7" w:rsidRPr="004E69E7">
        <w:rPr>
          <w:bCs/>
          <w:color w:val="000000"/>
          <w:sz w:val="28"/>
          <w:szCs w:val="28"/>
        </w:rPr>
        <w:t xml:space="preserve">Формирование комфортной городской среды </w:t>
      </w:r>
      <w:r w:rsidR="009D11E7" w:rsidRPr="004E69E7">
        <w:rPr>
          <w:sz w:val="28"/>
          <w:szCs w:val="28"/>
        </w:rPr>
        <w:t xml:space="preserve">на 2018-2022 годы» </w:t>
      </w:r>
      <w:r w:rsidRPr="004E69E7">
        <w:rPr>
          <w:rFonts w:eastAsiaTheme="minorEastAsia"/>
          <w:sz w:val="28"/>
          <w:szCs w:val="28"/>
        </w:rPr>
        <w:t xml:space="preserve"> (далее – муниципальная программа) разработана в целях </w:t>
      </w:r>
      <w:r w:rsidR="00C65192" w:rsidRPr="004E69E7">
        <w:rPr>
          <w:rFonts w:eastAsiaTheme="minorEastAsia"/>
          <w:sz w:val="28"/>
          <w:szCs w:val="28"/>
        </w:rPr>
        <w:t>реализации основных положений Указа Президента Российской Федерации от 07.05.2018 № 204</w:t>
      </w:r>
      <w:r w:rsidR="00733B9C">
        <w:rPr>
          <w:rFonts w:eastAsiaTheme="minorEastAsia"/>
          <w:sz w:val="28"/>
          <w:szCs w:val="28"/>
        </w:rPr>
        <w:t xml:space="preserve"> </w:t>
      </w:r>
      <w:r w:rsidR="00C65192" w:rsidRPr="004E69E7">
        <w:rPr>
          <w:rFonts w:eastAsiaTheme="minorEastAsia"/>
          <w:sz w:val="28"/>
          <w:szCs w:val="28"/>
        </w:rPr>
        <w:t>"О национальных целях и стратегических задачах развития Российской Фед</w:t>
      </w:r>
      <w:r w:rsidR="00CC14B5">
        <w:rPr>
          <w:rFonts w:eastAsiaTheme="minorEastAsia"/>
          <w:sz w:val="28"/>
          <w:szCs w:val="28"/>
        </w:rPr>
        <w:t>ерации на период до 2024 года"</w:t>
      </w:r>
      <w:r w:rsidR="00C65192" w:rsidRPr="004E69E7">
        <w:rPr>
          <w:rFonts w:eastAsiaTheme="minorEastAsia"/>
          <w:sz w:val="28"/>
          <w:szCs w:val="28"/>
        </w:rPr>
        <w:t xml:space="preserve">, </w:t>
      </w:r>
      <w:r w:rsidR="00BB7C0F" w:rsidRPr="00036832">
        <w:rPr>
          <w:sz w:val="28"/>
          <w:szCs w:val="28"/>
        </w:rPr>
        <w:t>указ</w:t>
      </w:r>
      <w:r w:rsidR="00BB7C0F">
        <w:rPr>
          <w:sz w:val="28"/>
          <w:szCs w:val="28"/>
        </w:rPr>
        <w:t>а</w:t>
      </w:r>
      <w:r w:rsidR="00BB7C0F" w:rsidRPr="00036832">
        <w:rPr>
          <w:sz w:val="28"/>
          <w:szCs w:val="28"/>
        </w:rPr>
        <w:t xml:space="preserve"> </w:t>
      </w:r>
      <w:r w:rsidR="00BB7C0F">
        <w:rPr>
          <w:sz w:val="28"/>
          <w:szCs w:val="28"/>
        </w:rPr>
        <w:t>П</w:t>
      </w:r>
      <w:r w:rsidR="00BB7C0F" w:rsidRPr="00036832">
        <w:rPr>
          <w:sz w:val="28"/>
          <w:szCs w:val="28"/>
        </w:rPr>
        <w:t xml:space="preserve">резидента Российской Федерации от </w:t>
      </w:r>
      <w:r w:rsidR="00BB7C0F">
        <w:rPr>
          <w:sz w:val="28"/>
          <w:szCs w:val="28"/>
        </w:rPr>
        <w:t>0</w:t>
      </w:r>
      <w:r w:rsidR="00BB7C0F" w:rsidRPr="00036832">
        <w:rPr>
          <w:sz w:val="28"/>
          <w:szCs w:val="28"/>
        </w:rPr>
        <w:t>4</w:t>
      </w:r>
      <w:r w:rsidR="00BB7C0F">
        <w:rPr>
          <w:sz w:val="28"/>
          <w:szCs w:val="28"/>
        </w:rPr>
        <w:t>.02.</w:t>
      </w:r>
      <w:r w:rsidR="00BB7C0F" w:rsidRPr="00036832">
        <w:rPr>
          <w:sz w:val="28"/>
          <w:szCs w:val="28"/>
        </w:rPr>
        <w:t>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BB7C0F">
        <w:rPr>
          <w:sz w:val="28"/>
          <w:szCs w:val="28"/>
        </w:rPr>
        <w:t xml:space="preserve">, </w:t>
      </w:r>
      <w:r w:rsidR="00C65192" w:rsidRPr="004E69E7">
        <w:rPr>
          <w:rFonts w:eastAsiaTheme="minorEastAsia"/>
          <w:sz w:val="28"/>
          <w:szCs w:val="28"/>
        </w:rPr>
        <w:t xml:space="preserve">Национального проекта «Жилье и городская среда», </w:t>
      </w:r>
      <w:r w:rsidR="00C17CA9">
        <w:rPr>
          <w:rFonts w:eastAsiaTheme="minorEastAsia"/>
          <w:sz w:val="28"/>
          <w:szCs w:val="28"/>
        </w:rPr>
        <w:t xml:space="preserve"> </w:t>
      </w:r>
      <w:r w:rsidR="00C65192" w:rsidRPr="004E69E7">
        <w:rPr>
          <w:rFonts w:eastAsiaTheme="minorEastAsia"/>
          <w:sz w:val="28"/>
          <w:szCs w:val="28"/>
        </w:rPr>
        <w:t xml:space="preserve">Федерального проекта «Формирование комфортной городской среды», </w:t>
      </w:r>
      <w:r w:rsidR="00C17CA9" w:rsidRPr="00C17CA9">
        <w:rPr>
          <w:rFonts w:eastAsiaTheme="minorEastAsia"/>
          <w:sz w:val="28"/>
          <w:szCs w:val="28"/>
        </w:rPr>
        <w:t>постановлени</w:t>
      </w:r>
      <w:r w:rsidR="00C17CA9">
        <w:rPr>
          <w:rFonts w:eastAsiaTheme="minorEastAsia"/>
          <w:sz w:val="28"/>
          <w:szCs w:val="28"/>
        </w:rPr>
        <w:t>я</w:t>
      </w:r>
      <w:r w:rsidR="00C17CA9" w:rsidRPr="00C17CA9">
        <w:rPr>
          <w:rFonts w:eastAsiaTheme="minorEastAsia"/>
          <w:sz w:val="28"/>
          <w:szCs w:val="28"/>
        </w:rPr>
        <w:t xml:space="preserve"> Правительства ХМАО-Югры от 30.12.2021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890824">
        <w:rPr>
          <w:rFonts w:eastAsiaTheme="minorEastAsia"/>
          <w:sz w:val="28"/>
          <w:szCs w:val="28"/>
        </w:rPr>
        <w:t>,</w:t>
      </w:r>
      <w:r w:rsidR="00C17CA9" w:rsidRPr="00C17CA9">
        <w:rPr>
          <w:rFonts w:eastAsiaTheme="minorEastAsia"/>
          <w:sz w:val="28"/>
          <w:szCs w:val="28"/>
        </w:rPr>
        <w:t xml:space="preserve"> </w:t>
      </w:r>
      <w:r w:rsidR="009D11E7" w:rsidRPr="004E69E7">
        <w:rPr>
          <w:sz w:val="28"/>
          <w:szCs w:val="28"/>
        </w:rPr>
        <w:t>обеспечения решения вопросов местного значения городского поселения Лянтор, предусмотренных Федеральны</w:t>
      </w:r>
      <w:r w:rsidR="004B515B">
        <w:rPr>
          <w:sz w:val="28"/>
          <w:szCs w:val="28"/>
        </w:rPr>
        <w:t>м</w:t>
      </w:r>
      <w:r w:rsidR="009D11E7" w:rsidRPr="004E69E7">
        <w:rPr>
          <w:sz w:val="28"/>
          <w:szCs w:val="28"/>
        </w:rPr>
        <w:t xml:space="preserve"> закон</w:t>
      </w:r>
      <w:r w:rsidR="004B515B">
        <w:rPr>
          <w:sz w:val="28"/>
          <w:szCs w:val="28"/>
        </w:rPr>
        <w:t xml:space="preserve">ом от 06.10.2003 N 131-ФЗ </w:t>
      </w:r>
      <w:r w:rsidR="009D11E7" w:rsidRPr="004E69E7">
        <w:rPr>
          <w:sz w:val="28"/>
          <w:szCs w:val="28"/>
        </w:rPr>
        <w:t xml:space="preserve"> "Об общих принципах организации местного самоуправления в Российской Федерации" в части  создания условий для массового отдыха жителей поселения и организации обустройства мест массового отдыха населения, организации благоустройства территории поселения, в целях реализации постановления Правительства Российской Федерации от 10.02.2017 №169</w:t>
      </w:r>
      <w:r w:rsidR="002C5776">
        <w:rPr>
          <w:sz w:val="28"/>
          <w:szCs w:val="28"/>
        </w:rPr>
        <w:t xml:space="preserve"> </w:t>
      </w:r>
      <w:r w:rsidR="009D11E7" w:rsidRPr="004E69E7">
        <w:rPr>
          <w:sz w:val="28"/>
          <w:szCs w:val="28"/>
        </w:rPr>
        <w:t xml:space="preserve">«Об утверждении </w:t>
      </w:r>
      <w:r w:rsidR="00F3488F">
        <w:rPr>
          <w:sz w:val="28"/>
          <w:szCs w:val="28"/>
        </w:rPr>
        <w:t>П</w:t>
      </w:r>
      <w:r w:rsidR="009D11E7" w:rsidRPr="004E69E7">
        <w:rPr>
          <w:sz w:val="28"/>
          <w:szCs w:val="28"/>
        </w:rPr>
        <w:t>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9C73E8" w:rsidRPr="004E69E7">
        <w:rPr>
          <w:sz w:val="28"/>
          <w:szCs w:val="28"/>
        </w:rPr>
        <w:t>.</w:t>
      </w:r>
    </w:p>
    <w:p w:rsidR="009C73E8" w:rsidRPr="004E69E7" w:rsidRDefault="009C73E8" w:rsidP="009D11E7">
      <w:pPr>
        <w:widowControl w:val="0"/>
        <w:autoSpaceDE w:val="0"/>
        <w:autoSpaceDN w:val="0"/>
        <w:adjustRightInd w:val="0"/>
        <w:ind w:firstLine="720"/>
        <w:jc w:val="both"/>
        <w:rPr>
          <w:sz w:val="28"/>
          <w:szCs w:val="28"/>
        </w:rPr>
      </w:pPr>
    </w:p>
    <w:p w:rsidR="009C73E8" w:rsidRPr="004E69E7" w:rsidRDefault="00D70B79" w:rsidP="00D3525B">
      <w:pPr>
        <w:autoSpaceDE w:val="0"/>
        <w:autoSpaceDN w:val="0"/>
        <w:adjustRightInd w:val="0"/>
        <w:ind w:firstLine="720"/>
        <w:jc w:val="both"/>
        <w:rPr>
          <w:rFonts w:eastAsiaTheme="minorEastAsia"/>
          <w:b/>
          <w:color w:val="000000" w:themeColor="text1"/>
          <w:sz w:val="28"/>
          <w:szCs w:val="28"/>
        </w:rPr>
      </w:pPr>
      <w:r w:rsidRPr="00D3525B">
        <w:rPr>
          <w:rFonts w:eastAsiaTheme="minorEastAsia"/>
          <w:color w:val="000000" w:themeColor="text1"/>
          <w:sz w:val="28"/>
          <w:szCs w:val="28"/>
        </w:rPr>
        <w:t>1.2. Характеристика текущего состояния сферы социально-экономического развития городского поселения Лянтор по направлению реализации муниципальной программы</w:t>
      </w:r>
      <w:r w:rsidR="00D3525B">
        <w:rPr>
          <w:rFonts w:eastAsiaTheme="minorEastAsia"/>
          <w:color w:val="000000" w:themeColor="text1"/>
          <w:sz w:val="28"/>
          <w:szCs w:val="28"/>
        </w:rPr>
        <w:t>.</w:t>
      </w:r>
    </w:p>
    <w:p w:rsidR="009C73E8" w:rsidRPr="004E69E7" w:rsidRDefault="009C73E8" w:rsidP="009C73E8">
      <w:pPr>
        <w:ind w:firstLine="540"/>
        <w:jc w:val="both"/>
        <w:rPr>
          <w:color w:val="000000"/>
          <w:sz w:val="28"/>
          <w:szCs w:val="28"/>
        </w:rPr>
      </w:pPr>
      <w:r w:rsidRPr="004E69E7">
        <w:rPr>
          <w:color w:val="000000"/>
          <w:sz w:val="28"/>
          <w:szCs w:val="28"/>
        </w:rPr>
        <w:t xml:space="preserve">1.2.1.Внешний облик </w:t>
      </w:r>
      <w:r w:rsidRPr="004E69E7">
        <w:rPr>
          <w:color w:val="000000" w:themeColor="text1"/>
          <w:sz w:val="28"/>
          <w:szCs w:val="28"/>
        </w:rPr>
        <w:t>города</w:t>
      </w:r>
      <w:r w:rsidRPr="004E69E7">
        <w:rPr>
          <w:color w:val="000000"/>
          <w:sz w:val="28"/>
          <w:szCs w:val="28"/>
        </w:rPr>
        <w:t xml:space="preserve">, его эстетический вид во многом зависят от степени благоустроенности территории, от площади озеленения. </w:t>
      </w:r>
    </w:p>
    <w:p w:rsidR="009C73E8" w:rsidRPr="004E69E7" w:rsidRDefault="009C73E8" w:rsidP="009C73E8">
      <w:pPr>
        <w:ind w:firstLine="567"/>
        <w:jc w:val="both"/>
        <w:rPr>
          <w:sz w:val="28"/>
          <w:szCs w:val="28"/>
        </w:rPr>
      </w:pPr>
      <w:r w:rsidRPr="004E69E7">
        <w:rPr>
          <w:sz w:val="28"/>
          <w:szCs w:val="28"/>
        </w:rPr>
        <w:t xml:space="preserve"> 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9C73E8" w:rsidRPr="004E69E7" w:rsidRDefault="009C73E8" w:rsidP="009C73E8">
      <w:pPr>
        <w:ind w:firstLine="567"/>
        <w:jc w:val="both"/>
        <w:rPr>
          <w:sz w:val="28"/>
          <w:szCs w:val="28"/>
        </w:rPr>
      </w:pPr>
      <w:r w:rsidRPr="004E69E7">
        <w:rPr>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9C73E8" w:rsidRPr="004E69E7" w:rsidRDefault="009C73E8" w:rsidP="009C73E8">
      <w:pPr>
        <w:ind w:firstLine="540"/>
        <w:jc w:val="both"/>
        <w:rPr>
          <w:sz w:val="28"/>
          <w:szCs w:val="28"/>
        </w:rPr>
      </w:pPr>
      <w:r w:rsidRPr="004E69E7">
        <w:rPr>
          <w:sz w:val="28"/>
          <w:szCs w:val="28"/>
        </w:rPr>
        <w:t>1.2.2.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города.</w:t>
      </w:r>
    </w:p>
    <w:p w:rsidR="009C73E8" w:rsidRPr="004E69E7" w:rsidRDefault="009C73E8" w:rsidP="009C73E8">
      <w:pPr>
        <w:ind w:firstLine="540"/>
        <w:jc w:val="both"/>
        <w:rPr>
          <w:sz w:val="28"/>
          <w:szCs w:val="28"/>
        </w:rPr>
      </w:pPr>
      <w:r w:rsidRPr="004E69E7">
        <w:rPr>
          <w:sz w:val="28"/>
          <w:szCs w:val="28"/>
        </w:rPr>
        <w:t xml:space="preserve"> Необходимость благоустройства территорий продиктована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9C73E8" w:rsidRPr="004E69E7" w:rsidRDefault="009C73E8" w:rsidP="009C73E8">
      <w:pPr>
        <w:ind w:firstLine="540"/>
        <w:jc w:val="both"/>
        <w:rPr>
          <w:color w:val="000000"/>
          <w:sz w:val="28"/>
          <w:szCs w:val="28"/>
        </w:rPr>
      </w:pPr>
      <w:r w:rsidRPr="004E69E7">
        <w:rPr>
          <w:color w:val="000000"/>
          <w:sz w:val="28"/>
          <w:szCs w:val="28"/>
        </w:rPr>
        <w:t>1.2.3. В настоящий момент в городе Лянтор успешно реализуется муниципальная программа «</w:t>
      </w:r>
      <w:r w:rsidR="005A7DB4">
        <w:rPr>
          <w:sz w:val="28"/>
          <w:szCs w:val="28"/>
        </w:rPr>
        <w:t>Благоустройство и санитарная очистка территории городского поселения Лянтор на 2021-2026 годы</w:t>
      </w:r>
      <w:r w:rsidRPr="004E69E7">
        <w:rPr>
          <w:sz w:val="28"/>
          <w:szCs w:val="28"/>
        </w:rPr>
        <w:t>»,</w:t>
      </w:r>
      <w:r w:rsidRPr="004E69E7">
        <w:rPr>
          <w:color w:val="000000"/>
          <w:sz w:val="28"/>
          <w:szCs w:val="28"/>
        </w:rPr>
        <w:t xml:space="preserve"> основным направлением деятельности которой является поддержание в надлежащем эстетическом и санитарном состоянии объектов благоустройства на территории города, обеспечение уличного освещения для движения автотранспорта и пешеходов.</w:t>
      </w:r>
    </w:p>
    <w:p w:rsidR="009C73E8" w:rsidRPr="004E69E7" w:rsidRDefault="009C73E8" w:rsidP="009C73E8">
      <w:pPr>
        <w:ind w:firstLine="540"/>
        <w:jc w:val="both"/>
        <w:rPr>
          <w:sz w:val="28"/>
          <w:szCs w:val="28"/>
        </w:rPr>
      </w:pPr>
      <w:r w:rsidRPr="004E69E7">
        <w:rPr>
          <w:sz w:val="28"/>
          <w:szCs w:val="28"/>
        </w:rPr>
        <w:t>1.2.4. Несмотря на ежегодно проводимые работы по озеленению города, поддержанию объектов благоустройства города в надлежащем состоянии, санитарному содержанию дворовых и общественных территорий, количества благоустроенных мест (детские игровые и спортивные площадки, парки, зоны отдыха и досуга, благоустроенные дворы и дворовые проезды, парковки) на сегодняшний день недостаточно для комфортного времяпрепровождения современного гражданина.</w:t>
      </w:r>
    </w:p>
    <w:p w:rsidR="009C73E8" w:rsidRPr="004E69E7" w:rsidRDefault="009C73E8" w:rsidP="009C73E8">
      <w:pPr>
        <w:ind w:firstLine="540"/>
        <w:jc w:val="both"/>
        <w:rPr>
          <w:sz w:val="28"/>
          <w:szCs w:val="28"/>
        </w:rPr>
      </w:pPr>
      <w:r w:rsidRPr="004E69E7">
        <w:rPr>
          <w:sz w:val="28"/>
          <w:szCs w:val="28"/>
        </w:rPr>
        <w:t>1.2.5. В настоящее время в городе доступно для свободного посещения два сквера общей площадью 43 801,7 м</w:t>
      </w:r>
      <w:r w:rsidRPr="004E69E7">
        <w:rPr>
          <w:sz w:val="28"/>
          <w:szCs w:val="28"/>
          <w:vertAlign w:val="superscript"/>
        </w:rPr>
        <w:t xml:space="preserve">2  </w:t>
      </w:r>
      <w:r w:rsidRPr="004E69E7">
        <w:rPr>
          <w:sz w:val="28"/>
          <w:szCs w:val="28"/>
        </w:rPr>
        <w:t>и</w:t>
      </w:r>
      <w:r w:rsidR="00AC03BF">
        <w:rPr>
          <w:sz w:val="28"/>
          <w:szCs w:val="28"/>
        </w:rPr>
        <w:t xml:space="preserve"> два</w:t>
      </w:r>
      <w:r w:rsidRPr="004E69E7">
        <w:rPr>
          <w:sz w:val="28"/>
          <w:szCs w:val="28"/>
        </w:rPr>
        <w:t xml:space="preserve"> парк</w:t>
      </w:r>
      <w:r w:rsidR="00AC03BF">
        <w:rPr>
          <w:sz w:val="28"/>
          <w:szCs w:val="28"/>
        </w:rPr>
        <w:t>а</w:t>
      </w:r>
      <w:r w:rsidRPr="004E69E7">
        <w:rPr>
          <w:sz w:val="28"/>
          <w:szCs w:val="28"/>
        </w:rPr>
        <w:t xml:space="preserve"> </w:t>
      </w:r>
      <w:r w:rsidR="00AC03BF">
        <w:rPr>
          <w:sz w:val="28"/>
          <w:szCs w:val="28"/>
        </w:rPr>
        <w:t xml:space="preserve">- </w:t>
      </w:r>
      <w:r w:rsidRPr="004E69E7">
        <w:rPr>
          <w:sz w:val="28"/>
          <w:szCs w:val="28"/>
        </w:rPr>
        <w:t>культуры и отдыха имени Аркадия Белоножкина площадью 45</w:t>
      </w:r>
      <w:r w:rsidR="00AC03BF">
        <w:rPr>
          <w:sz w:val="28"/>
          <w:szCs w:val="28"/>
        </w:rPr>
        <w:t xml:space="preserve"> </w:t>
      </w:r>
      <w:r w:rsidRPr="004E69E7">
        <w:rPr>
          <w:sz w:val="28"/>
          <w:szCs w:val="28"/>
        </w:rPr>
        <w:t>759 м</w:t>
      </w:r>
      <w:r w:rsidRPr="004E69E7">
        <w:rPr>
          <w:sz w:val="28"/>
          <w:szCs w:val="28"/>
          <w:vertAlign w:val="superscript"/>
        </w:rPr>
        <w:t xml:space="preserve">2 </w:t>
      </w:r>
      <w:r w:rsidR="00AC03BF">
        <w:rPr>
          <w:sz w:val="28"/>
          <w:szCs w:val="28"/>
        </w:rPr>
        <w:t>и парк отдыха «Хвойный»</w:t>
      </w:r>
      <w:r w:rsidR="00AC03BF" w:rsidRPr="00AC03BF">
        <w:rPr>
          <w:sz w:val="28"/>
          <w:szCs w:val="28"/>
        </w:rPr>
        <w:t xml:space="preserve"> площадью</w:t>
      </w:r>
      <w:r w:rsidR="00AC03BF" w:rsidRPr="00AC03BF">
        <w:rPr>
          <w:rFonts w:ascii="Arial" w:hAnsi="Arial" w:cs="Arial"/>
          <w:i/>
          <w:iCs/>
          <w:color w:val="666666"/>
          <w:sz w:val="23"/>
          <w:szCs w:val="23"/>
          <w:shd w:val="clear" w:color="auto" w:fill="F9F9F9"/>
        </w:rPr>
        <w:t xml:space="preserve"> </w:t>
      </w:r>
      <w:r w:rsidR="00AC03BF" w:rsidRPr="00AC03BF">
        <w:rPr>
          <w:iCs/>
          <w:sz w:val="28"/>
          <w:szCs w:val="28"/>
        </w:rPr>
        <w:t>75</w:t>
      </w:r>
      <w:r w:rsidR="00AC03BF">
        <w:rPr>
          <w:iCs/>
          <w:sz w:val="28"/>
          <w:szCs w:val="28"/>
        </w:rPr>
        <w:t> 000</w:t>
      </w:r>
      <w:r w:rsidR="00AC03BF" w:rsidRPr="00AC03BF">
        <w:rPr>
          <w:sz w:val="28"/>
          <w:szCs w:val="28"/>
        </w:rPr>
        <w:t xml:space="preserve"> </w:t>
      </w:r>
      <w:r w:rsidR="00AC03BF" w:rsidRPr="00AC03BF">
        <w:rPr>
          <w:iCs/>
          <w:sz w:val="28"/>
          <w:szCs w:val="28"/>
        </w:rPr>
        <w:t>м</w:t>
      </w:r>
      <w:r w:rsidR="00AC03BF" w:rsidRPr="00AC03BF">
        <w:rPr>
          <w:iCs/>
          <w:sz w:val="28"/>
          <w:szCs w:val="28"/>
          <w:vertAlign w:val="superscript"/>
        </w:rPr>
        <w:t>2</w:t>
      </w:r>
      <w:r w:rsidR="00AC03BF">
        <w:rPr>
          <w:iCs/>
          <w:sz w:val="28"/>
          <w:szCs w:val="28"/>
          <w:vertAlign w:val="superscript"/>
        </w:rPr>
        <w:t xml:space="preserve"> </w:t>
      </w:r>
      <w:r w:rsidR="00AC03BF">
        <w:rPr>
          <w:iCs/>
          <w:sz w:val="28"/>
          <w:szCs w:val="28"/>
        </w:rPr>
        <w:t xml:space="preserve">. </w:t>
      </w:r>
      <w:r w:rsidRPr="004E69E7">
        <w:rPr>
          <w:sz w:val="28"/>
          <w:szCs w:val="28"/>
        </w:rPr>
        <w:t xml:space="preserve"> Остро стоит проблема отсутствия дополнительных мест проведения досуга как на общественных территориях, так и на территориях, прилегающих к многоквартирным жилым домам.</w:t>
      </w:r>
      <w:r w:rsidR="00AC03BF">
        <w:rPr>
          <w:sz w:val="28"/>
          <w:szCs w:val="28"/>
        </w:rPr>
        <w:t xml:space="preserve"> </w:t>
      </w:r>
      <w:r w:rsidRPr="004E69E7">
        <w:t xml:space="preserve">В </w:t>
      </w:r>
      <w:r w:rsidRPr="004E69E7">
        <w:rPr>
          <w:sz w:val="28"/>
          <w:szCs w:val="28"/>
        </w:rPr>
        <w:t xml:space="preserve">муниципальном образовании </w:t>
      </w:r>
      <w:r w:rsidRPr="004E69E7">
        <w:rPr>
          <w:color w:val="000000" w:themeColor="text1"/>
          <w:sz w:val="28"/>
          <w:szCs w:val="28"/>
        </w:rPr>
        <w:t>насчитывается 3</w:t>
      </w:r>
      <w:r w:rsidR="00163BE2">
        <w:rPr>
          <w:color w:val="000000" w:themeColor="text1"/>
          <w:sz w:val="28"/>
          <w:szCs w:val="28"/>
        </w:rPr>
        <w:t>50</w:t>
      </w:r>
      <w:r w:rsidRPr="004E69E7">
        <w:rPr>
          <w:color w:val="000000" w:themeColor="text1"/>
          <w:sz w:val="28"/>
          <w:szCs w:val="28"/>
        </w:rPr>
        <w:t xml:space="preserve"> многоквартирных дом</w:t>
      </w:r>
      <w:r w:rsidR="002B417B">
        <w:rPr>
          <w:color w:val="000000" w:themeColor="text1"/>
          <w:sz w:val="28"/>
          <w:szCs w:val="28"/>
        </w:rPr>
        <w:t>ов</w:t>
      </w:r>
      <w:r w:rsidRPr="004E69E7">
        <w:rPr>
          <w:color w:val="000000" w:themeColor="text1"/>
          <w:sz w:val="28"/>
          <w:szCs w:val="28"/>
        </w:rPr>
        <w:t>.</w:t>
      </w:r>
      <w:r w:rsidR="00AC03BF">
        <w:rPr>
          <w:color w:val="000000" w:themeColor="text1"/>
          <w:sz w:val="28"/>
          <w:szCs w:val="28"/>
        </w:rPr>
        <w:t xml:space="preserve"> </w:t>
      </w:r>
      <w:r w:rsidRPr="004E69E7">
        <w:rPr>
          <w:sz w:val="28"/>
          <w:szCs w:val="28"/>
        </w:rPr>
        <w:t>Общая площадь жилой застройки города составляет 486 гектаров.</w:t>
      </w:r>
      <w:r w:rsidR="00AC03BF">
        <w:rPr>
          <w:sz w:val="28"/>
          <w:szCs w:val="28"/>
        </w:rPr>
        <w:t xml:space="preserve"> </w:t>
      </w:r>
      <w:r w:rsidRPr="004E69E7">
        <w:rPr>
          <w:sz w:val="28"/>
          <w:szCs w:val="28"/>
        </w:rPr>
        <w:t>На территории города расположены 5</w:t>
      </w:r>
      <w:r w:rsidR="00163BE2">
        <w:rPr>
          <w:sz w:val="28"/>
          <w:szCs w:val="28"/>
        </w:rPr>
        <w:t>0</w:t>
      </w:r>
      <w:r w:rsidRPr="004E69E7">
        <w:rPr>
          <w:sz w:val="28"/>
          <w:szCs w:val="28"/>
        </w:rPr>
        <w:t xml:space="preserve"> детских игровых и спортивных площадок, 7 из которых находятся на территории городских скверов и парка. Остальные размещены с учетом густонаселенности района и доступности к близлежащим жилым домам в микрорайонах города.</w:t>
      </w:r>
    </w:p>
    <w:p w:rsidR="009C73E8" w:rsidRPr="004E69E7" w:rsidRDefault="009C73E8" w:rsidP="009C73E8">
      <w:pPr>
        <w:ind w:firstLine="567"/>
        <w:jc w:val="both"/>
        <w:rPr>
          <w:sz w:val="28"/>
          <w:szCs w:val="28"/>
        </w:rPr>
      </w:pPr>
      <w:r w:rsidRPr="004E69E7">
        <w:rPr>
          <w:sz w:val="28"/>
          <w:szCs w:val="28"/>
        </w:rPr>
        <w:t>1.2.6. В существующем жилищном фонде на территории города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приводит и их хаотичной парковке, недостаточно оборудованных детских и спортивных площадок. Не во всех дворовых территориях на газонах устроены цветники.</w:t>
      </w:r>
    </w:p>
    <w:p w:rsidR="0088765F" w:rsidRPr="004E69E7" w:rsidRDefault="0088765F" w:rsidP="0088765F">
      <w:pPr>
        <w:ind w:firstLine="708"/>
        <w:jc w:val="both"/>
        <w:rPr>
          <w:sz w:val="28"/>
          <w:szCs w:val="28"/>
        </w:rPr>
      </w:pPr>
      <w:r w:rsidRPr="004E69E7">
        <w:rPr>
          <w:sz w:val="28"/>
          <w:szCs w:val="28"/>
        </w:rPr>
        <w:t>1.2.7. Важнейшей задачей Администрации города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w:t>
      </w:r>
      <w:r w:rsidR="00F5059D">
        <w:rPr>
          <w:sz w:val="28"/>
          <w:szCs w:val="28"/>
        </w:rPr>
        <w:t>и муниципального образования</w:t>
      </w:r>
      <w:r w:rsidRPr="004E69E7">
        <w:rPr>
          <w:sz w:val="28"/>
          <w:szCs w:val="28"/>
        </w:rPr>
        <w:t xml:space="preserve">, обеспечивающих при осуществлении градостроительной деятельности безопасные и благоприятные условия жизнедеятельности человека. </w:t>
      </w:r>
    </w:p>
    <w:p w:rsidR="0088765F" w:rsidRPr="004E69E7" w:rsidRDefault="0088765F" w:rsidP="0088765F">
      <w:pPr>
        <w:ind w:firstLine="708"/>
        <w:jc w:val="both"/>
        <w:rPr>
          <w:sz w:val="28"/>
          <w:szCs w:val="28"/>
        </w:rPr>
      </w:pPr>
      <w:r w:rsidRPr="004E69E7">
        <w:rPr>
          <w:sz w:val="28"/>
          <w:szCs w:val="28"/>
        </w:rPr>
        <w:t>1.2.8. 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4E69E7">
        <w:rPr>
          <w:rFonts w:eastAsia="Calibri"/>
          <w:sz w:val="28"/>
          <w:szCs w:val="28"/>
        </w:rPr>
        <w:t xml:space="preserve">Формирование современной городской среды на 2018-2022 годы </w:t>
      </w:r>
      <w:r w:rsidRPr="004E69E7">
        <w:rPr>
          <w:sz w:val="28"/>
          <w:szCs w:val="28"/>
        </w:rPr>
        <w:t>(далее –</w:t>
      </w:r>
      <w:r w:rsidR="00522FD5">
        <w:rPr>
          <w:sz w:val="28"/>
          <w:szCs w:val="28"/>
        </w:rPr>
        <w:t xml:space="preserve"> </w:t>
      </w:r>
      <w:r w:rsidRPr="004E69E7">
        <w:rPr>
          <w:sz w:val="28"/>
          <w:szCs w:val="28"/>
        </w:rPr>
        <w:t xml:space="preserve">программа), которой предусматривается целенаправленная работа исходя из минимального и дополнительного перечня работ. </w:t>
      </w:r>
    </w:p>
    <w:p w:rsidR="00ED1217" w:rsidRPr="004E69E7" w:rsidRDefault="00ED1217" w:rsidP="00ED1217">
      <w:pPr>
        <w:ind w:firstLine="708"/>
        <w:jc w:val="both"/>
        <w:rPr>
          <w:sz w:val="28"/>
          <w:szCs w:val="28"/>
        </w:rPr>
      </w:pPr>
      <w:r w:rsidRPr="004E69E7">
        <w:rPr>
          <w:sz w:val="28"/>
          <w:szCs w:val="28"/>
        </w:rPr>
        <w:t>1.2.9. 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4E69E7">
        <w:rPr>
          <w:rFonts w:eastAsia="Calibri"/>
          <w:sz w:val="28"/>
          <w:szCs w:val="28"/>
        </w:rPr>
        <w:t>Формирование комфортной городской среды на 2018-2022 годы</w:t>
      </w:r>
      <w:r w:rsidR="00A53ACA">
        <w:rPr>
          <w:rFonts w:eastAsia="Calibri"/>
          <w:sz w:val="28"/>
          <w:szCs w:val="28"/>
        </w:rPr>
        <w:t>»</w:t>
      </w:r>
      <w:r w:rsidRPr="004E69E7">
        <w:rPr>
          <w:rFonts w:eastAsia="Calibri"/>
          <w:sz w:val="28"/>
          <w:szCs w:val="28"/>
        </w:rPr>
        <w:t xml:space="preserve"> </w:t>
      </w:r>
      <w:r w:rsidRPr="004E69E7">
        <w:rPr>
          <w:sz w:val="28"/>
          <w:szCs w:val="28"/>
        </w:rPr>
        <w:t xml:space="preserve">(далее–программа), которой предусматривается целенаправленная работа исходя из минимального и дополнительного перечня работ. </w:t>
      </w:r>
    </w:p>
    <w:p w:rsidR="00ED1217" w:rsidRPr="004E69E7" w:rsidRDefault="00ED1217" w:rsidP="00ED1217">
      <w:pPr>
        <w:ind w:firstLine="708"/>
        <w:jc w:val="both"/>
        <w:rPr>
          <w:sz w:val="28"/>
          <w:szCs w:val="28"/>
        </w:rPr>
      </w:pPr>
      <w:r w:rsidRPr="004E69E7">
        <w:rPr>
          <w:sz w:val="28"/>
          <w:szCs w:val="28"/>
        </w:rPr>
        <w:t>В связи с тем, что население города не всегда активно участвует в благоустройстве города, в поддержании территории в надлежащем состоянии настоящая программа призвана обеспечить привлечение населения к участию в жизни города, привлечение внимания к поддержанию объектов благоустройства в надлежащем санитарном и эстетическом состоянии.</w:t>
      </w:r>
    </w:p>
    <w:p w:rsidR="00ED1217" w:rsidRPr="004E69E7" w:rsidRDefault="00ED1217" w:rsidP="00ED1217">
      <w:pPr>
        <w:ind w:firstLine="708"/>
        <w:jc w:val="both"/>
        <w:rPr>
          <w:sz w:val="28"/>
          <w:szCs w:val="28"/>
        </w:rPr>
      </w:pPr>
      <w:r w:rsidRPr="004E69E7">
        <w:rPr>
          <w:sz w:val="28"/>
          <w:szCs w:val="28"/>
        </w:rPr>
        <w:t>Так, в рамках дополнительного перечня работ по благоустройству дворовых территорий требуется трудовое участие заинтересованных лиц, которое может выражаться в форме однодневного субботника по уборке дворовой территории.</w:t>
      </w:r>
    </w:p>
    <w:p w:rsidR="00ED1217" w:rsidRPr="004E69E7" w:rsidRDefault="00ED1217" w:rsidP="00ED1217">
      <w:pPr>
        <w:ind w:firstLine="567"/>
        <w:jc w:val="both"/>
        <w:rPr>
          <w:sz w:val="28"/>
          <w:szCs w:val="28"/>
        </w:rPr>
      </w:pPr>
      <w:r w:rsidRPr="004E69E7">
        <w:rPr>
          <w:sz w:val="28"/>
          <w:szCs w:val="28"/>
        </w:rPr>
        <w:t xml:space="preserve">1.2.10. Важнейшей задачей, определенной приоритетным национальным проектом «Формирование комфортной городской среды» на территории города Лянтор, решаемой в </w:t>
      </w:r>
      <w:r w:rsidR="002B417B">
        <w:rPr>
          <w:sz w:val="28"/>
          <w:szCs w:val="28"/>
        </w:rPr>
        <w:t>м</w:t>
      </w:r>
      <w:r w:rsidRPr="004E69E7">
        <w:rPr>
          <w:sz w:val="28"/>
          <w:szCs w:val="28"/>
        </w:rPr>
        <w:t xml:space="preserve">униципальной программе, является улучшение состояния благоустройства придомовых территорий многоквартирных домов, а также улучшение состояния благоустройства общественных территорий. </w:t>
      </w:r>
    </w:p>
    <w:p w:rsidR="00ED1217" w:rsidRPr="004E69E7" w:rsidRDefault="00ED1217" w:rsidP="00ED1217">
      <w:pPr>
        <w:ind w:firstLine="708"/>
        <w:jc w:val="both"/>
        <w:rPr>
          <w:sz w:val="28"/>
          <w:szCs w:val="28"/>
        </w:rPr>
      </w:pPr>
      <w:r w:rsidRPr="004E69E7">
        <w:rPr>
          <w:sz w:val="28"/>
          <w:szCs w:val="28"/>
        </w:rPr>
        <w:t>1.2.11. В целях настоящей программы:</w:t>
      </w:r>
    </w:p>
    <w:p w:rsidR="00ED1217" w:rsidRDefault="00ED1217" w:rsidP="00ED1217">
      <w:pPr>
        <w:ind w:firstLine="540"/>
        <w:jc w:val="both"/>
        <w:rPr>
          <w:sz w:val="28"/>
          <w:szCs w:val="28"/>
        </w:rPr>
      </w:pPr>
      <w:r w:rsidRPr="004E69E7">
        <w:rPr>
          <w:sz w:val="28"/>
          <w:szCs w:val="28"/>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F5059D">
        <w:rPr>
          <w:sz w:val="28"/>
          <w:szCs w:val="28"/>
        </w:rPr>
        <w:t>;</w:t>
      </w:r>
    </w:p>
    <w:p w:rsidR="00ED1217" w:rsidRPr="004E69E7" w:rsidRDefault="00ED1217" w:rsidP="00ED1217">
      <w:pPr>
        <w:pStyle w:val="Default"/>
        <w:spacing w:after="34"/>
        <w:ind w:firstLine="567"/>
        <w:jc w:val="both"/>
        <w:rPr>
          <w:color w:val="auto"/>
          <w:sz w:val="28"/>
          <w:szCs w:val="28"/>
        </w:rPr>
      </w:pPr>
      <w:r w:rsidRPr="004E69E7">
        <w:rPr>
          <w:color w:val="auto"/>
          <w:sz w:val="28"/>
          <w:szCs w:val="28"/>
        </w:rPr>
        <w:t xml:space="preserve">-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ED1217" w:rsidRPr="004E69E7" w:rsidRDefault="00ED1217" w:rsidP="00ED1217">
      <w:pPr>
        <w:ind w:firstLine="567"/>
        <w:jc w:val="both"/>
        <w:rPr>
          <w:sz w:val="28"/>
          <w:szCs w:val="28"/>
        </w:rPr>
      </w:pPr>
      <w:r w:rsidRPr="004E69E7">
        <w:rPr>
          <w:sz w:val="28"/>
          <w:szCs w:val="28"/>
        </w:rPr>
        <w:t xml:space="preserve">1.2.12. Благоустройство дворовых территорий и общественных территорий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ED1217" w:rsidRPr="004E69E7" w:rsidRDefault="00ED1217" w:rsidP="00ED1217">
      <w:pPr>
        <w:ind w:firstLine="540"/>
        <w:jc w:val="both"/>
        <w:rPr>
          <w:i/>
        </w:rPr>
      </w:pPr>
      <w:r w:rsidRPr="004E69E7">
        <w:rPr>
          <w:sz w:val="28"/>
          <w:szCs w:val="28"/>
        </w:rPr>
        <w:t xml:space="preserve">1.2.13. Реализация настоящей </w:t>
      </w:r>
      <w:r w:rsidR="00B319DB">
        <w:rPr>
          <w:sz w:val="28"/>
          <w:szCs w:val="28"/>
        </w:rPr>
        <w:t>м</w:t>
      </w:r>
      <w:r w:rsidRPr="004E69E7">
        <w:rPr>
          <w:sz w:val="28"/>
          <w:szCs w:val="28"/>
        </w:rPr>
        <w:t xml:space="preserve">униципальной программы позволит комплексно подойти к решению проблем и </w:t>
      </w:r>
      <w:r w:rsidRPr="004E69E7">
        <w:rPr>
          <w:color w:val="000000"/>
          <w:sz w:val="28"/>
          <w:szCs w:val="28"/>
        </w:rPr>
        <w:t xml:space="preserve">создать благоприятные условия среды обитания, повысить комфортность проживания населения города, обеспечить более эффективную эксплуатацию жилых домов, улучшить условия для отдыха и занятий спортом, </w:t>
      </w:r>
      <w:r w:rsidRPr="004E69E7">
        <w:rPr>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r w:rsidRPr="004E69E7">
        <w:rPr>
          <w:i/>
        </w:rPr>
        <w:t>.</w:t>
      </w:r>
    </w:p>
    <w:p w:rsidR="00ED1217" w:rsidRPr="004E69E7" w:rsidRDefault="00ED1217" w:rsidP="0088765F">
      <w:pPr>
        <w:ind w:firstLine="708"/>
        <w:jc w:val="both"/>
        <w:rPr>
          <w:sz w:val="28"/>
          <w:szCs w:val="28"/>
        </w:rPr>
      </w:pPr>
    </w:p>
    <w:p w:rsidR="0088765F" w:rsidRPr="004E69E7" w:rsidRDefault="009C73E8" w:rsidP="00A34CBF">
      <w:pPr>
        <w:autoSpaceDE w:val="0"/>
        <w:autoSpaceDN w:val="0"/>
        <w:adjustRightInd w:val="0"/>
        <w:ind w:firstLine="720"/>
        <w:rPr>
          <w:sz w:val="28"/>
          <w:szCs w:val="28"/>
        </w:rPr>
      </w:pPr>
      <w:r w:rsidRPr="00A34CBF">
        <w:rPr>
          <w:rFonts w:eastAsiaTheme="minorEastAsia"/>
          <w:sz w:val="28"/>
          <w:szCs w:val="28"/>
        </w:rPr>
        <w:t>1.3. Цель (цели) муниципальной программы</w:t>
      </w:r>
      <w:r w:rsidR="00A34CBF">
        <w:rPr>
          <w:rFonts w:eastAsiaTheme="minorEastAsia"/>
          <w:sz w:val="28"/>
          <w:szCs w:val="28"/>
        </w:rPr>
        <w:t>.</w:t>
      </w:r>
    </w:p>
    <w:p w:rsidR="00A437D1" w:rsidRPr="004E69E7" w:rsidRDefault="00A437D1" w:rsidP="00A437D1">
      <w:pPr>
        <w:ind w:firstLine="737"/>
        <w:jc w:val="both"/>
        <w:rPr>
          <w:sz w:val="28"/>
          <w:szCs w:val="28"/>
        </w:rPr>
      </w:pPr>
      <w:r w:rsidRPr="004E69E7">
        <w:rPr>
          <w:sz w:val="28"/>
          <w:szCs w:val="28"/>
        </w:rPr>
        <w:t>1.3.1.</w:t>
      </w:r>
      <w:r w:rsidR="007140D5">
        <w:rPr>
          <w:sz w:val="28"/>
          <w:szCs w:val="28"/>
        </w:rPr>
        <w:t xml:space="preserve"> </w:t>
      </w:r>
      <w:r w:rsidRPr="004E69E7">
        <w:rPr>
          <w:sz w:val="28"/>
          <w:szCs w:val="28"/>
        </w:rPr>
        <w:t xml:space="preserve">Целью </w:t>
      </w:r>
      <w:r w:rsidR="00F5059D">
        <w:rPr>
          <w:sz w:val="28"/>
          <w:szCs w:val="28"/>
        </w:rPr>
        <w:t>м</w:t>
      </w:r>
      <w:r w:rsidRPr="004E69E7">
        <w:rPr>
          <w:sz w:val="28"/>
          <w:szCs w:val="28"/>
        </w:rPr>
        <w:t>униципальной программы являются:</w:t>
      </w:r>
    </w:p>
    <w:p w:rsidR="003C7F26" w:rsidRPr="004E69E7" w:rsidRDefault="00A437D1" w:rsidP="004E42D6">
      <w:pPr>
        <w:autoSpaceDE w:val="0"/>
        <w:autoSpaceDN w:val="0"/>
        <w:adjustRightInd w:val="0"/>
        <w:ind w:firstLine="708"/>
        <w:jc w:val="both"/>
        <w:rPr>
          <w:color w:val="000000" w:themeColor="text1"/>
          <w:sz w:val="28"/>
          <w:szCs w:val="28"/>
        </w:rPr>
      </w:pPr>
      <w:r w:rsidRPr="004E69E7">
        <w:rPr>
          <w:sz w:val="28"/>
          <w:szCs w:val="28"/>
        </w:rPr>
        <w:t>Повышение уровня комфортности жизнедеятельности граждан посредством благоустройства дворовых и общественных территори</w:t>
      </w:r>
      <w:r w:rsidRPr="00C82F89">
        <w:rPr>
          <w:sz w:val="28"/>
          <w:szCs w:val="28"/>
        </w:rPr>
        <w:t>й</w:t>
      </w:r>
      <w:r w:rsidR="00890824">
        <w:rPr>
          <w:sz w:val="28"/>
          <w:szCs w:val="28"/>
        </w:rPr>
        <w:t>;</w:t>
      </w:r>
      <w:r w:rsidR="004E42D6">
        <w:rPr>
          <w:sz w:val="28"/>
          <w:szCs w:val="28"/>
        </w:rPr>
        <w:t xml:space="preserve"> </w:t>
      </w:r>
      <w:r w:rsidR="00890824">
        <w:rPr>
          <w:color w:val="000000" w:themeColor="text1"/>
          <w:sz w:val="28"/>
          <w:szCs w:val="28"/>
        </w:rPr>
        <w:t>у</w:t>
      </w:r>
      <w:r w:rsidRPr="004E69E7">
        <w:rPr>
          <w:color w:val="000000" w:themeColor="text1"/>
          <w:sz w:val="28"/>
          <w:szCs w:val="28"/>
        </w:rPr>
        <w:t>величение доли граждан, принимающих участие в решении вопросов развития городской среды</w:t>
      </w:r>
      <w:r w:rsidR="00D878AA">
        <w:rPr>
          <w:color w:val="000000" w:themeColor="text1"/>
          <w:sz w:val="28"/>
          <w:szCs w:val="28"/>
        </w:rPr>
        <w:t xml:space="preserve">, </w:t>
      </w:r>
      <w:r w:rsidR="00D878AA" w:rsidRPr="001D0F30">
        <w:rPr>
          <w:sz w:val="28"/>
          <w:szCs w:val="28"/>
        </w:rPr>
        <w:t>в том числе путем проведения онлайн-голосований</w:t>
      </w:r>
      <w:r w:rsidR="00890824">
        <w:rPr>
          <w:sz w:val="28"/>
          <w:szCs w:val="28"/>
        </w:rPr>
        <w:t>;</w:t>
      </w:r>
      <w:r w:rsidR="004E42D6">
        <w:rPr>
          <w:sz w:val="28"/>
          <w:szCs w:val="28"/>
        </w:rPr>
        <w:t xml:space="preserve"> </w:t>
      </w:r>
      <w:r w:rsidR="00890824">
        <w:rPr>
          <w:sz w:val="28"/>
          <w:szCs w:val="28"/>
        </w:rPr>
        <w:t>п</w:t>
      </w:r>
      <w:r w:rsidR="00803853" w:rsidRPr="00803853">
        <w:rPr>
          <w:sz w:val="28"/>
          <w:szCs w:val="28"/>
        </w:rPr>
        <w:t>овышение качества городской среды.</w:t>
      </w:r>
    </w:p>
    <w:p w:rsidR="0088765F" w:rsidRPr="00A34CBF" w:rsidRDefault="0088765F" w:rsidP="00A34CBF">
      <w:pPr>
        <w:ind w:firstLine="737"/>
        <w:rPr>
          <w:rFonts w:eastAsiaTheme="minorEastAsia"/>
          <w:sz w:val="28"/>
          <w:szCs w:val="28"/>
        </w:rPr>
      </w:pPr>
    </w:p>
    <w:p w:rsidR="0088765F" w:rsidRPr="00C80E51" w:rsidRDefault="0088765F" w:rsidP="00A34CBF">
      <w:pPr>
        <w:autoSpaceDE w:val="0"/>
        <w:autoSpaceDN w:val="0"/>
        <w:adjustRightInd w:val="0"/>
        <w:ind w:firstLine="709"/>
        <w:rPr>
          <w:rFonts w:eastAsiaTheme="minorEastAsia"/>
          <w:b/>
          <w:sz w:val="28"/>
          <w:szCs w:val="28"/>
        </w:rPr>
      </w:pPr>
      <w:r w:rsidRPr="00A34CBF">
        <w:rPr>
          <w:rFonts w:eastAsiaTheme="minorEastAsia"/>
          <w:sz w:val="28"/>
          <w:szCs w:val="28"/>
        </w:rPr>
        <w:t>1.4. Показатели конечных результатов цели (целей) муниципальной программы</w:t>
      </w:r>
      <w:r w:rsidR="00A34CBF">
        <w:rPr>
          <w:rFonts w:eastAsiaTheme="minorEastAsia"/>
          <w:sz w:val="28"/>
          <w:szCs w:val="28"/>
        </w:rPr>
        <w:t>.</w:t>
      </w:r>
    </w:p>
    <w:p w:rsidR="004E3E0C" w:rsidRDefault="004B515B" w:rsidP="004B515B">
      <w:pPr>
        <w:ind w:firstLine="567"/>
        <w:jc w:val="both"/>
        <w:rPr>
          <w:sz w:val="28"/>
          <w:szCs w:val="28"/>
        </w:rPr>
      </w:pPr>
      <w:r>
        <w:rPr>
          <w:sz w:val="28"/>
          <w:szCs w:val="28"/>
        </w:rPr>
        <w:t xml:space="preserve">1.4.1. </w:t>
      </w:r>
      <w:r w:rsidR="00A437D1" w:rsidRPr="004E69E7">
        <w:rPr>
          <w:sz w:val="28"/>
          <w:szCs w:val="28"/>
        </w:rPr>
        <w:t>Показател</w:t>
      </w:r>
      <w:r w:rsidR="004E3E0C">
        <w:rPr>
          <w:sz w:val="28"/>
          <w:szCs w:val="28"/>
        </w:rPr>
        <w:t>ями</w:t>
      </w:r>
      <w:r w:rsidR="00A437D1" w:rsidRPr="004E69E7">
        <w:rPr>
          <w:sz w:val="28"/>
          <w:szCs w:val="28"/>
        </w:rPr>
        <w:t xml:space="preserve"> конечн</w:t>
      </w:r>
      <w:r w:rsidR="004E3E0C">
        <w:rPr>
          <w:sz w:val="28"/>
          <w:szCs w:val="28"/>
        </w:rPr>
        <w:t>ых</w:t>
      </w:r>
      <w:r w:rsidR="00A437D1" w:rsidRPr="004E69E7">
        <w:rPr>
          <w:sz w:val="28"/>
          <w:szCs w:val="28"/>
        </w:rPr>
        <w:t xml:space="preserve"> результат</w:t>
      </w:r>
      <w:r w:rsidR="004E3E0C">
        <w:rPr>
          <w:sz w:val="28"/>
          <w:szCs w:val="28"/>
        </w:rPr>
        <w:t>ов</w:t>
      </w:r>
      <w:r w:rsidR="00A437D1" w:rsidRPr="004E69E7">
        <w:rPr>
          <w:sz w:val="28"/>
          <w:szCs w:val="28"/>
        </w:rPr>
        <w:t xml:space="preserve"> явля</w:t>
      </w:r>
      <w:r w:rsidR="004E3E0C">
        <w:rPr>
          <w:sz w:val="28"/>
          <w:szCs w:val="28"/>
        </w:rPr>
        <w:t>ю</w:t>
      </w:r>
      <w:r w:rsidR="00A437D1" w:rsidRPr="004E69E7">
        <w:rPr>
          <w:sz w:val="28"/>
          <w:szCs w:val="28"/>
        </w:rPr>
        <w:t>тся</w:t>
      </w:r>
      <w:r w:rsidR="00890824">
        <w:rPr>
          <w:sz w:val="28"/>
          <w:szCs w:val="28"/>
        </w:rPr>
        <w:t>:</w:t>
      </w:r>
    </w:p>
    <w:p w:rsidR="00A437D1" w:rsidRPr="004E69E7" w:rsidRDefault="004E3E0C" w:rsidP="004B515B">
      <w:pPr>
        <w:ind w:firstLine="567"/>
        <w:jc w:val="both"/>
        <w:rPr>
          <w:color w:val="000000" w:themeColor="text1"/>
          <w:sz w:val="28"/>
          <w:szCs w:val="28"/>
        </w:rPr>
      </w:pPr>
      <w:r>
        <w:rPr>
          <w:sz w:val="28"/>
          <w:szCs w:val="28"/>
        </w:rPr>
        <w:t>-</w:t>
      </w:r>
      <w:r w:rsidR="00A437D1" w:rsidRPr="004E69E7">
        <w:rPr>
          <w:sz w:val="28"/>
          <w:szCs w:val="28"/>
        </w:rPr>
        <w:t xml:space="preserve"> у</w:t>
      </w:r>
      <w:r w:rsidR="00A437D1" w:rsidRPr="004E69E7">
        <w:rPr>
          <w:color w:val="000000" w:themeColor="text1"/>
          <w:sz w:val="28"/>
          <w:szCs w:val="28"/>
        </w:rPr>
        <w:t>ровень удовлетворенности граждан степенью благоустройства дворовых и общественных территорий города</w:t>
      </w:r>
      <w:r>
        <w:rPr>
          <w:color w:val="000000" w:themeColor="text1"/>
          <w:sz w:val="28"/>
          <w:szCs w:val="28"/>
        </w:rPr>
        <w:t>;</w:t>
      </w:r>
    </w:p>
    <w:p w:rsidR="00A437D1" w:rsidRDefault="004E3E0C" w:rsidP="004B515B">
      <w:pPr>
        <w:ind w:firstLine="567"/>
        <w:jc w:val="both"/>
        <w:rPr>
          <w:sz w:val="28"/>
          <w:szCs w:val="28"/>
        </w:rPr>
      </w:pPr>
      <w:r>
        <w:rPr>
          <w:sz w:val="28"/>
          <w:szCs w:val="28"/>
        </w:rPr>
        <w:t xml:space="preserve">- </w:t>
      </w:r>
      <w:r w:rsidR="00A437D1" w:rsidRPr="004E69E7">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w:t>
      </w:r>
      <w:r>
        <w:rPr>
          <w:sz w:val="28"/>
          <w:szCs w:val="28"/>
        </w:rPr>
        <w:t>;</w:t>
      </w:r>
    </w:p>
    <w:p w:rsidR="00803853" w:rsidRPr="004E69E7" w:rsidRDefault="004E3E0C" w:rsidP="004B515B">
      <w:pPr>
        <w:ind w:firstLine="567"/>
        <w:jc w:val="both"/>
        <w:rPr>
          <w:color w:val="000000" w:themeColor="text1"/>
          <w:sz w:val="28"/>
          <w:szCs w:val="28"/>
        </w:rPr>
      </w:pPr>
      <w:r>
        <w:rPr>
          <w:sz w:val="28"/>
          <w:szCs w:val="28"/>
        </w:rPr>
        <w:t>-</w:t>
      </w:r>
      <w:r w:rsidR="00803853">
        <w:rPr>
          <w:sz w:val="28"/>
          <w:szCs w:val="28"/>
        </w:rPr>
        <w:t xml:space="preserve"> уровень повышения качества городской среды.</w:t>
      </w:r>
    </w:p>
    <w:p w:rsidR="0088765F" w:rsidRPr="004E69E7" w:rsidRDefault="0088765F" w:rsidP="004B515B">
      <w:pPr>
        <w:ind w:firstLine="567"/>
        <w:jc w:val="both"/>
        <w:rPr>
          <w:rFonts w:eastAsiaTheme="minorEastAsia"/>
          <w:sz w:val="28"/>
          <w:szCs w:val="28"/>
        </w:rPr>
      </w:pPr>
      <w:r w:rsidRPr="004E69E7">
        <w:rPr>
          <w:rFonts w:eastAsiaTheme="minorEastAsia"/>
          <w:sz w:val="28"/>
          <w:szCs w:val="28"/>
        </w:rPr>
        <w:tab/>
        <w:t xml:space="preserve">Целевые (плановые) значения показателей конечных результатов цели (целей) муниципальной программы указаны в паспорте муниципальной программы и приведены в приложении 1 «Перечень целевых показателей и основных мероприятий с информацией по финансовому обеспечению» к настоящей муниципальной программе (далее – Приложение 1).  </w:t>
      </w:r>
    </w:p>
    <w:p w:rsidR="0088765F" w:rsidRPr="004E69E7" w:rsidRDefault="0088765F" w:rsidP="004B515B">
      <w:pPr>
        <w:autoSpaceDE w:val="0"/>
        <w:autoSpaceDN w:val="0"/>
        <w:adjustRightInd w:val="0"/>
        <w:ind w:firstLine="567"/>
        <w:jc w:val="both"/>
        <w:rPr>
          <w:rFonts w:eastAsiaTheme="minorEastAsia"/>
          <w:sz w:val="28"/>
          <w:szCs w:val="28"/>
        </w:rPr>
      </w:pPr>
      <w:r w:rsidRPr="004E69E7">
        <w:rPr>
          <w:rFonts w:eastAsiaTheme="minorEastAsia"/>
          <w:sz w:val="28"/>
          <w:szCs w:val="28"/>
        </w:rPr>
        <w:t>Порядок определения фактических значений показателя конечного результата цели муниципальной программы:</w:t>
      </w:r>
    </w:p>
    <w:p w:rsidR="0088765F" w:rsidRDefault="0088765F" w:rsidP="0088765F">
      <w:pPr>
        <w:autoSpaceDE w:val="0"/>
        <w:autoSpaceDN w:val="0"/>
        <w:adjustRightInd w:val="0"/>
        <w:ind w:firstLine="720"/>
        <w:jc w:val="both"/>
        <w:rPr>
          <w:rFonts w:eastAsiaTheme="minorEastAsia"/>
        </w:rPr>
      </w:pPr>
    </w:p>
    <w:p w:rsidR="004E69E7" w:rsidRPr="004E69E7" w:rsidRDefault="004E69E7" w:rsidP="0088765F">
      <w:pPr>
        <w:autoSpaceDE w:val="0"/>
        <w:autoSpaceDN w:val="0"/>
        <w:adjustRightInd w:val="0"/>
        <w:ind w:firstLine="720"/>
        <w:jc w:val="both"/>
        <w:rPr>
          <w:rFonts w:eastAsiaTheme="minorEastAsia"/>
        </w:rPr>
      </w:pPr>
    </w:p>
    <w:tbl>
      <w:tblPr>
        <w:tblStyle w:val="12"/>
        <w:tblW w:w="0" w:type="auto"/>
        <w:tblLook w:val="04A0" w:firstRow="1" w:lastRow="0" w:firstColumn="1" w:lastColumn="0" w:noHBand="0" w:noVBand="1"/>
      </w:tblPr>
      <w:tblGrid>
        <w:gridCol w:w="3224"/>
        <w:gridCol w:w="3197"/>
        <w:gridCol w:w="3207"/>
      </w:tblGrid>
      <w:tr w:rsidR="0088765F" w:rsidRPr="004E69E7" w:rsidTr="0088765F">
        <w:tc>
          <w:tcPr>
            <w:tcW w:w="3291" w:type="dxa"/>
            <w:vAlign w:val="center"/>
          </w:tcPr>
          <w:p w:rsidR="0088765F" w:rsidRPr="004E69E7" w:rsidRDefault="0088765F" w:rsidP="0088765F">
            <w:pPr>
              <w:autoSpaceDE w:val="0"/>
              <w:autoSpaceDN w:val="0"/>
              <w:adjustRightInd w:val="0"/>
              <w:jc w:val="center"/>
              <w:rPr>
                <w:rFonts w:ascii="Times New Roman" w:hAnsi="Times New Roman"/>
              </w:rPr>
            </w:pPr>
            <w:r w:rsidRPr="004E69E7">
              <w:rPr>
                <w:rFonts w:ascii="Times New Roman" w:hAnsi="Times New Roman"/>
              </w:rPr>
              <w:t>Показатели конечных результатов цели (целей) муниципальной программы</w:t>
            </w:r>
          </w:p>
        </w:tc>
        <w:tc>
          <w:tcPr>
            <w:tcW w:w="3281" w:type="dxa"/>
            <w:vAlign w:val="center"/>
          </w:tcPr>
          <w:p w:rsidR="0088765F" w:rsidRPr="004E69E7" w:rsidRDefault="0088765F" w:rsidP="0088765F">
            <w:pPr>
              <w:autoSpaceDE w:val="0"/>
              <w:autoSpaceDN w:val="0"/>
              <w:adjustRightInd w:val="0"/>
              <w:jc w:val="center"/>
              <w:rPr>
                <w:rFonts w:ascii="Times New Roman" w:hAnsi="Times New Roman"/>
              </w:rPr>
            </w:pPr>
            <w:r w:rsidRPr="004E69E7">
              <w:rPr>
                <w:rFonts w:ascii="Times New Roman" w:hAnsi="Times New Roman"/>
              </w:rPr>
              <w:t>Расчёт показателя</w:t>
            </w:r>
          </w:p>
        </w:tc>
        <w:tc>
          <w:tcPr>
            <w:tcW w:w="3282" w:type="dxa"/>
            <w:vAlign w:val="center"/>
          </w:tcPr>
          <w:p w:rsidR="0088765F" w:rsidRPr="004E69E7" w:rsidRDefault="0088765F" w:rsidP="0088765F">
            <w:pPr>
              <w:autoSpaceDE w:val="0"/>
              <w:autoSpaceDN w:val="0"/>
              <w:adjustRightInd w:val="0"/>
              <w:jc w:val="center"/>
              <w:rPr>
                <w:rFonts w:ascii="Times New Roman" w:hAnsi="Times New Roman"/>
              </w:rPr>
            </w:pPr>
            <w:r w:rsidRPr="004E69E7">
              <w:rPr>
                <w:rFonts w:ascii="Times New Roman" w:hAnsi="Times New Roman"/>
              </w:rPr>
              <w:t>Источники данных для расчёта показателя</w:t>
            </w:r>
          </w:p>
        </w:tc>
      </w:tr>
      <w:tr w:rsidR="0088765F" w:rsidRPr="004E69E7" w:rsidTr="00116232">
        <w:trPr>
          <w:trHeight w:val="53"/>
        </w:trPr>
        <w:tc>
          <w:tcPr>
            <w:tcW w:w="3291" w:type="dxa"/>
            <w:vAlign w:val="center"/>
          </w:tcPr>
          <w:p w:rsidR="0088765F" w:rsidRPr="004E69E7" w:rsidRDefault="0088765F" w:rsidP="00116232">
            <w:pPr>
              <w:autoSpaceDE w:val="0"/>
              <w:autoSpaceDN w:val="0"/>
              <w:adjustRightInd w:val="0"/>
              <w:jc w:val="center"/>
              <w:rPr>
                <w:rFonts w:ascii="Times New Roman" w:hAnsi="Times New Roman"/>
              </w:rPr>
            </w:pPr>
            <w:r w:rsidRPr="004E69E7">
              <w:rPr>
                <w:rFonts w:ascii="Times New Roman" w:hAnsi="Times New Roman"/>
                <w:color w:val="000000" w:themeColor="text1"/>
              </w:rPr>
              <w:t>Уровень удовлетворенности граждан степенью благоустройства дворовых и общественных территорий города, %</w:t>
            </w:r>
          </w:p>
        </w:tc>
        <w:tc>
          <w:tcPr>
            <w:tcW w:w="3281" w:type="dxa"/>
            <w:vAlign w:val="center"/>
          </w:tcPr>
          <w:p w:rsidR="004E3E0C" w:rsidRDefault="008925D9" w:rsidP="00F5059D">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как отношение к</w:t>
            </w:r>
            <w:r w:rsidR="005A0DD4" w:rsidRPr="004E69E7">
              <w:rPr>
                <w:rFonts w:ascii="Times New Roman" w:hAnsi="Times New Roman"/>
              </w:rPr>
              <w:t>оличеств</w:t>
            </w:r>
            <w:r w:rsidRPr="004E69E7">
              <w:rPr>
                <w:rFonts w:ascii="Times New Roman" w:hAnsi="Times New Roman"/>
              </w:rPr>
              <w:t>а</w:t>
            </w:r>
            <w:r w:rsidR="005A0DD4" w:rsidRPr="004E69E7">
              <w:rPr>
                <w:rFonts w:ascii="Times New Roman" w:hAnsi="Times New Roman"/>
              </w:rPr>
              <w:t xml:space="preserve"> положительно решенных вопросов, поступивших в виде обращений жителей</w:t>
            </w:r>
            <w:r w:rsidRPr="004E69E7">
              <w:rPr>
                <w:rFonts w:ascii="Times New Roman" w:hAnsi="Times New Roman"/>
              </w:rPr>
              <w:t xml:space="preserve">, </w:t>
            </w:r>
            <w:r w:rsidR="00F5059D">
              <w:rPr>
                <w:rFonts w:ascii="Times New Roman" w:hAnsi="Times New Roman"/>
              </w:rPr>
              <w:t>к</w:t>
            </w:r>
            <w:r w:rsidRPr="004E69E7">
              <w:rPr>
                <w:rFonts w:ascii="Times New Roman" w:hAnsi="Times New Roman"/>
              </w:rPr>
              <w:t xml:space="preserve"> общему к</w:t>
            </w:r>
            <w:r w:rsidR="006C119D" w:rsidRPr="004E69E7">
              <w:rPr>
                <w:rFonts w:ascii="Times New Roman" w:hAnsi="Times New Roman"/>
              </w:rPr>
              <w:t>оличеств</w:t>
            </w:r>
            <w:r w:rsidRPr="004E69E7">
              <w:rPr>
                <w:rFonts w:ascii="Times New Roman" w:hAnsi="Times New Roman"/>
              </w:rPr>
              <w:t>у</w:t>
            </w:r>
            <w:r w:rsidR="006C119D" w:rsidRPr="004E69E7">
              <w:rPr>
                <w:rFonts w:ascii="Times New Roman" w:hAnsi="Times New Roman"/>
              </w:rPr>
              <w:t xml:space="preserve"> поступивших обращений по</w:t>
            </w:r>
          </w:p>
          <w:p w:rsidR="004E3E0C" w:rsidRDefault="004E3E0C" w:rsidP="00F5059D">
            <w:pPr>
              <w:autoSpaceDE w:val="0"/>
              <w:autoSpaceDN w:val="0"/>
              <w:adjustRightInd w:val="0"/>
              <w:jc w:val="center"/>
              <w:rPr>
                <w:rFonts w:ascii="Times New Roman" w:hAnsi="Times New Roman"/>
              </w:rPr>
            </w:pPr>
          </w:p>
          <w:p w:rsidR="004E3E0C" w:rsidRDefault="004E3E0C" w:rsidP="00F5059D">
            <w:pPr>
              <w:autoSpaceDE w:val="0"/>
              <w:autoSpaceDN w:val="0"/>
              <w:adjustRightInd w:val="0"/>
              <w:jc w:val="center"/>
              <w:rPr>
                <w:rFonts w:ascii="Times New Roman" w:hAnsi="Times New Roman"/>
              </w:rPr>
            </w:pPr>
          </w:p>
          <w:p w:rsidR="004E3E0C" w:rsidRDefault="004E3E0C" w:rsidP="00F5059D">
            <w:pPr>
              <w:autoSpaceDE w:val="0"/>
              <w:autoSpaceDN w:val="0"/>
              <w:adjustRightInd w:val="0"/>
              <w:jc w:val="center"/>
              <w:rPr>
                <w:rFonts w:ascii="Times New Roman" w:hAnsi="Times New Roman"/>
              </w:rPr>
            </w:pPr>
          </w:p>
          <w:p w:rsidR="006C119D" w:rsidRPr="004E69E7" w:rsidRDefault="006C119D" w:rsidP="00F5059D">
            <w:pPr>
              <w:autoSpaceDE w:val="0"/>
              <w:autoSpaceDN w:val="0"/>
              <w:adjustRightInd w:val="0"/>
              <w:jc w:val="center"/>
              <w:rPr>
                <w:rFonts w:ascii="Times New Roman" w:hAnsi="Times New Roman"/>
              </w:rPr>
            </w:pPr>
            <w:r w:rsidRPr="004E69E7">
              <w:rPr>
                <w:rFonts w:ascii="Times New Roman" w:hAnsi="Times New Roman"/>
              </w:rPr>
              <w:t xml:space="preserve"> вопросам благоустройства</w:t>
            </w:r>
          </w:p>
        </w:tc>
        <w:tc>
          <w:tcPr>
            <w:tcW w:w="3282" w:type="dxa"/>
            <w:vAlign w:val="center"/>
          </w:tcPr>
          <w:p w:rsidR="0088765F" w:rsidRPr="004E69E7" w:rsidRDefault="006C119D" w:rsidP="00116232">
            <w:pPr>
              <w:autoSpaceDE w:val="0"/>
              <w:autoSpaceDN w:val="0"/>
              <w:adjustRightInd w:val="0"/>
              <w:jc w:val="center"/>
              <w:rPr>
                <w:rFonts w:ascii="Times New Roman" w:hAnsi="Times New Roman"/>
              </w:rPr>
            </w:pPr>
            <w:r w:rsidRPr="004E69E7">
              <w:rPr>
                <w:rFonts w:ascii="Times New Roman" w:hAnsi="Times New Roman"/>
              </w:rPr>
              <w:t>Данные службы делопроизводства и контроля управления по организации деятельности Администрации города Лянтора</w:t>
            </w:r>
          </w:p>
        </w:tc>
      </w:tr>
      <w:tr w:rsidR="0088765F" w:rsidRPr="004E69E7" w:rsidTr="00116232">
        <w:tc>
          <w:tcPr>
            <w:tcW w:w="3291" w:type="dxa"/>
            <w:vAlign w:val="center"/>
          </w:tcPr>
          <w:p w:rsidR="0088765F" w:rsidRPr="004E69E7" w:rsidRDefault="0088765F" w:rsidP="00116232">
            <w:pPr>
              <w:autoSpaceDE w:val="0"/>
              <w:autoSpaceDN w:val="0"/>
              <w:adjustRightInd w:val="0"/>
              <w:jc w:val="center"/>
              <w:rPr>
                <w:rFonts w:ascii="Times New Roman" w:hAnsi="Times New Roman"/>
                <w:color w:val="000000" w:themeColor="text1"/>
              </w:rPr>
            </w:pPr>
            <w:r w:rsidRPr="004E69E7">
              <w:rPr>
                <w:rFonts w:ascii="Times New Roman" w:hAnsi="Times New Roman"/>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городе </w:t>
            </w:r>
            <w:r w:rsidR="008609B5" w:rsidRPr="004E69E7">
              <w:rPr>
                <w:rFonts w:ascii="Times New Roman" w:hAnsi="Times New Roman"/>
              </w:rPr>
              <w:t>Лянторе, %</w:t>
            </w:r>
          </w:p>
        </w:tc>
        <w:tc>
          <w:tcPr>
            <w:tcW w:w="3281" w:type="dxa"/>
            <w:vAlign w:val="center"/>
          </w:tcPr>
          <w:p w:rsidR="008925D9" w:rsidRPr="004E69E7" w:rsidRDefault="008925D9" w:rsidP="008925D9">
            <w:pPr>
              <w:autoSpaceDE w:val="0"/>
              <w:autoSpaceDN w:val="0"/>
              <w:adjustRightInd w:val="0"/>
              <w:jc w:val="center"/>
              <w:rPr>
                <w:rFonts w:ascii="Times New Roman" w:hAnsi="Times New Roman"/>
              </w:rPr>
            </w:pPr>
            <w:r w:rsidRPr="004E69E7">
              <w:rPr>
                <w:rFonts w:ascii="Times New Roman" w:hAnsi="Times New Roman"/>
              </w:rPr>
              <w:t xml:space="preserve">Показатель рассчитывается как отношение граждан, принявших участие </w:t>
            </w:r>
          </w:p>
          <w:p w:rsidR="008925D9" w:rsidRPr="004E69E7" w:rsidRDefault="008925D9" w:rsidP="008925D9">
            <w:pPr>
              <w:autoSpaceDE w:val="0"/>
              <w:autoSpaceDN w:val="0"/>
              <w:adjustRightInd w:val="0"/>
              <w:jc w:val="center"/>
              <w:rPr>
                <w:rFonts w:ascii="Times New Roman" w:hAnsi="Times New Roman"/>
              </w:rPr>
            </w:pPr>
            <w:r w:rsidRPr="004E69E7">
              <w:rPr>
                <w:rFonts w:ascii="Times New Roman" w:hAnsi="Times New Roman"/>
              </w:rPr>
              <w:t>в решении вопросов развития городской среды, к общему количеству граждан</w:t>
            </w:r>
          </w:p>
          <w:p w:rsidR="0088765F" w:rsidRPr="004E69E7" w:rsidRDefault="008925D9" w:rsidP="00911104">
            <w:pPr>
              <w:autoSpaceDE w:val="0"/>
              <w:autoSpaceDN w:val="0"/>
              <w:adjustRightInd w:val="0"/>
              <w:jc w:val="center"/>
              <w:rPr>
                <w:rFonts w:ascii="Times New Roman" w:hAnsi="Times New Roman"/>
              </w:rPr>
            </w:pPr>
            <w:r w:rsidRPr="004E69E7">
              <w:rPr>
                <w:rFonts w:ascii="Times New Roman" w:hAnsi="Times New Roman"/>
              </w:rPr>
              <w:t xml:space="preserve"> в возрасте от 14 лет, проживающих </w:t>
            </w:r>
            <w:r w:rsidR="00911104">
              <w:rPr>
                <w:rFonts w:ascii="Times New Roman" w:hAnsi="Times New Roman"/>
              </w:rPr>
              <w:t>в</w:t>
            </w:r>
            <w:r w:rsidRPr="004E69E7">
              <w:rPr>
                <w:rFonts w:ascii="Times New Roman" w:hAnsi="Times New Roman"/>
              </w:rPr>
              <w:t xml:space="preserve"> город</w:t>
            </w:r>
            <w:r w:rsidR="00911104">
              <w:rPr>
                <w:rFonts w:ascii="Times New Roman" w:hAnsi="Times New Roman"/>
              </w:rPr>
              <w:t>е Лянтор</w:t>
            </w:r>
          </w:p>
        </w:tc>
        <w:tc>
          <w:tcPr>
            <w:tcW w:w="3282" w:type="dxa"/>
            <w:vAlign w:val="center"/>
          </w:tcPr>
          <w:p w:rsidR="006C119D" w:rsidRPr="004E69E7" w:rsidRDefault="0088765F" w:rsidP="00116232">
            <w:pPr>
              <w:tabs>
                <w:tab w:val="left" w:pos="5812"/>
              </w:tabs>
              <w:ind w:right="-1"/>
              <w:jc w:val="center"/>
              <w:rPr>
                <w:rFonts w:ascii="Times New Roman" w:hAnsi="Times New Roman"/>
              </w:rPr>
            </w:pPr>
            <w:r w:rsidRPr="004E69E7">
              <w:rPr>
                <w:rFonts w:ascii="Times New Roman" w:hAnsi="Times New Roman"/>
              </w:rPr>
              <w:t xml:space="preserve">Итоговый протокол общественной комиссии по обеспечению реализации </w:t>
            </w:r>
            <w:r w:rsidR="006C119D" w:rsidRPr="004E69E7">
              <w:rPr>
                <w:rFonts w:ascii="Times New Roman" w:hAnsi="Times New Roman"/>
              </w:rPr>
              <w:t>приоритетного проекта «Формирование комфортной городской среды»</w:t>
            </w:r>
            <w:r w:rsidR="00F5059D">
              <w:rPr>
                <w:rFonts w:ascii="Times New Roman" w:hAnsi="Times New Roman"/>
              </w:rPr>
              <w:t>,</w:t>
            </w:r>
            <w:r w:rsidR="006C119D" w:rsidRPr="004E69E7">
              <w:rPr>
                <w:rFonts w:ascii="Times New Roman" w:hAnsi="Times New Roman"/>
              </w:rPr>
              <w:t xml:space="preserve"> состав которой утвержден постановлением</w:t>
            </w:r>
          </w:p>
          <w:p w:rsidR="0088765F" w:rsidRPr="004E69E7" w:rsidRDefault="006C119D" w:rsidP="00F5059D">
            <w:pPr>
              <w:tabs>
                <w:tab w:val="left" w:pos="5812"/>
              </w:tabs>
              <w:ind w:right="-1"/>
              <w:jc w:val="center"/>
              <w:rPr>
                <w:rFonts w:ascii="Times New Roman" w:hAnsi="Times New Roman"/>
              </w:rPr>
            </w:pPr>
            <w:r w:rsidRPr="004E69E7">
              <w:rPr>
                <w:rFonts w:ascii="Times New Roman" w:hAnsi="Times New Roman"/>
              </w:rPr>
              <w:t xml:space="preserve">Администрации городского поселения Лянтор от 23.05. 2017 №597, данные </w:t>
            </w:r>
            <w:r w:rsidR="008609B5">
              <w:rPr>
                <w:rFonts w:ascii="Times New Roman" w:hAnsi="Times New Roman"/>
              </w:rPr>
              <w:t>из</w:t>
            </w:r>
            <w:r w:rsidRPr="004E69E7">
              <w:rPr>
                <w:rFonts w:ascii="Times New Roman" w:hAnsi="Times New Roman"/>
              </w:rPr>
              <w:t xml:space="preserve"> </w:t>
            </w:r>
            <w:r w:rsidR="008609B5">
              <w:rPr>
                <w:rFonts w:ascii="Times New Roman" w:hAnsi="Times New Roman"/>
              </w:rPr>
              <w:t>о</w:t>
            </w:r>
            <w:r w:rsidRPr="004E69E7">
              <w:rPr>
                <w:rFonts w:ascii="Times New Roman" w:hAnsi="Times New Roman"/>
              </w:rPr>
              <w:t>тдела учета и регистрации граждан МУ «Лянторское ХЭУ»</w:t>
            </w:r>
          </w:p>
        </w:tc>
      </w:tr>
      <w:tr w:rsidR="00803853" w:rsidRPr="004E69E7" w:rsidTr="00116232">
        <w:tc>
          <w:tcPr>
            <w:tcW w:w="3291" w:type="dxa"/>
            <w:vAlign w:val="center"/>
          </w:tcPr>
          <w:p w:rsidR="00803853" w:rsidRPr="00803853" w:rsidRDefault="00803853" w:rsidP="00116232">
            <w:pPr>
              <w:autoSpaceDE w:val="0"/>
              <w:autoSpaceDN w:val="0"/>
              <w:adjustRightInd w:val="0"/>
              <w:jc w:val="center"/>
              <w:rPr>
                <w:rFonts w:ascii="Times New Roman" w:hAnsi="Times New Roman"/>
              </w:rPr>
            </w:pPr>
            <w:r w:rsidRPr="00803853">
              <w:rPr>
                <w:rFonts w:ascii="Times New Roman" w:hAnsi="Times New Roman"/>
              </w:rPr>
              <w:t>Уровень повышения качества городской среды, %</w:t>
            </w:r>
          </w:p>
        </w:tc>
        <w:tc>
          <w:tcPr>
            <w:tcW w:w="3281" w:type="dxa"/>
            <w:vAlign w:val="center"/>
          </w:tcPr>
          <w:p w:rsidR="00803853" w:rsidRPr="00803853" w:rsidRDefault="00803853" w:rsidP="00803853">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как отношение</w:t>
            </w:r>
            <w:r>
              <w:rPr>
                <w:rFonts w:ascii="Times New Roman" w:hAnsi="Times New Roman"/>
              </w:rPr>
              <w:t xml:space="preserve"> индекса качества городского среды за отчетный год к индексу качества городского среды за 2019 год</w:t>
            </w:r>
          </w:p>
        </w:tc>
        <w:tc>
          <w:tcPr>
            <w:tcW w:w="3282" w:type="dxa"/>
            <w:vAlign w:val="center"/>
          </w:tcPr>
          <w:p w:rsidR="00803853" w:rsidRPr="00803853" w:rsidRDefault="007139BF" w:rsidP="007139BF">
            <w:pPr>
              <w:tabs>
                <w:tab w:val="left" w:pos="5812"/>
              </w:tabs>
              <w:ind w:right="-1"/>
              <w:jc w:val="center"/>
              <w:rPr>
                <w:rFonts w:ascii="Times New Roman" w:hAnsi="Times New Roman"/>
              </w:rPr>
            </w:pPr>
            <w:r>
              <w:rPr>
                <w:rFonts w:ascii="Times New Roman" w:hAnsi="Times New Roman"/>
              </w:rPr>
              <w:t xml:space="preserve">Расчет показателя утвержден </w:t>
            </w:r>
            <w:r w:rsidRPr="007139BF">
              <w:rPr>
                <w:rFonts w:ascii="Times New Roman" w:hAnsi="Times New Roman"/>
              </w:rPr>
              <w:t>Постановление</w:t>
            </w:r>
            <w:r>
              <w:rPr>
                <w:rFonts w:ascii="Times New Roman" w:hAnsi="Times New Roman"/>
              </w:rPr>
              <w:t>м</w:t>
            </w:r>
            <w:r w:rsidRPr="007139BF">
              <w:rPr>
                <w:rFonts w:ascii="Times New Roman" w:hAnsi="Times New Roman"/>
              </w:rPr>
              <w:t xml:space="preserve"> Правительства РФ от 03.04.2021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w:t>
            </w:r>
            <w:r>
              <w:rPr>
                <w:rFonts w:ascii="Times New Roman" w:hAnsi="Times New Roman"/>
              </w:rPr>
              <w:t>.07.</w:t>
            </w:r>
            <w:r w:rsidRPr="007139BF">
              <w:rPr>
                <w:rFonts w:ascii="Times New Roman" w:hAnsi="Times New Roman"/>
              </w:rPr>
              <w:t>2019 N 915"</w:t>
            </w:r>
          </w:p>
        </w:tc>
      </w:tr>
    </w:tbl>
    <w:p w:rsidR="00D70B79" w:rsidRPr="004E69E7" w:rsidRDefault="00D70B79" w:rsidP="00D70B79">
      <w:pPr>
        <w:autoSpaceDE w:val="0"/>
        <w:autoSpaceDN w:val="0"/>
        <w:adjustRightInd w:val="0"/>
        <w:jc w:val="both"/>
        <w:rPr>
          <w:rFonts w:eastAsiaTheme="minorEastAsia"/>
        </w:rPr>
      </w:pPr>
    </w:p>
    <w:p w:rsidR="00D70B79" w:rsidRPr="000261E9" w:rsidRDefault="00D70B79" w:rsidP="000261E9">
      <w:pPr>
        <w:autoSpaceDE w:val="0"/>
        <w:autoSpaceDN w:val="0"/>
        <w:adjustRightInd w:val="0"/>
        <w:ind w:firstLine="709"/>
        <w:rPr>
          <w:rFonts w:eastAsiaTheme="minorEastAsia"/>
          <w:sz w:val="28"/>
          <w:szCs w:val="28"/>
        </w:rPr>
      </w:pPr>
      <w:r w:rsidRPr="000261E9">
        <w:rPr>
          <w:rFonts w:eastAsiaTheme="minorEastAsia"/>
          <w:sz w:val="28"/>
          <w:szCs w:val="28"/>
        </w:rPr>
        <w:t>1.5. Задачи муниципальной программы</w:t>
      </w:r>
      <w:r w:rsidR="00F5059D">
        <w:rPr>
          <w:rFonts w:eastAsiaTheme="minorEastAsia"/>
          <w:sz w:val="28"/>
          <w:szCs w:val="28"/>
        </w:rPr>
        <w:t>.</w:t>
      </w:r>
    </w:p>
    <w:p w:rsidR="00116232" w:rsidRPr="004E69E7" w:rsidRDefault="00A55AFD" w:rsidP="00116232">
      <w:pPr>
        <w:ind w:firstLine="737"/>
        <w:jc w:val="both"/>
        <w:rPr>
          <w:sz w:val="28"/>
          <w:szCs w:val="28"/>
        </w:rPr>
      </w:pPr>
      <w:r w:rsidRPr="004E69E7">
        <w:rPr>
          <w:sz w:val="28"/>
          <w:szCs w:val="28"/>
        </w:rPr>
        <w:t>1.5.1.</w:t>
      </w:r>
      <w:r w:rsidR="00116232" w:rsidRPr="004E69E7">
        <w:rPr>
          <w:sz w:val="28"/>
          <w:szCs w:val="28"/>
        </w:rPr>
        <w:t xml:space="preserve"> Достижение цели планируется осуществить через реализацию двух задач:</w:t>
      </w:r>
    </w:p>
    <w:p w:rsidR="001E452F" w:rsidRPr="004E69E7" w:rsidRDefault="001E452F" w:rsidP="00116232">
      <w:pPr>
        <w:ind w:firstLine="737"/>
        <w:jc w:val="both"/>
        <w:rPr>
          <w:color w:val="000000" w:themeColor="text1"/>
          <w:sz w:val="28"/>
          <w:szCs w:val="28"/>
        </w:rPr>
      </w:pPr>
      <w:r w:rsidRPr="004E69E7">
        <w:rPr>
          <w:color w:val="000000" w:themeColor="text1"/>
          <w:sz w:val="28"/>
          <w:szCs w:val="28"/>
        </w:rPr>
        <w:t>Задача 1:</w:t>
      </w:r>
      <w:r w:rsidR="00116232" w:rsidRPr="004E69E7">
        <w:rPr>
          <w:color w:val="000000" w:themeColor="text1"/>
          <w:sz w:val="28"/>
          <w:szCs w:val="28"/>
        </w:rPr>
        <w:t xml:space="preserve"> Улучшение состояния благоустройства дворовой территории многоквартирных домов</w:t>
      </w:r>
      <w:r w:rsidR="00A05580">
        <w:rPr>
          <w:color w:val="000000" w:themeColor="text1"/>
          <w:sz w:val="28"/>
          <w:szCs w:val="28"/>
        </w:rPr>
        <w:t>;</w:t>
      </w:r>
      <w:r w:rsidR="00116232" w:rsidRPr="004E69E7">
        <w:rPr>
          <w:color w:val="000000" w:themeColor="text1"/>
          <w:sz w:val="28"/>
          <w:szCs w:val="28"/>
        </w:rPr>
        <w:t xml:space="preserve"> </w:t>
      </w:r>
    </w:p>
    <w:p w:rsidR="00116232" w:rsidRPr="004E69E7" w:rsidRDefault="001E452F" w:rsidP="00116232">
      <w:pPr>
        <w:ind w:firstLine="737"/>
        <w:jc w:val="both"/>
        <w:rPr>
          <w:sz w:val="28"/>
          <w:szCs w:val="28"/>
        </w:rPr>
      </w:pPr>
      <w:r w:rsidRPr="004E69E7">
        <w:rPr>
          <w:color w:val="000000" w:themeColor="text1"/>
          <w:sz w:val="28"/>
          <w:szCs w:val="28"/>
        </w:rPr>
        <w:t>Задача 2:</w:t>
      </w:r>
      <w:r w:rsidR="00116232" w:rsidRPr="004E69E7">
        <w:rPr>
          <w:color w:val="000000" w:themeColor="text1"/>
          <w:sz w:val="28"/>
          <w:szCs w:val="28"/>
        </w:rPr>
        <w:t xml:space="preserve"> Улучшение состояния благоустройства общественн</w:t>
      </w:r>
      <w:r w:rsidR="00290CF1">
        <w:rPr>
          <w:color w:val="000000" w:themeColor="text1"/>
          <w:sz w:val="28"/>
          <w:szCs w:val="28"/>
        </w:rPr>
        <w:t>ых</w:t>
      </w:r>
      <w:r w:rsidR="00116232" w:rsidRPr="004E69E7">
        <w:rPr>
          <w:color w:val="000000" w:themeColor="text1"/>
          <w:sz w:val="28"/>
          <w:szCs w:val="28"/>
        </w:rPr>
        <w:t xml:space="preserve"> территори</w:t>
      </w:r>
      <w:r w:rsidR="00290CF1">
        <w:rPr>
          <w:color w:val="000000" w:themeColor="text1"/>
          <w:sz w:val="28"/>
          <w:szCs w:val="28"/>
        </w:rPr>
        <w:t>й</w:t>
      </w:r>
      <w:r w:rsidR="00116232" w:rsidRPr="004E69E7">
        <w:rPr>
          <w:color w:val="000000" w:themeColor="text1"/>
          <w:sz w:val="28"/>
          <w:szCs w:val="28"/>
        </w:rPr>
        <w:t>.</w:t>
      </w:r>
      <w:r w:rsidR="00116232" w:rsidRPr="004E69E7">
        <w:rPr>
          <w:sz w:val="28"/>
          <w:szCs w:val="28"/>
        </w:rPr>
        <w:t xml:space="preserve"> </w:t>
      </w:r>
    </w:p>
    <w:p w:rsidR="00116232" w:rsidRPr="004E69E7" w:rsidRDefault="00116232" w:rsidP="00116232">
      <w:pPr>
        <w:autoSpaceDE w:val="0"/>
        <w:autoSpaceDN w:val="0"/>
        <w:adjustRightInd w:val="0"/>
        <w:ind w:firstLine="709"/>
        <w:jc w:val="center"/>
        <w:rPr>
          <w:rFonts w:eastAsiaTheme="minorEastAsia"/>
          <w:sz w:val="28"/>
          <w:szCs w:val="28"/>
        </w:rPr>
      </w:pPr>
    </w:p>
    <w:p w:rsidR="00D70B79" w:rsidRPr="000261E9" w:rsidRDefault="00D70B79" w:rsidP="000261E9">
      <w:pPr>
        <w:autoSpaceDE w:val="0"/>
        <w:autoSpaceDN w:val="0"/>
        <w:adjustRightInd w:val="0"/>
        <w:ind w:firstLine="567"/>
        <w:jc w:val="both"/>
        <w:rPr>
          <w:rFonts w:eastAsiaTheme="minorEastAsia"/>
          <w:sz w:val="28"/>
          <w:szCs w:val="28"/>
        </w:rPr>
      </w:pPr>
      <w:r w:rsidRPr="000261E9">
        <w:rPr>
          <w:rFonts w:eastAsiaTheme="minorEastAsia"/>
          <w:sz w:val="28"/>
          <w:szCs w:val="28"/>
        </w:rPr>
        <w:t>1.6. Показатели непосредственных результатов задач муниципальной программы</w:t>
      </w:r>
      <w:r w:rsidR="000261E9">
        <w:rPr>
          <w:rFonts w:eastAsiaTheme="minorEastAsia"/>
          <w:sz w:val="28"/>
          <w:szCs w:val="28"/>
        </w:rPr>
        <w:t>.</w:t>
      </w:r>
    </w:p>
    <w:p w:rsidR="00761781" w:rsidRDefault="00A05580" w:rsidP="001E452F">
      <w:pPr>
        <w:ind w:firstLine="567"/>
        <w:jc w:val="both"/>
        <w:rPr>
          <w:sz w:val="28"/>
          <w:szCs w:val="28"/>
        </w:rPr>
      </w:pPr>
      <w:r>
        <w:rPr>
          <w:sz w:val="28"/>
          <w:szCs w:val="28"/>
        </w:rPr>
        <w:t>1.6.1.</w:t>
      </w:r>
      <w:r w:rsidR="001E452F" w:rsidRPr="004E69E7">
        <w:rPr>
          <w:sz w:val="28"/>
          <w:szCs w:val="28"/>
        </w:rPr>
        <w:t>Показател</w:t>
      </w:r>
      <w:r w:rsidR="00761781">
        <w:rPr>
          <w:sz w:val="28"/>
          <w:szCs w:val="28"/>
        </w:rPr>
        <w:t>ями</w:t>
      </w:r>
      <w:r w:rsidR="001E452F" w:rsidRPr="004E69E7">
        <w:rPr>
          <w:sz w:val="28"/>
          <w:szCs w:val="28"/>
        </w:rPr>
        <w:t xml:space="preserve"> непосредственн</w:t>
      </w:r>
      <w:r w:rsidR="00761781">
        <w:rPr>
          <w:sz w:val="28"/>
          <w:szCs w:val="28"/>
        </w:rPr>
        <w:t>ых</w:t>
      </w:r>
      <w:r w:rsidR="001E452F" w:rsidRPr="004E69E7">
        <w:rPr>
          <w:sz w:val="28"/>
          <w:szCs w:val="28"/>
        </w:rPr>
        <w:t xml:space="preserve"> результат</w:t>
      </w:r>
      <w:r w:rsidR="00761781">
        <w:rPr>
          <w:sz w:val="28"/>
          <w:szCs w:val="28"/>
        </w:rPr>
        <w:t>ов</w:t>
      </w:r>
      <w:r w:rsidR="001E452F" w:rsidRPr="004E69E7">
        <w:rPr>
          <w:sz w:val="28"/>
          <w:szCs w:val="28"/>
        </w:rPr>
        <w:t xml:space="preserve"> </w:t>
      </w:r>
      <w:r w:rsidR="00761781">
        <w:rPr>
          <w:sz w:val="28"/>
          <w:szCs w:val="28"/>
        </w:rPr>
        <w:t>з</w:t>
      </w:r>
      <w:r w:rsidR="001E452F" w:rsidRPr="004E69E7">
        <w:rPr>
          <w:sz w:val="28"/>
          <w:szCs w:val="28"/>
        </w:rPr>
        <w:t>адач</w:t>
      </w:r>
      <w:r w:rsidR="00761781">
        <w:rPr>
          <w:sz w:val="28"/>
          <w:szCs w:val="28"/>
        </w:rPr>
        <w:t xml:space="preserve"> муниципальной программы</w:t>
      </w:r>
      <w:r w:rsidR="001E452F" w:rsidRPr="004E69E7">
        <w:rPr>
          <w:sz w:val="28"/>
          <w:szCs w:val="28"/>
        </w:rPr>
        <w:t xml:space="preserve"> явля</w:t>
      </w:r>
      <w:r w:rsidR="00761781">
        <w:rPr>
          <w:sz w:val="28"/>
          <w:szCs w:val="28"/>
        </w:rPr>
        <w:t>ю</w:t>
      </w:r>
      <w:r w:rsidR="001E452F" w:rsidRPr="004E69E7">
        <w:rPr>
          <w:sz w:val="28"/>
          <w:szCs w:val="28"/>
        </w:rPr>
        <w:t>тся</w:t>
      </w:r>
      <w:r w:rsidR="00761781">
        <w:rPr>
          <w:sz w:val="28"/>
          <w:szCs w:val="28"/>
        </w:rPr>
        <w:t>:</w:t>
      </w:r>
    </w:p>
    <w:p w:rsidR="001E452F" w:rsidRDefault="00761781" w:rsidP="001E452F">
      <w:pPr>
        <w:ind w:firstLine="567"/>
        <w:jc w:val="both"/>
        <w:rPr>
          <w:sz w:val="28"/>
          <w:szCs w:val="28"/>
        </w:rPr>
      </w:pPr>
      <w:r>
        <w:rPr>
          <w:sz w:val="28"/>
          <w:szCs w:val="28"/>
        </w:rPr>
        <w:t>-</w:t>
      </w:r>
      <w:r w:rsidR="001E452F" w:rsidRPr="004E69E7">
        <w:rPr>
          <w:sz w:val="28"/>
          <w:szCs w:val="28"/>
        </w:rPr>
        <w:t xml:space="preserve"> д</w:t>
      </w:r>
      <w:r w:rsidR="001E452F" w:rsidRPr="004E69E7">
        <w:rPr>
          <w:color w:val="000000"/>
          <w:sz w:val="28"/>
          <w:szCs w:val="28"/>
        </w:rPr>
        <w:t>оля благоустроенной дворовой территории от общего количества дворов</w:t>
      </w:r>
      <w:r>
        <w:rPr>
          <w:sz w:val="28"/>
          <w:szCs w:val="28"/>
        </w:rPr>
        <w:t>;</w:t>
      </w:r>
    </w:p>
    <w:p w:rsidR="001E452F" w:rsidRDefault="00761781" w:rsidP="001E452F">
      <w:pPr>
        <w:ind w:firstLine="567"/>
        <w:jc w:val="both"/>
        <w:rPr>
          <w:sz w:val="28"/>
          <w:szCs w:val="28"/>
        </w:rPr>
      </w:pPr>
      <w:r>
        <w:rPr>
          <w:sz w:val="28"/>
          <w:szCs w:val="28"/>
        </w:rPr>
        <w:t>-</w:t>
      </w:r>
      <w:r w:rsidR="001E452F" w:rsidRPr="004E69E7">
        <w:rPr>
          <w:sz w:val="28"/>
          <w:szCs w:val="28"/>
        </w:rPr>
        <w:t xml:space="preserve"> </w:t>
      </w:r>
      <w:r w:rsidR="001E452F" w:rsidRPr="004E69E7">
        <w:rPr>
          <w:color w:val="000000"/>
          <w:sz w:val="28"/>
          <w:szCs w:val="28"/>
        </w:rPr>
        <w:t>доля общественн</w:t>
      </w:r>
      <w:r w:rsidR="00290CF1">
        <w:rPr>
          <w:color w:val="000000"/>
          <w:sz w:val="28"/>
          <w:szCs w:val="28"/>
        </w:rPr>
        <w:t>ых территорий</w:t>
      </w:r>
      <w:r w:rsidR="001E452F" w:rsidRPr="004E69E7">
        <w:rPr>
          <w:color w:val="000000"/>
          <w:sz w:val="28"/>
          <w:szCs w:val="28"/>
        </w:rPr>
        <w:t xml:space="preserve">, в </w:t>
      </w:r>
      <w:r w:rsidR="001E452F" w:rsidRPr="004E69E7">
        <w:rPr>
          <w:sz w:val="28"/>
          <w:szCs w:val="28"/>
        </w:rPr>
        <w:t>отношении которых проведены работы по благоустройству, от общего количества общественных территорий муниципального образования</w:t>
      </w:r>
      <w:r>
        <w:rPr>
          <w:sz w:val="28"/>
          <w:szCs w:val="28"/>
        </w:rPr>
        <w:t>;</w:t>
      </w:r>
    </w:p>
    <w:p w:rsidR="00D70B79" w:rsidRPr="004E69E7" w:rsidRDefault="00D70B79" w:rsidP="001E452F">
      <w:pPr>
        <w:autoSpaceDE w:val="0"/>
        <w:autoSpaceDN w:val="0"/>
        <w:adjustRightInd w:val="0"/>
        <w:ind w:firstLine="567"/>
        <w:jc w:val="both"/>
        <w:rPr>
          <w:rFonts w:eastAsiaTheme="minorEastAsia"/>
          <w:sz w:val="28"/>
          <w:szCs w:val="28"/>
        </w:rPr>
      </w:pPr>
      <w:r w:rsidRPr="004E69E7">
        <w:rPr>
          <w:rFonts w:eastAsiaTheme="minorEastAsia"/>
          <w:sz w:val="28"/>
          <w:szCs w:val="28"/>
        </w:rPr>
        <w:t xml:space="preserve">Целевые (плановые)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w:t>
      </w:r>
    </w:p>
    <w:p w:rsidR="00D70B79" w:rsidRDefault="00D70B79" w:rsidP="001E452F">
      <w:pPr>
        <w:autoSpaceDE w:val="0"/>
        <w:autoSpaceDN w:val="0"/>
        <w:adjustRightInd w:val="0"/>
        <w:ind w:firstLine="567"/>
        <w:jc w:val="both"/>
        <w:rPr>
          <w:rFonts w:eastAsiaTheme="minorEastAsia"/>
          <w:sz w:val="28"/>
          <w:szCs w:val="28"/>
        </w:rPr>
      </w:pPr>
      <w:r w:rsidRPr="004E69E7">
        <w:rPr>
          <w:rFonts w:eastAsiaTheme="minorEastAsia"/>
          <w:sz w:val="28"/>
          <w:szCs w:val="28"/>
        </w:rPr>
        <w:t>Порядок определения фактических значений показателей непосредственных результатов задач муниципальной программы:</w:t>
      </w:r>
    </w:p>
    <w:p w:rsidR="004E69E7" w:rsidRPr="004E69E7" w:rsidRDefault="004E69E7" w:rsidP="001E452F">
      <w:pPr>
        <w:autoSpaceDE w:val="0"/>
        <w:autoSpaceDN w:val="0"/>
        <w:adjustRightInd w:val="0"/>
        <w:ind w:firstLine="567"/>
        <w:jc w:val="both"/>
        <w:rPr>
          <w:rFonts w:eastAsiaTheme="minorEastAsia"/>
          <w:sz w:val="28"/>
          <w:szCs w:val="28"/>
        </w:rPr>
      </w:pPr>
    </w:p>
    <w:tbl>
      <w:tblPr>
        <w:tblStyle w:val="12"/>
        <w:tblW w:w="0" w:type="auto"/>
        <w:tblLook w:val="04A0" w:firstRow="1" w:lastRow="0" w:firstColumn="1" w:lastColumn="0" w:noHBand="0" w:noVBand="1"/>
      </w:tblPr>
      <w:tblGrid>
        <w:gridCol w:w="3217"/>
        <w:gridCol w:w="3209"/>
        <w:gridCol w:w="3202"/>
      </w:tblGrid>
      <w:tr w:rsidR="00D70B79" w:rsidRPr="004E69E7" w:rsidTr="001E452F">
        <w:tc>
          <w:tcPr>
            <w:tcW w:w="3286" w:type="dxa"/>
            <w:vAlign w:val="center"/>
          </w:tcPr>
          <w:p w:rsidR="00D70B79" w:rsidRPr="004E69E7" w:rsidRDefault="00D70B79" w:rsidP="009D11E7">
            <w:pPr>
              <w:autoSpaceDE w:val="0"/>
              <w:autoSpaceDN w:val="0"/>
              <w:adjustRightInd w:val="0"/>
              <w:jc w:val="center"/>
              <w:rPr>
                <w:rFonts w:ascii="Times New Roman" w:hAnsi="Times New Roman"/>
              </w:rPr>
            </w:pPr>
            <w:r w:rsidRPr="004E69E7">
              <w:rPr>
                <w:rFonts w:ascii="Times New Roman" w:hAnsi="Times New Roman"/>
              </w:rPr>
              <w:t>Показатели непосредственных результатов задач муниципальной программы</w:t>
            </w:r>
          </w:p>
        </w:tc>
        <w:tc>
          <w:tcPr>
            <w:tcW w:w="3285" w:type="dxa"/>
            <w:vAlign w:val="center"/>
          </w:tcPr>
          <w:p w:rsidR="00D70B79" w:rsidRPr="004E69E7" w:rsidRDefault="00D70B79" w:rsidP="009D11E7">
            <w:pPr>
              <w:autoSpaceDE w:val="0"/>
              <w:autoSpaceDN w:val="0"/>
              <w:adjustRightInd w:val="0"/>
              <w:jc w:val="center"/>
              <w:rPr>
                <w:rFonts w:ascii="Times New Roman" w:hAnsi="Times New Roman"/>
                <w:color w:val="FF0000"/>
              </w:rPr>
            </w:pPr>
            <w:r w:rsidRPr="004E69E7">
              <w:rPr>
                <w:rFonts w:ascii="Times New Roman" w:hAnsi="Times New Roman"/>
              </w:rPr>
              <w:t>Расчёт показателя</w:t>
            </w:r>
          </w:p>
        </w:tc>
        <w:tc>
          <w:tcPr>
            <w:tcW w:w="3283" w:type="dxa"/>
            <w:vAlign w:val="center"/>
          </w:tcPr>
          <w:p w:rsidR="00D70B79" w:rsidRPr="004E69E7" w:rsidRDefault="00D70B79" w:rsidP="009D11E7">
            <w:pPr>
              <w:autoSpaceDE w:val="0"/>
              <w:autoSpaceDN w:val="0"/>
              <w:adjustRightInd w:val="0"/>
              <w:jc w:val="center"/>
              <w:rPr>
                <w:rFonts w:ascii="Times New Roman" w:hAnsi="Times New Roman"/>
              </w:rPr>
            </w:pPr>
            <w:r w:rsidRPr="004E69E7">
              <w:rPr>
                <w:rFonts w:ascii="Times New Roman" w:hAnsi="Times New Roman"/>
              </w:rPr>
              <w:t>Источники данных для расчёта показателя*</w:t>
            </w:r>
          </w:p>
        </w:tc>
      </w:tr>
      <w:tr w:rsidR="00D70B79" w:rsidRPr="004E69E7" w:rsidTr="001E452F">
        <w:tc>
          <w:tcPr>
            <w:tcW w:w="3286" w:type="dxa"/>
            <w:vAlign w:val="center"/>
          </w:tcPr>
          <w:p w:rsidR="00D70B79" w:rsidRPr="004E69E7" w:rsidRDefault="001E452F" w:rsidP="009D11E7">
            <w:pPr>
              <w:autoSpaceDE w:val="0"/>
              <w:autoSpaceDN w:val="0"/>
              <w:adjustRightInd w:val="0"/>
              <w:jc w:val="center"/>
              <w:rPr>
                <w:rFonts w:ascii="Times New Roman" w:hAnsi="Times New Roman"/>
              </w:rPr>
            </w:pPr>
            <w:r w:rsidRPr="004E69E7">
              <w:rPr>
                <w:rFonts w:ascii="Times New Roman" w:hAnsi="Times New Roman"/>
              </w:rPr>
              <w:t>Доля благоустроенной дворовой территории от общего количества дворов, %</w:t>
            </w:r>
          </w:p>
        </w:tc>
        <w:tc>
          <w:tcPr>
            <w:tcW w:w="3285" w:type="dxa"/>
            <w:vAlign w:val="center"/>
          </w:tcPr>
          <w:p w:rsidR="00D70B79" w:rsidRPr="004E69E7" w:rsidRDefault="008925D9" w:rsidP="008925D9">
            <w:pPr>
              <w:autoSpaceDE w:val="0"/>
              <w:autoSpaceDN w:val="0"/>
              <w:adjustRightInd w:val="0"/>
              <w:jc w:val="center"/>
              <w:rPr>
                <w:rFonts w:ascii="Times New Roman" w:hAnsi="Times New Roman"/>
                <w:color w:val="FF0000"/>
              </w:rPr>
            </w:pPr>
            <w:r w:rsidRPr="004E69E7">
              <w:rPr>
                <w:rFonts w:ascii="Times New Roman" w:hAnsi="Times New Roman"/>
              </w:rPr>
              <w:t xml:space="preserve">Показатель рассчитывается как отношение </w:t>
            </w:r>
            <w:r w:rsidR="008609B5" w:rsidRPr="004E69E7">
              <w:rPr>
                <w:rFonts w:ascii="Times New Roman" w:hAnsi="Times New Roman"/>
              </w:rPr>
              <w:t>количества благоустроенных</w:t>
            </w:r>
            <w:r w:rsidR="001E452F" w:rsidRPr="004E69E7">
              <w:rPr>
                <w:rFonts w:ascii="Times New Roman" w:hAnsi="Times New Roman"/>
              </w:rPr>
              <w:t xml:space="preserve"> дворов</w:t>
            </w:r>
            <w:r w:rsidRPr="004E69E7">
              <w:rPr>
                <w:rFonts w:ascii="Times New Roman" w:hAnsi="Times New Roman"/>
              </w:rPr>
              <w:t>ых</w:t>
            </w:r>
            <w:r w:rsidR="001E452F" w:rsidRPr="004E69E7">
              <w:rPr>
                <w:rFonts w:ascii="Times New Roman" w:hAnsi="Times New Roman"/>
              </w:rPr>
              <w:t xml:space="preserve"> территори</w:t>
            </w:r>
            <w:r w:rsidRPr="004E69E7">
              <w:rPr>
                <w:rFonts w:ascii="Times New Roman" w:hAnsi="Times New Roman"/>
              </w:rPr>
              <w:t xml:space="preserve">й, к </w:t>
            </w:r>
            <w:r w:rsidR="001E452F" w:rsidRPr="004E69E7">
              <w:rPr>
                <w:rFonts w:ascii="Times New Roman" w:hAnsi="Times New Roman"/>
              </w:rPr>
              <w:t>обще</w:t>
            </w:r>
            <w:r w:rsidRPr="004E69E7">
              <w:rPr>
                <w:rFonts w:ascii="Times New Roman" w:hAnsi="Times New Roman"/>
              </w:rPr>
              <w:t>му</w:t>
            </w:r>
            <w:r w:rsidR="001E452F" w:rsidRPr="004E69E7">
              <w:rPr>
                <w:rFonts w:ascii="Times New Roman" w:hAnsi="Times New Roman"/>
              </w:rPr>
              <w:t xml:space="preserve"> количеств</w:t>
            </w:r>
            <w:r w:rsidRPr="004E69E7">
              <w:rPr>
                <w:rFonts w:ascii="Times New Roman" w:hAnsi="Times New Roman"/>
              </w:rPr>
              <w:t>у</w:t>
            </w:r>
            <w:r w:rsidR="001E452F" w:rsidRPr="004E69E7">
              <w:rPr>
                <w:rFonts w:ascii="Times New Roman" w:hAnsi="Times New Roman"/>
              </w:rPr>
              <w:t xml:space="preserve"> дворов в городе</w:t>
            </w:r>
          </w:p>
        </w:tc>
        <w:tc>
          <w:tcPr>
            <w:tcW w:w="3283" w:type="dxa"/>
            <w:vAlign w:val="center"/>
          </w:tcPr>
          <w:p w:rsidR="00D70B79" w:rsidRPr="004E69E7" w:rsidRDefault="00B319DB" w:rsidP="009D11E7">
            <w:pPr>
              <w:autoSpaceDE w:val="0"/>
              <w:autoSpaceDN w:val="0"/>
              <w:adjustRightInd w:val="0"/>
              <w:jc w:val="center"/>
              <w:rPr>
                <w:rFonts w:ascii="Times New Roman" w:hAnsi="Times New Roman"/>
              </w:rPr>
            </w:pPr>
            <w:r>
              <w:rPr>
                <w:rFonts w:ascii="Times New Roman" w:hAnsi="Times New Roman"/>
              </w:rPr>
              <w:t>Муниципальные контракты</w:t>
            </w:r>
          </w:p>
        </w:tc>
      </w:tr>
      <w:tr w:rsidR="00D70B79" w:rsidRPr="004E69E7" w:rsidTr="001E452F">
        <w:tc>
          <w:tcPr>
            <w:tcW w:w="3286" w:type="dxa"/>
            <w:vAlign w:val="center"/>
          </w:tcPr>
          <w:p w:rsidR="00D70B79" w:rsidRPr="004E69E7" w:rsidRDefault="001E452F" w:rsidP="009D11E7">
            <w:pPr>
              <w:autoSpaceDE w:val="0"/>
              <w:autoSpaceDN w:val="0"/>
              <w:adjustRightInd w:val="0"/>
              <w:jc w:val="center"/>
              <w:rPr>
                <w:rFonts w:ascii="Times New Roman" w:hAnsi="Times New Roman"/>
              </w:rPr>
            </w:pPr>
            <w:r w:rsidRPr="004E69E7">
              <w:rPr>
                <w:rFonts w:ascii="Times New Roman" w:hAnsi="Times New Roman"/>
              </w:rPr>
              <w:t xml:space="preserve">Доля общественной территории, в отношении которой проведены работы по благоустройству, от общего количества общественных территорий муниципального </w:t>
            </w:r>
            <w:r w:rsidR="008609B5" w:rsidRPr="004E69E7">
              <w:rPr>
                <w:rFonts w:ascii="Times New Roman" w:hAnsi="Times New Roman"/>
              </w:rPr>
              <w:t>образования, %</w:t>
            </w:r>
          </w:p>
        </w:tc>
        <w:tc>
          <w:tcPr>
            <w:tcW w:w="3285" w:type="dxa"/>
            <w:vAlign w:val="center"/>
          </w:tcPr>
          <w:p w:rsidR="00D70B79" w:rsidRPr="004E69E7" w:rsidRDefault="008925D9" w:rsidP="00962653">
            <w:pPr>
              <w:autoSpaceDE w:val="0"/>
              <w:autoSpaceDN w:val="0"/>
              <w:adjustRightInd w:val="0"/>
              <w:jc w:val="center"/>
              <w:rPr>
                <w:rFonts w:ascii="Times New Roman" w:hAnsi="Times New Roman"/>
                <w:color w:val="FF0000"/>
              </w:rPr>
            </w:pPr>
            <w:r w:rsidRPr="004E69E7">
              <w:rPr>
                <w:rFonts w:ascii="Times New Roman" w:hAnsi="Times New Roman"/>
              </w:rPr>
              <w:t xml:space="preserve">Показатель рассчитывается как отношение количества </w:t>
            </w:r>
            <w:r w:rsidR="001E452F" w:rsidRPr="004E69E7">
              <w:rPr>
                <w:rFonts w:ascii="Times New Roman" w:hAnsi="Times New Roman"/>
              </w:rPr>
              <w:t>общественн</w:t>
            </w:r>
            <w:r w:rsidRPr="004E69E7">
              <w:rPr>
                <w:rFonts w:ascii="Times New Roman" w:hAnsi="Times New Roman"/>
              </w:rPr>
              <w:t>ых</w:t>
            </w:r>
            <w:r w:rsidR="001E452F" w:rsidRPr="004E69E7">
              <w:rPr>
                <w:rFonts w:ascii="Times New Roman" w:hAnsi="Times New Roman"/>
              </w:rPr>
              <w:t xml:space="preserve"> территори</w:t>
            </w:r>
            <w:r w:rsidRPr="004E69E7">
              <w:rPr>
                <w:rFonts w:ascii="Times New Roman" w:hAnsi="Times New Roman"/>
              </w:rPr>
              <w:t>й</w:t>
            </w:r>
            <w:r w:rsidR="001E452F" w:rsidRPr="004E69E7">
              <w:rPr>
                <w:rFonts w:ascii="Times New Roman" w:hAnsi="Times New Roman"/>
              </w:rPr>
              <w:t>, в отношении котор</w:t>
            </w:r>
            <w:r w:rsidR="00962653">
              <w:rPr>
                <w:rFonts w:ascii="Times New Roman" w:hAnsi="Times New Roman"/>
              </w:rPr>
              <w:t>ых</w:t>
            </w:r>
            <w:r w:rsidR="001E452F" w:rsidRPr="004E69E7">
              <w:rPr>
                <w:rFonts w:ascii="Times New Roman" w:hAnsi="Times New Roman"/>
              </w:rPr>
              <w:t xml:space="preserve"> пров</w:t>
            </w:r>
            <w:r w:rsidRPr="004E69E7">
              <w:rPr>
                <w:rFonts w:ascii="Times New Roman" w:hAnsi="Times New Roman"/>
              </w:rPr>
              <w:t xml:space="preserve">едены работы по благоустройству, </w:t>
            </w:r>
            <w:r w:rsidR="008609B5" w:rsidRPr="004E69E7">
              <w:rPr>
                <w:rFonts w:ascii="Times New Roman" w:hAnsi="Times New Roman"/>
              </w:rPr>
              <w:t>к общему</w:t>
            </w:r>
            <w:r w:rsidRPr="004E69E7">
              <w:rPr>
                <w:rFonts w:ascii="Times New Roman" w:hAnsi="Times New Roman"/>
              </w:rPr>
              <w:t xml:space="preserve"> количеству</w:t>
            </w:r>
            <w:r w:rsidR="001E452F" w:rsidRPr="004E69E7">
              <w:rPr>
                <w:rFonts w:ascii="Times New Roman" w:hAnsi="Times New Roman"/>
              </w:rPr>
              <w:t xml:space="preserve"> общественных территорий </w:t>
            </w:r>
            <w:r w:rsidRPr="004E69E7">
              <w:rPr>
                <w:rFonts w:ascii="Times New Roman" w:hAnsi="Times New Roman"/>
              </w:rPr>
              <w:t>в городе</w:t>
            </w:r>
          </w:p>
        </w:tc>
        <w:tc>
          <w:tcPr>
            <w:tcW w:w="3283" w:type="dxa"/>
            <w:vAlign w:val="center"/>
          </w:tcPr>
          <w:p w:rsidR="00D70B79" w:rsidRPr="004E69E7" w:rsidRDefault="00B319DB" w:rsidP="009D11E7">
            <w:pPr>
              <w:autoSpaceDE w:val="0"/>
              <w:autoSpaceDN w:val="0"/>
              <w:adjustRightInd w:val="0"/>
              <w:jc w:val="center"/>
              <w:rPr>
                <w:rFonts w:ascii="Times New Roman" w:hAnsi="Times New Roman"/>
              </w:rPr>
            </w:pPr>
            <w:r>
              <w:rPr>
                <w:rFonts w:ascii="Times New Roman" w:hAnsi="Times New Roman"/>
              </w:rPr>
              <w:t>Муниципальные контракты</w:t>
            </w:r>
          </w:p>
        </w:tc>
      </w:tr>
    </w:tbl>
    <w:p w:rsidR="00D70B79" w:rsidRPr="004E69E7" w:rsidRDefault="00D70B79" w:rsidP="00D70B79">
      <w:pPr>
        <w:autoSpaceDE w:val="0"/>
        <w:autoSpaceDN w:val="0"/>
        <w:adjustRightInd w:val="0"/>
        <w:ind w:firstLine="709"/>
        <w:jc w:val="both"/>
        <w:rPr>
          <w:rFonts w:eastAsiaTheme="minorEastAsia"/>
        </w:rPr>
      </w:pPr>
    </w:p>
    <w:p w:rsidR="00962653" w:rsidRDefault="00962653" w:rsidP="00A456CF">
      <w:pPr>
        <w:autoSpaceDE w:val="0"/>
        <w:autoSpaceDN w:val="0"/>
        <w:adjustRightInd w:val="0"/>
        <w:ind w:firstLine="709"/>
        <w:rPr>
          <w:rFonts w:eastAsiaTheme="minorEastAsia"/>
          <w:sz w:val="28"/>
          <w:szCs w:val="28"/>
        </w:rPr>
      </w:pPr>
    </w:p>
    <w:p w:rsidR="00A05580" w:rsidRPr="004E69E7" w:rsidRDefault="00D70B79" w:rsidP="00A456CF">
      <w:pPr>
        <w:autoSpaceDE w:val="0"/>
        <w:autoSpaceDN w:val="0"/>
        <w:adjustRightInd w:val="0"/>
        <w:ind w:firstLine="709"/>
        <w:rPr>
          <w:rFonts w:eastAsiaTheme="minorEastAsia"/>
          <w:b/>
          <w:sz w:val="28"/>
          <w:szCs w:val="28"/>
        </w:rPr>
      </w:pPr>
      <w:r w:rsidRPr="00A456CF">
        <w:rPr>
          <w:rFonts w:eastAsiaTheme="minorEastAsia"/>
          <w:sz w:val="28"/>
          <w:szCs w:val="28"/>
        </w:rPr>
        <w:t>1.7. Основные мероприятия программы</w:t>
      </w:r>
      <w:r w:rsidR="00A456CF">
        <w:rPr>
          <w:rFonts w:eastAsiaTheme="minorEastAsia"/>
          <w:sz w:val="28"/>
          <w:szCs w:val="28"/>
        </w:rPr>
        <w:t>.</w:t>
      </w:r>
    </w:p>
    <w:p w:rsidR="00D70B79" w:rsidRPr="004E69E7" w:rsidRDefault="004B515B" w:rsidP="004B515B">
      <w:pPr>
        <w:autoSpaceDE w:val="0"/>
        <w:autoSpaceDN w:val="0"/>
        <w:adjustRightInd w:val="0"/>
        <w:ind w:firstLine="567"/>
        <w:jc w:val="both"/>
        <w:rPr>
          <w:rFonts w:eastAsiaTheme="minorEastAsia"/>
          <w:b/>
          <w:sz w:val="28"/>
          <w:szCs w:val="28"/>
        </w:rPr>
      </w:pPr>
      <w:r>
        <w:rPr>
          <w:rFonts w:eastAsiaTheme="minorEastAsia"/>
          <w:sz w:val="28"/>
          <w:szCs w:val="28"/>
        </w:rPr>
        <w:t>1.7.1.</w:t>
      </w:r>
      <w:r w:rsidR="00A05580">
        <w:rPr>
          <w:rFonts w:eastAsiaTheme="minorEastAsia"/>
          <w:sz w:val="28"/>
          <w:szCs w:val="28"/>
        </w:rPr>
        <w:t xml:space="preserve"> </w:t>
      </w:r>
      <w:r w:rsidR="00D70B79" w:rsidRPr="004E69E7">
        <w:rPr>
          <w:rFonts w:eastAsiaTheme="minorEastAsia"/>
          <w:sz w:val="28"/>
          <w:szCs w:val="28"/>
        </w:rPr>
        <w:t xml:space="preserve">Перечень основных мероприятий </w:t>
      </w:r>
      <w:r w:rsidR="00962653">
        <w:rPr>
          <w:rFonts w:eastAsiaTheme="minorEastAsia"/>
          <w:sz w:val="28"/>
          <w:szCs w:val="28"/>
        </w:rPr>
        <w:t xml:space="preserve">муниципальной </w:t>
      </w:r>
      <w:r w:rsidR="00D70B79" w:rsidRPr="004E69E7">
        <w:rPr>
          <w:rFonts w:eastAsiaTheme="minorEastAsia"/>
          <w:sz w:val="28"/>
          <w:szCs w:val="28"/>
        </w:rPr>
        <w:t>программы приведен в Приложении 1.</w:t>
      </w:r>
      <w:r w:rsidR="00D70B79" w:rsidRPr="004E69E7">
        <w:rPr>
          <w:rFonts w:eastAsiaTheme="minorEastAsia"/>
          <w:b/>
          <w:sz w:val="28"/>
          <w:szCs w:val="28"/>
        </w:rPr>
        <w:t xml:space="preserve"> </w:t>
      </w:r>
    </w:p>
    <w:p w:rsidR="00DC4D21" w:rsidRDefault="00DC4D21" w:rsidP="004B515B">
      <w:pPr>
        <w:ind w:firstLine="567"/>
        <w:jc w:val="both"/>
        <w:rPr>
          <w:sz w:val="28"/>
          <w:szCs w:val="28"/>
        </w:rPr>
      </w:pPr>
      <w:r w:rsidRPr="004E69E7">
        <w:rPr>
          <w:sz w:val="28"/>
          <w:szCs w:val="28"/>
        </w:rPr>
        <w:t>1.7.</w:t>
      </w:r>
      <w:r w:rsidR="004B515B">
        <w:rPr>
          <w:sz w:val="28"/>
          <w:szCs w:val="28"/>
        </w:rPr>
        <w:t>2</w:t>
      </w:r>
      <w:r w:rsidRPr="004E69E7">
        <w:rPr>
          <w:sz w:val="28"/>
          <w:szCs w:val="28"/>
        </w:rPr>
        <w:t xml:space="preserve">. На решение задачи по улучшению состояния благоустройства </w:t>
      </w:r>
      <w:r w:rsidR="0048511C">
        <w:rPr>
          <w:sz w:val="28"/>
          <w:szCs w:val="28"/>
        </w:rPr>
        <w:t>двор</w:t>
      </w:r>
      <w:r w:rsidRPr="004E69E7">
        <w:rPr>
          <w:sz w:val="28"/>
          <w:szCs w:val="28"/>
        </w:rPr>
        <w:t>овых территорий многоквартирных домов в соответствии постановлени</w:t>
      </w:r>
      <w:r w:rsidR="00CA023F">
        <w:rPr>
          <w:sz w:val="28"/>
          <w:szCs w:val="28"/>
        </w:rPr>
        <w:t>ем Правительства ХМАО-Югры от 30.12.2021 № 635</w:t>
      </w:r>
      <w:r w:rsidRPr="004E69E7">
        <w:rPr>
          <w:sz w:val="28"/>
          <w:szCs w:val="28"/>
        </w:rPr>
        <w:t>-</w:t>
      </w:r>
      <w:r w:rsidR="00CA023F" w:rsidRPr="004E69E7">
        <w:rPr>
          <w:sz w:val="28"/>
          <w:szCs w:val="28"/>
        </w:rPr>
        <w:t>п</w:t>
      </w:r>
      <w:r w:rsidR="00CA023F">
        <w:rPr>
          <w:sz w:val="28"/>
          <w:szCs w:val="28"/>
        </w:rPr>
        <w:t xml:space="preserve"> «</w:t>
      </w:r>
      <w:r w:rsidR="00CA023F" w:rsidRPr="00CA023F">
        <w:rPr>
          <w:sz w:val="28"/>
          <w:szCs w:val="28"/>
        </w:rPr>
        <w:t>О мерах по реализации государственной программы Ханты-Мансийского автономного округа - Ю</w:t>
      </w:r>
      <w:r w:rsidR="00CA023F">
        <w:rPr>
          <w:sz w:val="28"/>
          <w:szCs w:val="28"/>
        </w:rPr>
        <w:t>гры "Ж</w:t>
      </w:r>
      <w:r w:rsidR="00CA023F" w:rsidRPr="00CA023F">
        <w:rPr>
          <w:sz w:val="28"/>
          <w:szCs w:val="28"/>
        </w:rPr>
        <w:t>илищно-коммунальный комплекс и городская среда» направлены</w:t>
      </w:r>
      <w:r w:rsidRPr="004E69E7">
        <w:rPr>
          <w:sz w:val="28"/>
          <w:szCs w:val="28"/>
        </w:rPr>
        <w:t xml:space="preserve"> мероприятия, состоящие из минимального и дополнительного перечней видов работ по благоустройству</w:t>
      </w:r>
      <w:r w:rsidR="00965632">
        <w:rPr>
          <w:sz w:val="28"/>
          <w:szCs w:val="28"/>
        </w:rPr>
        <w:t>.</w:t>
      </w:r>
    </w:p>
    <w:p w:rsidR="0000775E" w:rsidRPr="00965632" w:rsidRDefault="00965632" w:rsidP="0000775E">
      <w:pPr>
        <w:autoSpaceDE w:val="0"/>
        <w:autoSpaceDN w:val="0"/>
        <w:adjustRightInd w:val="0"/>
        <w:ind w:firstLine="720"/>
        <w:jc w:val="both"/>
        <w:rPr>
          <w:sz w:val="28"/>
          <w:szCs w:val="28"/>
        </w:rPr>
      </w:pPr>
      <w:r w:rsidRPr="00965632">
        <w:rPr>
          <w:sz w:val="28"/>
          <w:szCs w:val="28"/>
        </w:rPr>
        <w:t>М</w:t>
      </w:r>
      <w:r w:rsidR="0000775E" w:rsidRPr="00965632">
        <w:rPr>
          <w:sz w:val="28"/>
          <w:szCs w:val="28"/>
        </w:rPr>
        <w:t>инимальный перечень видов работ по благоустройству дворовых территорий многоквартирных домов</w:t>
      </w:r>
      <w:r>
        <w:rPr>
          <w:sz w:val="28"/>
          <w:szCs w:val="28"/>
        </w:rPr>
        <w:t xml:space="preserve"> содержит</w:t>
      </w:r>
      <w:r w:rsidR="0000775E" w:rsidRPr="00965632">
        <w:rPr>
          <w:sz w:val="28"/>
          <w:szCs w:val="28"/>
        </w:rPr>
        <w:t xml:space="preserve">: </w:t>
      </w:r>
    </w:p>
    <w:p w:rsidR="0000775E" w:rsidRPr="00965632" w:rsidRDefault="0000775E" w:rsidP="0000775E">
      <w:pPr>
        <w:autoSpaceDE w:val="0"/>
        <w:autoSpaceDN w:val="0"/>
        <w:adjustRightInd w:val="0"/>
        <w:ind w:firstLine="720"/>
        <w:jc w:val="both"/>
        <w:rPr>
          <w:sz w:val="28"/>
          <w:szCs w:val="28"/>
        </w:rPr>
      </w:pPr>
      <w:r w:rsidRPr="00965632">
        <w:rPr>
          <w:sz w:val="28"/>
          <w:szCs w:val="28"/>
        </w:rPr>
        <w:t xml:space="preserve">- ремонт дворовых проездов; </w:t>
      </w:r>
    </w:p>
    <w:p w:rsidR="0000775E" w:rsidRPr="00965632" w:rsidRDefault="0000775E" w:rsidP="0000775E">
      <w:pPr>
        <w:autoSpaceDE w:val="0"/>
        <w:autoSpaceDN w:val="0"/>
        <w:adjustRightInd w:val="0"/>
        <w:ind w:firstLine="720"/>
        <w:jc w:val="both"/>
        <w:rPr>
          <w:sz w:val="28"/>
          <w:szCs w:val="28"/>
        </w:rPr>
      </w:pPr>
      <w:r w:rsidRPr="00965632">
        <w:rPr>
          <w:sz w:val="28"/>
          <w:szCs w:val="28"/>
        </w:rPr>
        <w:t xml:space="preserve">- обеспечение освещения дворовых территорий; </w:t>
      </w:r>
    </w:p>
    <w:p w:rsidR="0000775E" w:rsidRPr="00965632" w:rsidRDefault="0000775E" w:rsidP="0000775E">
      <w:pPr>
        <w:autoSpaceDE w:val="0"/>
        <w:autoSpaceDN w:val="0"/>
        <w:adjustRightInd w:val="0"/>
        <w:ind w:firstLine="720"/>
        <w:jc w:val="both"/>
        <w:rPr>
          <w:sz w:val="28"/>
          <w:szCs w:val="28"/>
        </w:rPr>
      </w:pPr>
      <w:r w:rsidRPr="00965632">
        <w:rPr>
          <w:sz w:val="28"/>
          <w:szCs w:val="28"/>
        </w:rPr>
        <w:t xml:space="preserve">- установка скамеек; </w:t>
      </w:r>
    </w:p>
    <w:p w:rsidR="0000775E" w:rsidRPr="00965632" w:rsidRDefault="0000775E" w:rsidP="0000775E">
      <w:pPr>
        <w:autoSpaceDE w:val="0"/>
        <w:autoSpaceDN w:val="0"/>
        <w:adjustRightInd w:val="0"/>
        <w:ind w:firstLine="720"/>
        <w:jc w:val="both"/>
        <w:rPr>
          <w:sz w:val="28"/>
          <w:szCs w:val="28"/>
        </w:rPr>
      </w:pPr>
      <w:r w:rsidRPr="00965632">
        <w:rPr>
          <w:sz w:val="28"/>
          <w:szCs w:val="28"/>
        </w:rPr>
        <w:t xml:space="preserve">- установка урн. </w:t>
      </w:r>
    </w:p>
    <w:p w:rsidR="0000775E" w:rsidRPr="00965632" w:rsidRDefault="0000775E" w:rsidP="0000775E">
      <w:pPr>
        <w:autoSpaceDE w:val="0"/>
        <w:autoSpaceDN w:val="0"/>
        <w:adjustRightInd w:val="0"/>
        <w:ind w:firstLine="720"/>
        <w:jc w:val="both"/>
        <w:rPr>
          <w:sz w:val="28"/>
          <w:szCs w:val="28"/>
        </w:rPr>
      </w:pPr>
      <w:r w:rsidRPr="00965632">
        <w:rPr>
          <w:sz w:val="28"/>
          <w:szCs w:val="28"/>
        </w:rPr>
        <w:t>Данный перечень является исчерпывающим.</w:t>
      </w:r>
    </w:p>
    <w:p w:rsidR="0000775E" w:rsidRPr="00965632" w:rsidRDefault="00965632" w:rsidP="0000775E">
      <w:pPr>
        <w:autoSpaceDE w:val="0"/>
        <w:autoSpaceDN w:val="0"/>
        <w:adjustRightInd w:val="0"/>
        <w:ind w:firstLine="720"/>
        <w:jc w:val="both"/>
        <w:rPr>
          <w:sz w:val="28"/>
          <w:szCs w:val="28"/>
        </w:rPr>
      </w:pPr>
      <w:r>
        <w:rPr>
          <w:sz w:val="28"/>
          <w:szCs w:val="28"/>
        </w:rPr>
        <w:t>Дополнительный</w:t>
      </w:r>
      <w:r w:rsidR="0000775E" w:rsidRPr="00965632">
        <w:rPr>
          <w:sz w:val="28"/>
          <w:szCs w:val="28"/>
        </w:rPr>
        <w:t xml:space="preserve"> перечень видов работ по благоустройству дворовых территорий многоквартирных домов</w:t>
      </w:r>
      <w:r>
        <w:rPr>
          <w:sz w:val="28"/>
          <w:szCs w:val="28"/>
        </w:rPr>
        <w:t xml:space="preserve"> содержит</w:t>
      </w:r>
      <w:r w:rsidR="0000775E" w:rsidRPr="00965632">
        <w:rPr>
          <w:sz w:val="28"/>
          <w:szCs w:val="28"/>
        </w:rPr>
        <w:t xml:space="preserve">: </w:t>
      </w:r>
    </w:p>
    <w:p w:rsidR="00F602FC" w:rsidRDefault="00F602FC" w:rsidP="00F602FC">
      <w:pPr>
        <w:autoSpaceDE w:val="0"/>
        <w:autoSpaceDN w:val="0"/>
        <w:adjustRightInd w:val="0"/>
        <w:ind w:firstLine="708"/>
        <w:jc w:val="both"/>
        <w:rPr>
          <w:sz w:val="28"/>
          <w:szCs w:val="28"/>
        </w:rPr>
      </w:pPr>
      <w:r w:rsidRPr="00F602FC">
        <w:rPr>
          <w:sz w:val="28"/>
          <w:szCs w:val="28"/>
        </w:rPr>
        <w:t>- оборудование</w:t>
      </w:r>
      <w:r>
        <w:rPr>
          <w:sz w:val="28"/>
          <w:szCs w:val="28"/>
        </w:rPr>
        <w:t xml:space="preserve"> детских (игровых) и (или) спортивных площадок;</w:t>
      </w:r>
    </w:p>
    <w:p w:rsidR="00F602FC" w:rsidRDefault="00F602FC" w:rsidP="00F602FC">
      <w:pPr>
        <w:autoSpaceDE w:val="0"/>
        <w:autoSpaceDN w:val="0"/>
        <w:adjustRightInd w:val="0"/>
        <w:ind w:firstLine="708"/>
        <w:jc w:val="both"/>
        <w:rPr>
          <w:sz w:val="28"/>
          <w:szCs w:val="28"/>
        </w:rPr>
      </w:pPr>
      <w:r w:rsidRPr="00F602FC">
        <w:rPr>
          <w:sz w:val="28"/>
          <w:szCs w:val="28"/>
        </w:rPr>
        <w:t xml:space="preserve">- </w:t>
      </w:r>
      <w:r>
        <w:rPr>
          <w:sz w:val="28"/>
          <w:szCs w:val="28"/>
        </w:rPr>
        <w:t>оборудование автомобильных парковок;</w:t>
      </w:r>
    </w:p>
    <w:p w:rsidR="00F602FC" w:rsidRDefault="00F602FC" w:rsidP="00F602FC">
      <w:pPr>
        <w:autoSpaceDE w:val="0"/>
        <w:autoSpaceDN w:val="0"/>
        <w:adjustRightInd w:val="0"/>
        <w:ind w:firstLine="708"/>
        <w:jc w:val="both"/>
        <w:rPr>
          <w:sz w:val="28"/>
          <w:szCs w:val="28"/>
        </w:rPr>
      </w:pPr>
      <w:r>
        <w:rPr>
          <w:sz w:val="28"/>
          <w:szCs w:val="28"/>
        </w:rPr>
        <w:t>- оборудование контейнерных (хозяйственных) площадок для твердых коммунальных отходов</w:t>
      </w:r>
      <w:r w:rsidR="00AE39F8">
        <w:rPr>
          <w:sz w:val="28"/>
          <w:szCs w:val="28"/>
        </w:rPr>
        <w:t>;</w:t>
      </w:r>
    </w:p>
    <w:p w:rsidR="00F602FC" w:rsidRDefault="00F602FC" w:rsidP="00F602FC">
      <w:pPr>
        <w:autoSpaceDE w:val="0"/>
        <w:autoSpaceDN w:val="0"/>
        <w:adjustRightInd w:val="0"/>
        <w:ind w:firstLine="708"/>
        <w:jc w:val="both"/>
        <w:rPr>
          <w:sz w:val="28"/>
          <w:szCs w:val="28"/>
        </w:rPr>
      </w:pPr>
      <w:r>
        <w:rPr>
          <w:sz w:val="28"/>
          <w:szCs w:val="28"/>
        </w:rPr>
        <w:t>- устройство велосипедных парковок</w:t>
      </w:r>
      <w:r w:rsidR="00AE39F8">
        <w:rPr>
          <w:sz w:val="28"/>
          <w:szCs w:val="28"/>
        </w:rPr>
        <w:t>;</w:t>
      </w:r>
    </w:p>
    <w:p w:rsidR="00F602FC" w:rsidRDefault="00F602FC" w:rsidP="00F602FC">
      <w:pPr>
        <w:autoSpaceDE w:val="0"/>
        <w:autoSpaceDN w:val="0"/>
        <w:adjustRightInd w:val="0"/>
        <w:ind w:firstLine="708"/>
        <w:jc w:val="both"/>
        <w:rPr>
          <w:sz w:val="28"/>
          <w:szCs w:val="28"/>
        </w:rPr>
      </w:pPr>
      <w:r>
        <w:rPr>
          <w:sz w:val="28"/>
          <w:szCs w:val="28"/>
        </w:rPr>
        <w:t>- оборудование площадок для выгула собак</w:t>
      </w:r>
      <w:r w:rsidR="00AE39F8">
        <w:rPr>
          <w:sz w:val="28"/>
          <w:szCs w:val="28"/>
        </w:rPr>
        <w:t>;</w:t>
      </w:r>
    </w:p>
    <w:p w:rsidR="00F602FC" w:rsidRDefault="00F602FC" w:rsidP="00F602FC">
      <w:pPr>
        <w:autoSpaceDE w:val="0"/>
        <w:autoSpaceDN w:val="0"/>
        <w:adjustRightInd w:val="0"/>
        <w:ind w:firstLine="708"/>
        <w:jc w:val="both"/>
        <w:rPr>
          <w:sz w:val="28"/>
          <w:szCs w:val="28"/>
        </w:rPr>
      </w:pPr>
      <w:r>
        <w:rPr>
          <w:sz w:val="28"/>
          <w:szCs w:val="28"/>
        </w:rPr>
        <w:t>- озеленение дворовых территорий</w:t>
      </w:r>
      <w:r w:rsidR="00AE39F8">
        <w:rPr>
          <w:sz w:val="28"/>
          <w:szCs w:val="28"/>
        </w:rPr>
        <w:t>;</w:t>
      </w:r>
    </w:p>
    <w:p w:rsidR="00F602FC" w:rsidRDefault="00F602FC" w:rsidP="00F602FC">
      <w:pPr>
        <w:autoSpaceDE w:val="0"/>
        <w:autoSpaceDN w:val="0"/>
        <w:adjustRightInd w:val="0"/>
        <w:ind w:firstLine="708"/>
        <w:jc w:val="both"/>
        <w:rPr>
          <w:sz w:val="28"/>
          <w:szCs w:val="28"/>
        </w:rPr>
      </w:pPr>
      <w:r>
        <w:rPr>
          <w:sz w:val="28"/>
          <w:szCs w:val="28"/>
        </w:rPr>
        <w:t>-  устройство пешеходных дорожек и ограждений</w:t>
      </w:r>
      <w:r w:rsidR="00AE39F8">
        <w:rPr>
          <w:sz w:val="28"/>
          <w:szCs w:val="28"/>
        </w:rPr>
        <w:t>;</w:t>
      </w:r>
    </w:p>
    <w:p w:rsidR="00F602FC" w:rsidRDefault="00F602FC" w:rsidP="00F602FC">
      <w:pPr>
        <w:autoSpaceDE w:val="0"/>
        <w:autoSpaceDN w:val="0"/>
        <w:adjustRightInd w:val="0"/>
        <w:ind w:firstLine="708"/>
        <w:jc w:val="both"/>
        <w:rPr>
          <w:sz w:val="28"/>
          <w:szCs w:val="28"/>
        </w:rPr>
      </w:pPr>
      <w:r>
        <w:rPr>
          <w:sz w:val="28"/>
          <w:szCs w:val="28"/>
        </w:rPr>
        <w:t>- установка элементов навигации (указателей, аншлагов, информационных стендов)</w:t>
      </w:r>
      <w:r w:rsidR="00AE39F8">
        <w:rPr>
          <w:sz w:val="28"/>
          <w:szCs w:val="28"/>
        </w:rPr>
        <w:t>.</w:t>
      </w:r>
    </w:p>
    <w:p w:rsidR="0000775E" w:rsidRPr="00965632" w:rsidRDefault="00965632" w:rsidP="0000775E">
      <w:pPr>
        <w:autoSpaceDE w:val="0"/>
        <w:autoSpaceDN w:val="0"/>
        <w:adjustRightInd w:val="0"/>
        <w:ind w:firstLine="720"/>
        <w:jc w:val="both"/>
        <w:rPr>
          <w:sz w:val="28"/>
          <w:szCs w:val="28"/>
        </w:rPr>
      </w:pPr>
      <w:r w:rsidRPr="00965632">
        <w:rPr>
          <w:sz w:val="28"/>
          <w:szCs w:val="28"/>
        </w:rPr>
        <w:t>Для</w:t>
      </w:r>
      <w:r w:rsidR="0000775E" w:rsidRPr="00965632">
        <w:rPr>
          <w:sz w:val="28"/>
          <w:szCs w:val="28"/>
        </w:rPr>
        <w:t xml:space="preserve"> включения дворовой территории в муниципальную программу </w:t>
      </w:r>
      <w:r w:rsidRPr="00965632">
        <w:rPr>
          <w:sz w:val="28"/>
          <w:szCs w:val="28"/>
        </w:rPr>
        <w:t>необходимо</w:t>
      </w:r>
      <w:r w:rsidR="0000775E" w:rsidRPr="00965632">
        <w:rPr>
          <w:sz w:val="28"/>
          <w:szCs w:val="28"/>
        </w:rPr>
        <w:t>:</w:t>
      </w:r>
    </w:p>
    <w:p w:rsidR="0000775E" w:rsidRPr="00965632" w:rsidRDefault="0000775E" w:rsidP="0000775E">
      <w:pPr>
        <w:autoSpaceDE w:val="0"/>
        <w:autoSpaceDN w:val="0"/>
        <w:adjustRightInd w:val="0"/>
        <w:ind w:firstLine="720"/>
        <w:jc w:val="both"/>
        <w:rPr>
          <w:sz w:val="28"/>
          <w:szCs w:val="28"/>
        </w:rPr>
      </w:pPr>
      <w:r w:rsidRPr="00965632">
        <w:rPr>
          <w:sz w:val="28"/>
          <w:szCs w:val="28"/>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0775E" w:rsidRPr="00965632" w:rsidRDefault="0000775E" w:rsidP="0000775E">
      <w:pPr>
        <w:autoSpaceDE w:val="0"/>
        <w:autoSpaceDN w:val="0"/>
        <w:adjustRightInd w:val="0"/>
        <w:ind w:firstLine="720"/>
        <w:jc w:val="both"/>
        <w:rPr>
          <w:sz w:val="28"/>
          <w:szCs w:val="28"/>
        </w:rPr>
      </w:pPr>
      <w:r w:rsidRPr="00965632">
        <w:rPr>
          <w:sz w:val="28"/>
          <w:szCs w:val="28"/>
        </w:rPr>
        <w:t xml:space="preserve">- при выполнении дополнительного перечня работ по благоустройству: финансирование собственниками помещений многоквартирного дома работ                        по благоустройству дворовых территорий в размере не менее </w:t>
      </w:r>
      <w:r w:rsidR="00965632" w:rsidRPr="00965632">
        <w:rPr>
          <w:sz w:val="28"/>
          <w:szCs w:val="28"/>
        </w:rPr>
        <w:t>1</w:t>
      </w:r>
      <w:r w:rsidRPr="00965632">
        <w:rPr>
          <w:sz w:val="28"/>
          <w:szCs w:val="28"/>
        </w:rPr>
        <w:t>0% стоимости выполнения таких работ;</w:t>
      </w:r>
    </w:p>
    <w:p w:rsidR="0000775E" w:rsidRPr="00A63C8C" w:rsidRDefault="0000775E" w:rsidP="0000775E">
      <w:pPr>
        <w:autoSpaceDE w:val="0"/>
        <w:autoSpaceDN w:val="0"/>
        <w:adjustRightInd w:val="0"/>
        <w:ind w:firstLine="720"/>
        <w:jc w:val="both"/>
        <w:rPr>
          <w:sz w:val="28"/>
          <w:szCs w:val="28"/>
        </w:rPr>
      </w:pPr>
      <w:r w:rsidRPr="00965632">
        <w:rPr>
          <w:sz w:val="28"/>
          <w:szCs w:val="28"/>
        </w:rPr>
        <w:t xml:space="preserve">- выполнение </w:t>
      </w:r>
      <w:r w:rsidR="00965632" w:rsidRPr="00965632">
        <w:rPr>
          <w:sz w:val="28"/>
          <w:szCs w:val="28"/>
        </w:rPr>
        <w:t xml:space="preserve">мероприятий </w:t>
      </w:r>
      <w:r w:rsidRPr="00965632">
        <w:rPr>
          <w:sz w:val="28"/>
          <w:szCs w:val="28"/>
        </w:rPr>
        <w:t>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00775E" w:rsidRPr="004E69E7" w:rsidRDefault="0000775E" w:rsidP="004B515B">
      <w:pPr>
        <w:ind w:firstLine="567"/>
        <w:jc w:val="both"/>
        <w:rPr>
          <w:sz w:val="28"/>
          <w:szCs w:val="28"/>
        </w:rPr>
      </w:pPr>
    </w:p>
    <w:p w:rsidR="00DC4D21" w:rsidRPr="004E69E7" w:rsidRDefault="003B52B2" w:rsidP="004B515B">
      <w:pPr>
        <w:pStyle w:val="Default"/>
        <w:ind w:firstLine="567"/>
        <w:jc w:val="both"/>
        <w:rPr>
          <w:sz w:val="28"/>
          <w:szCs w:val="28"/>
        </w:rPr>
      </w:pPr>
      <w:r w:rsidRPr="004E69E7">
        <w:rPr>
          <w:sz w:val="28"/>
          <w:szCs w:val="28"/>
        </w:rPr>
        <w:t>1.7.</w:t>
      </w:r>
      <w:r w:rsidR="004B515B">
        <w:rPr>
          <w:sz w:val="28"/>
          <w:szCs w:val="28"/>
        </w:rPr>
        <w:t>3</w:t>
      </w:r>
      <w:r w:rsidRPr="004E69E7">
        <w:rPr>
          <w:sz w:val="28"/>
          <w:szCs w:val="28"/>
        </w:rPr>
        <w:t>.</w:t>
      </w:r>
      <w:r w:rsidR="00DC4D21" w:rsidRPr="004E69E7">
        <w:rPr>
          <w:sz w:val="28"/>
          <w:szCs w:val="28"/>
        </w:rPr>
        <w:t xml:space="preserve"> В рамках решения задачи по улучшению состояния благоустройства общественной территории города планируются устройство городских парков, обустройство скверов в микрорайонах города, в том числе обустройство береговой зоны города, устройство и облагораживание зон массового отдыха населения, установка скамеек, урн для мусора, детских и спортивных площадок, устройство цветочных клумб и вазонов, посадка деревьев и кустарников.</w:t>
      </w:r>
    </w:p>
    <w:p w:rsidR="00DC4D21" w:rsidRDefault="003B52B2" w:rsidP="004B515B">
      <w:pPr>
        <w:ind w:firstLine="567"/>
        <w:jc w:val="both"/>
        <w:rPr>
          <w:color w:val="000000" w:themeColor="text1"/>
          <w:sz w:val="28"/>
          <w:szCs w:val="28"/>
        </w:rPr>
      </w:pPr>
      <w:r w:rsidRPr="004E69E7">
        <w:rPr>
          <w:sz w:val="28"/>
          <w:szCs w:val="28"/>
        </w:rPr>
        <w:t>1.7.</w:t>
      </w:r>
      <w:r w:rsidR="00D235A1">
        <w:rPr>
          <w:sz w:val="28"/>
          <w:szCs w:val="28"/>
        </w:rPr>
        <w:t>4</w:t>
      </w:r>
      <w:r w:rsidRPr="004E69E7">
        <w:rPr>
          <w:sz w:val="28"/>
          <w:szCs w:val="28"/>
        </w:rPr>
        <w:t>.</w:t>
      </w:r>
      <w:r w:rsidR="00DC4D21" w:rsidRPr="004E69E7">
        <w:rPr>
          <w:sz w:val="28"/>
          <w:szCs w:val="28"/>
        </w:rPr>
        <w:t xml:space="preserve"> В рамках решения задачи по</w:t>
      </w:r>
      <w:r w:rsidR="00DC4D21" w:rsidRPr="004E69E7">
        <w:rPr>
          <w:color w:val="000000" w:themeColor="text1"/>
          <w:sz w:val="28"/>
          <w:szCs w:val="28"/>
        </w:rPr>
        <w:t xml:space="preserve"> улучшению состояния благоустройства дворовой территории многоквартирных домов планируется ремонт дворовых территорий, благоустройство дворовых территорий.</w:t>
      </w:r>
    </w:p>
    <w:p w:rsidR="00E85B56" w:rsidRPr="00A63C8C" w:rsidRDefault="00E85B56" w:rsidP="00E85B56">
      <w:pPr>
        <w:autoSpaceDE w:val="0"/>
        <w:autoSpaceDN w:val="0"/>
        <w:adjustRightInd w:val="0"/>
        <w:ind w:firstLine="720"/>
        <w:jc w:val="both"/>
        <w:rPr>
          <w:sz w:val="28"/>
          <w:szCs w:val="28"/>
        </w:rPr>
      </w:pPr>
      <w:r>
        <w:rPr>
          <w:sz w:val="28"/>
          <w:szCs w:val="28"/>
        </w:rPr>
        <w:t>В</w:t>
      </w:r>
      <w:r w:rsidRPr="00A63C8C">
        <w:rPr>
          <w:sz w:val="28"/>
          <w:szCs w:val="28"/>
        </w:rPr>
        <w:t xml:space="preserve">ыполнение мероприятий </w:t>
      </w:r>
      <w:r>
        <w:rPr>
          <w:sz w:val="28"/>
          <w:szCs w:val="28"/>
        </w:rPr>
        <w:t>п</w:t>
      </w:r>
      <w:r w:rsidRPr="00A63C8C">
        <w:rPr>
          <w:sz w:val="28"/>
          <w:szCs w:val="28"/>
        </w:rPr>
        <w:t>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DC4D21" w:rsidRPr="004E69E7" w:rsidRDefault="00DC4D21" w:rsidP="004B515B">
      <w:pPr>
        <w:ind w:firstLine="567"/>
        <w:jc w:val="both"/>
        <w:rPr>
          <w:color w:val="000000" w:themeColor="text1"/>
          <w:sz w:val="28"/>
          <w:szCs w:val="28"/>
        </w:rPr>
      </w:pPr>
      <w:r w:rsidRPr="004E69E7">
        <w:rPr>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DC4D21" w:rsidRPr="004E69E7" w:rsidRDefault="003B52B2" w:rsidP="004B515B">
      <w:pPr>
        <w:ind w:firstLine="567"/>
        <w:jc w:val="both"/>
        <w:rPr>
          <w:sz w:val="28"/>
          <w:szCs w:val="28"/>
        </w:rPr>
      </w:pPr>
      <w:r w:rsidRPr="004E69E7">
        <w:rPr>
          <w:sz w:val="28"/>
          <w:szCs w:val="28"/>
        </w:rPr>
        <w:t>1.7.</w:t>
      </w:r>
      <w:r w:rsidR="00D235A1">
        <w:rPr>
          <w:sz w:val="28"/>
          <w:szCs w:val="28"/>
        </w:rPr>
        <w:t>5</w:t>
      </w:r>
      <w:r w:rsidRPr="004E69E7">
        <w:rPr>
          <w:sz w:val="28"/>
          <w:szCs w:val="28"/>
        </w:rPr>
        <w:t>.</w:t>
      </w:r>
      <w:r w:rsidR="00DC4D21" w:rsidRPr="004E69E7">
        <w:rPr>
          <w:sz w:val="28"/>
          <w:szCs w:val="28"/>
        </w:rPr>
        <w:t xml:space="preserve">Перечень мероприятий по благоустройству дворовых и общественных территорий, а также их стоимость определяется исходя из соответствующего перечня согласно </w:t>
      </w:r>
      <w:r w:rsidR="00CA023F" w:rsidRPr="00CA023F">
        <w:rPr>
          <w:sz w:val="28"/>
          <w:szCs w:val="28"/>
        </w:rPr>
        <w:t>постановлени</w:t>
      </w:r>
      <w:r w:rsidR="00CA023F">
        <w:rPr>
          <w:sz w:val="28"/>
          <w:szCs w:val="28"/>
        </w:rPr>
        <w:t>ю</w:t>
      </w:r>
      <w:r w:rsidR="00CA023F" w:rsidRPr="00CA023F">
        <w:rPr>
          <w:sz w:val="28"/>
          <w:szCs w:val="28"/>
        </w:rPr>
        <w:t xml:space="preserve"> Правительства ХМАО-Югры от 30.12.2021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CA023F">
        <w:rPr>
          <w:sz w:val="28"/>
          <w:szCs w:val="28"/>
        </w:rPr>
        <w:t>.</w:t>
      </w:r>
    </w:p>
    <w:p w:rsidR="003B52B2" w:rsidRPr="004E69E7" w:rsidRDefault="003B52B2" w:rsidP="004B515B">
      <w:pPr>
        <w:autoSpaceDE w:val="0"/>
        <w:autoSpaceDN w:val="0"/>
        <w:adjustRightInd w:val="0"/>
        <w:ind w:firstLine="567"/>
        <w:jc w:val="both"/>
        <w:rPr>
          <w:rFonts w:eastAsiaTheme="minorEastAsia"/>
          <w:sz w:val="28"/>
          <w:szCs w:val="28"/>
        </w:rPr>
      </w:pPr>
      <w:r w:rsidRPr="004E69E7">
        <w:rPr>
          <w:rFonts w:eastAsiaTheme="minorEastAsia"/>
          <w:sz w:val="28"/>
          <w:szCs w:val="28"/>
        </w:rPr>
        <w:t>1.7.</w:t>
      </w:r>
      <w:r w:rsidR="00D235A1">
        <w:rPr>
          <w:rFonts w:eastAsiaTheme="minorEastAsia"/>
          <w:sz w:val="28"/>
          <w:szCs w:val="28"/>
        </w:rPr>
        <w:t>6</w:t>
      </w:r>
      <w:r w:rsidRPr="004E69E7">
        <w:rPr>
          <w:rFonts w:eastAsiaTheme="minorEastAsia"/>
          <w:sz w:val="28"/>
          <w:szCs w:val="28"/>
        </w:rPr>
        <w:t>.Мероприятия проекта «Формирование комфортной городской среды» согласовываются с общественностью.</w:t>
      </w:r>
    </w:p>
    <w:p w:rsidR="003B52B2" w:rsidRPr="004E69E7" w:rsidRDefault="00962653" w:rsidP="004B515B">
      <w:pPr>
        <w:autoSpaceDE w:val="0"/>
        <w:autoSpaceDN w:val="0"/>
        <w:adjustRightInd w:val="0"/>
        <w:ind w:firstLine="567"/>
        <w:jc w:val="both"/>
        <w:rPr>
          <w:rFonts w:eastAsiaTheme="minorEastAsia"/>
          <w:sz w:val="28"/>
          <w:szCs w:val="28"/>
        </w:rPr>
      </w:pPr>
      <w:r>
        <w:rPr>
          <w:rFonts w:eastAsiaTheme="minorEastAsia"/>
          <w:sz w:val="28"/>
          <w:szCs w:val="28"/>
        </w:rPr>
        <w:t>В целях</w:t>
      </w:r>
      <w:r w:rsidR="003B52B2" w:rsidRPr="004E69E7">
        <w:rPr>
          <w:rFonts w:eastAsiaTheme="minorEastAsia"/>
          <w:sz w:val="28"/>
          <w:szCs w:val="28"/>
        </w:rPr>
        <w:t xml:space="preserve"> реализации настоящей муниципальной программы на официальном сайте </w:t>
      </w:r>
      <w:r w:rsidR="004B515B">
        <w:rPr>
          <w:rFonts w:eastAsiaTheme="minorEastAsia"/>
          <w:sz w:val="28"/>
          <w:szCs w:val="28"/>
        </w:rPr>
        <w:t>А</w:t>
      </w:r>
      <w:r w:rsidR="003B52B2" w:rsidRPr="004E69E7">
        <w:rPr>
          <w:rFonts w:eastAsiaTheme="minorEastAsia"/>
          <w:sz w:val="28"/>
          <w:szCs w:val="28"/>
        </w:rPr>
        <w:t>дминистрации городского поселения Лянтор создан раздел «Проект «Формирование комфортной городской среды», где жители могут ознакомиться с мероприятиями, внести свои предложения.</w:t>
      </w:r>
    </w:p>
    <w:p w:rsidR="003B52B2" w:rsidRPr="004E69E7" w:rsidRDefault="003B52B2" w:rsidP="004B515B">
      <w:pPr>
        <w:tabs>
          <w:tab w:val="left" w:pos="5812"/>
        </w:tabs>
        <w:ind w:right="-1" w:firstLine="567"/>
        <w:jc w:val="both"/>
        <w:rPr>
          <w:sz w:val="28"/>
          <w:szCs w:val="28"/>
        </w:rPr>
      </w:pPr>
      <w:r w:rsidRPr="004E69E7">
        <w:rPr>
          <w:rFonts w:eastAsiaTheme="minorEastAsia"/>
          <w:sz w:val="28"/>
          <w:szCs w:val="28"/>
        </w:rPr>
        <w:t xml:space="preserve">Перечень мероприятий по благоустройству общественных территорий на текущий год утверждается на заседании Общественной комиссии по обеспечению реализации приоритетного проекта «Формирование комфортной городской среды», </w:t>
      </w:r>
      <w:r w:rsidR="009F6E7A">
        <w:rPr>
          <w:rFonts w:eastAsiaTheme="minorEastAsia"/>
          <w:sz w:val="28"/>
          <w:szCs w:val="28"/>
        </w:rPr>
        <w:t>созда</w:t>
      </w:r>
      <w:r w:rsidRPr="004E69E7">
        <w:rPr>
          <w:rFonts w:eastAsiaTheme="minorEastAsia"/>
          <w:sz w:val="28"/>
          <w:szCs w:val="28"/>
        </w:rPr>
        <w:t xml:space="preserve">нной постановлением </w:t>
      </w:r>
      <w:r w:rsidRPr="004E69E7">
        <w:rPr>
          <w:sz w:val="28"/>
          <w:szCs w:val="28"/>
        </w:rPr>
        <w:t>Администрации городского поселения Лянтор от 23.05. 2017 №597</w:t>
      </w:r>
      <w:r w:rsidR="004B515B">
        <w:rPr>
          <w:sz w:val="28"/>
          <w:szCs w:val="28"/>
        </w:rPr>
        <w:t>.</w:t>
      </w:r>
    </w:p>
    <w:p w:rsidR="0003335F" w:rsidRPr="004E69E7" w:rsidRDefault="0003335F" w:rsidP="004B515B">
      <w:pPr>
        <w:ind w:firstLine="567"/>
        <w:jc w:val="both"/>
        <w:rPr>
          <w:sz w:val="28"/>
          <w:szCs w:val="28"/>
        </w:rPr>
      </w:pPr>
      <w:r w:rsidRPr="004E69E7">
        <w:rPr>
          <w:sz w:val="28"/>
          <w:szCs w:val="28"/>
        </w:rPr>
        <w:t>1.7.</w:t>
      </w:r>
      <w:r w:rsidR="00D235A1">
        <w:rPr>
          <w:sz w:val="28"/>
          <w:szCs w:val="28"/>
        </w:rPr>
        <w:t>7</w:t>
      </w:r>
      <w:r w:rsidRPr="004E69E7">
        <w:rPr>
          <w:sz w:val="28"/>
          <w:szCs w:val="28"/>
        </w:rPr>
        <w:t xml:space="preserve">. Адресный перечень дворовых территорий </w:t>
      </w:r>
      <w:r w:rsidRPr="004E69E7">
        <w:rPr>
          <w:rFonts w:cs="Arial"/>
          <w:sz w:val="28"/>
          <w:szCs w:val="28"/>
        </w:rPr>
        <w:t>многоквартирных домов, расположенных на территории города Лянтор, на которых планируется благоустройство дворовой территории на 2018-2022 годы</w:t>
      </w:r>
      <w:r w:rsidRPr="004E69E7">
        <w:t xml:space="preserve"> </w:t>
      </w:r>
      <w:r w:rsidRPr="004E69E7">
        <w:rPr>
          <w:rFonts w:cs="Arial"/>
          <w:sz w:val="28"/>
          <w:szCs w:val="28"/>
        </w:rPr>
        <w:t xml:space="preserve">в соответствии с протоколом заседания Общественной комиссии по обеспечению реализации приоритетного национального проекта «Формирование комфортной городской среды» от </w:t>
      </w:r>
      <w:r w:rsidR="008500E1">
        <w:rPr>
          <w:rFonts w:cs="Arial"/>
          <w:sz w:val="28"/>
          <w:szCs w:val="28"/>
        </w:rPr>
        <w:t>21.06.</w:t>
      </w:r>
      <w:r w:rsidRPr="004E69E7">
        <w:rPr>
          <w:rFonts w:cs="Arial"/>
          <w:sz w:val="28"/>
          <w:szCs w:val="28"/>
        </w:rPr>
        <w:t>20</w:t>
      </w:r>
      <w:r w:rsidR="008500E1">
        <w:rPr>
          <w:rFonts w:cs="Arial"/>
          <w:sz w:val="28"/>
          <w:szCs w:val="28"/>
        </w:rPr>
        <w:t>21</w:t>
      </w:r>
      <w:r w:rsidRPr="004E69E7">
        <w:rPr>
          <w:rFonts w:cs="Arial"/>
          <w:sz w:val="28"/>
          <w:szCs w:val="28"/>
        </w:rPr>
        <w:t xml:space="preserve"> утверждается </w:t>
      </w:r>
      <w:r w:rsidRPr="004E69E7">
        <w:rPr>
          <w:sz w:val="28"/>
          <w:szCs w:val="28"/>
        </w:rPr>
        <w:t xml:space="preserve">в соответствии с таблицей № </w:t>
      </w:r>
      <w:r w:rsidR="008609B5" w:rsidRPr="004E69E7">
        <w:rPr>
          <w:sz w:val="28"/>
          <w:szCs w:val="28"/>
        </w:rPr>
        <w:t>1 настоящей</w:t>
      </w:r>
      <w:r w:rsidRPr="004E69E7">
        <w:rPr>
          <w:sz w:val="28"/>
          <w:szCs w:val="28"/>
        </w:rPr>
        <w:t xml:space="preserve"> программ</w:t>
      </w:r>
      <w:r w:rsidR="004B515B">
        <w:rPr>
          <w:sz w:val="28"/>
          <w:szCs w:val="28"/>
        </w:rPr>
        <w:t>ы</w:t>
      </w:r>
      <w:r w:rsidRPr="004E69E7">
        <w:rPr>
          <w:sz w:val="28"/>
          <w:szCs w:val="28"/>
        </w:rPr>
        <w:t xml:space="preserve">. </w:t>
      </w:r>
    </w:p>
    <w:p w:rsidR="0003335F" w:rsidRPr="004E69E7" w:rsidRDefault="0003335F" w:rsidP="004B515B">
      <w:pPr>
        <w:pStyle w:val="a5"/>
        <w:ind w:firstLine="567"/>
        <w:rPr>
          <w:rFonts w:ascii="Times New Roman" w:hAnsi="Times New Roman"/>
          <w:sz w:val="24"/>
          <w:szCs w:val="24"/>
        </w:rPr>
      </w:pPr>
    </w:p>
    <w:p w:rsidR="0003335F" w:rsidRPr="004E69E7" w:rsidRDefault="0003335F" w:rsidP="0003335F">
      <w:pPr>
        <w:pStyle w:val="a5"/>
        <w:jc w:val="right"/>
        <w:rPr>
          <w:rFonts w:ascii="Times New Roman" w:hAnsi="Times New Roman"/>
          <w:sz w:val="24"/>
          <w:szCs w:val="24"/>
        </w:rPr>
      </w:pPr>
      <w:r w:rsidRPr="004E69E7">
        <w:rPr>
          <w:rFonts w:ascii="Times New Roman" w:hAnsi="Times New Roman"/>
          <w:sz w:val="24"/>
          <w:szCs w:val="24"/>
        </w:rPr>
        <w:t>Таблица № 1</w:t>
      </w:r>
    </w:p>
    <w:tbl>
      <w:tblPr>
        <w:tblStyle w:val="a3"/>
        <w:tblW w:w="5000" w:type="pct"/>
        <w:jc w:val="center"/>
        <w:tblLook w:val="04A0" w:firstRow="1" w:lastRow="0" w:firstColumn="1" w:lastColumn="0" w:noHBand="0" w:noVBand="1"/>
      </w:tblPr>
      <w:tblGrid>
        <w:gridCol w:w="540"/>
        <w:gridCol w:w="6577"/>
        <w:gridCol w:w="2511"/>
      </w:tblGrid>
      <w:tr w:rsidR="0003335F" w:rsidRPr="004E69E7" w:rsidTr="005544F5">
        <w:trPr>
          <w:jc w:val="center"/>
        </w:trPr>
        <w:tc>
          <w:tcPr>
            <w:tcW w:w="280" w:type="pct"/>
          </w:tcPr>
          <w:p w:rsidR="0003335F" w:rsidRPr="004E69E7" w:rsidRDefault="0003335F" w:rsidP="0003335F">
            <w:pPr>
              <w:jc w:val="both"/>
            </w:pPr>
            <w:r w:rsidRPr="004E69E7">
              <w:t>№ п/п</w:t>
            </w:r>
          </w:p>
        </w:tc>
        <w:tc>
          <w:tcPr>
            <w:tcW w:w="3416" w:type="pct"/>
          </w:tcPr>
          <w:p w:rsidR="0003335F" w:rsidRPr="004E69E7" w:rsidRDefault="0003335F" w:rsidP="0003335F">
            <w:pPr>
              <w:jc w:val="center"/>
            </w:pPr>
            <w:r w:rsidRPr="004E69E7">
              <w:t>Наименование дворовой территории (планируемое мероприятие)</w:t>
            </w:r>
          </w:p>
        </w:tc>
        <w:tc>
          <w:tcPr>
            <w:tcW w:w="1304" w:type="pct"/>
          </w:tcPr>
          <w:p w:rsidR="0003335F" w:rsidRPr="004E69E7" w:rsidRDefault="0003335F" w:rsidP="0003335F">
            <w:pPr>
              <w:jc w:val="center"/>
            </w:pPr>
            <w:r w:rsidRPr="004E69E7">
              <w:t>Ориентировочный год выполнения работ</w:t>
            </w:r>
          </w:p>
        </w:tc>
      </w:tr>
      <w:tr w:rsidR="0003335F" w:rsidRPr="004E69E7" w:rsidTr="005544F5">
        <w:trPr>
          <w:jc w:val="center"/>
        </w:trPr>
        <w:tc>
          <w:tcPr>
            <w:tcW w:w="280" w:type="pct"/>
          </w:tcPr>
          <w:p w:rsidR="0003335F" w:rsidRPr="004E69E7" w:rsidRDefault="0003335F" w:rsidP="0003335F">
            <w:pPr>
              <w:jc w:val="center"/>
            </w:pPr>
            <w:r w:rsidRPr="004E69E7">
              <w:t>1</w:t>
            </w:r>
          </w:p>
        </w:tc>
        <w:tc>
          <w:tcPr>
            <w:tcW w:w="3416" w:type="pct"/>
          </w:tcPr>
          <w:p w:rsidR="0003335F" w:rsidRPr="004E69E7" w:rsidRDefault="0003335F" w:rsidP="0003335F">
            <w:pPr>
              <w:jc w:val="center"/>
            </w:pPr>
            <w:r w:rsidRPr="004E69E7">
              <w:t>2</w:t>
            </w:r>
          </w:p>
        </w:tc>
        <w:tc>
          <w:tcPr>
            <w:tcW w:w="1304" w:type="pct"/>
          </w:tcPr>
          <w:p w:rsidR="0003335F" w:rsidRPr="004E69E7" w:rsidRDefault="0003335F" w:rsidP="0003335F">
            <w:pPr>
              <w:jc w:val="center"/>
            </w:pPr>
            <w:r w:rsidRPr="004E69E7">
              <w:t>3</w:t>
            </w:r>
          </w:p>
        </w:tc>
      </w:tr>
      <w:tr w:rsidR="0003335F" w:rsidRPr="004E69E7" w:rsidTr="005544F5">
        <w:trPr>
          <w:jc w:val="center"/>
        </w:trPr>
        <w:tc>
          <w:tcPr>
            <w:tcW w:w="280" w:type="pct"/>
          </w:tcPr>
          <w:p w:rsidR="0003335F" w:rsidRPr="004E69E7" w:rsidRDefault="0003335F" w:rsidP="0003335F">
            <w:pPr>
              <w:jc w:val="center"/>
            </w:pPr>
            <w:r w:rsidRPr="004E69E7">
              <w:t>1</w:t>
            </w:r>
          </w:p>
        </w:tc>
        <w:tc>
          <w:tcPr>
            <w:tcW w:w="3416" w:type="pct"/>
          </w:tcPr>
          <w:p w:rsidR="005544F5" w:rsidRDefault="0003335F" w:rsidP="005544F5">
            <w:pPr>
              <w:rPr>
                <w:color w:val="000000"/>
              </w:rPr>
            </w:pPr>
            <w:r w:rsidRPr="004E69E7">
              <w:rPr>
                <w:color w:val="000000"/>
              </w:rPr>
              <w:t xml:space="preserve">г. Лянтор, микрорайон № 6а, </w:t>
            </w:r>
            <w:r w:rsidR="005544F5">
              <w:rPr>
                <w:color w:val="000000"/>
              </w:rPr>
              <w:t xml:space="preserve"> дом </w:t>
            </w:r>
            <w:r w:rsidRPr="004E69E7">
              <w:rPr>
                <w:color w:val="000000"/>
              </w:rPr>
              <w:t>№ 84</w:t>
            </w:r>
          </w:p>
          <w:p w:rsidR="0003335F" w:rsidRPr="004E69E7" w:rsidRDefault="0003335F" w:rsidP="005544F5">
            <w:r w:rsidRPr="004E69E7">
              <w:rPr>
                <w:color w:val="000000"/>
              </w:rPr>
              <w:t>(благоустройство дворовой территории)</w:t>
            </w:r>
          </w:p>
        </w:tc>
        <w:tc>
          <w:tcPr>
            <w:tcW w:w="1304" w:type="pct"/>
          </w:tcPr>
          <w:p w:rsidR="0003335F" w:rsidRPr="004E69E7" w:rsidRDefault="0003335F" w:rsidP="0003335F">
            <w:pPr>
              <w:jc w:val="center"/>
            </w:pPr>
            <w:r w:rsidRPr="004E69E7">
              <w:t>2018 год</w:t>
            </w:r>
          </w:p>
        </w:tc>
      </w:tr>
      <w:tr w:rsidR="0003335F" w:rsidRPr="004E69E7" w:rsidTr="005544F5">
        <w:trPr>
          <w:trHeight w:val="70"/>
          <w:jc w:val="center"/>
        </w:trPr>
        <w:tc>
          <w:tcPr>
            <w:tcW w:w="280" w:type="pct"/>
          </w:tcPr>
          <w:p w:rsidR="0003335F" w:rsidRPr="004E69E7" w:rsidRDefault="0003335F" w:rsidP="0003335F">
            <w:pPr>
              <w:jc w:val="center"/>
            </w:pPr>
            <w:r w:rsidRPr="004E69E7">
              <w:t>2</w:t>
            </w:r>
          </w:p>
        </w:tc>
        <w:tc>
          <w:tcPr>
            <w:tcW w:w="3416" w:type="pct"/>
          </w:tcPr>
          <w:p w:rsidR="0003335F" w:rsidRPr="004E69E7" w:rsidRDefault="005544F5" w:rsidP="0003335F">
            <w:r w:rsidRPr="005544F5">
              <w:t>г. Лянтор, микрорайон № 1, дома № 36/1 и №36/2 (благоустройство дворовой территории)</w:t>
            </w:r>
          </w:p>
        </w:tc>
        <w:tc>
          <w:tcPr>
            <w:tcW w:w="1304" w:type="pct"/>
          </w:tcPr>
          <w:p w:rsidR="0003335F" w:rsidRPr="004E69E7" w:rsidRDefault="005544F5" w:rsidP="0003335F">
            <w:pPr>
              <w:jc w:val="center"/>
            </w:pPr>
            <w:r>
              <w:t>2021</w:t>
            </w:r>
            <w:r w:rsidR="0003335F" w:rsidRPr="004E69E7">
              <w:t xml:space="preserve"> год</w:t>
            </w:r>
          </w:p>
        </w:tc>
      </w:tr>
      <w:tr w:rsidR="005544F5" w:rsidRPr="004E69E7" w:rsidTr="005544F5">
        <w:trPr>
          <w:trHeight w:val="70"/>
          <w:jc w:val="center"/>
        </w:trPr>
        <w:tc>
          <w:tcPr>
            <w:tcW w:w="280" w:type="pct"/>
          </w:tcPr>
          <w:p w:rsidR="005544F5" w:rsidRPr="004E69E7" w:rsidRDefault="005544F5" w:rsidP="0003335F">
            <w:pPr>
              <w:jc w:val="center"/>
            </w:pPr>
            <w:r>
              <w:t>3</w:t>
            </w:r>
          </w:p>
        </w:tc>
        <w:tc>
          <w:tcPr>
            <w:tcW w:w="3416" w:type="pct"/>
          </w:tcPr>
          <w:p w:rsidR="005544F5" w:rsidRPr="004E69E7" w:rsidRDefault="005544F5" w:rsidP="00F024AD">
            <w:r w:rsidRPr="004E69E7">
              <w:t xml:space="preserve">г. Лянтор, </w:t>
            </w:r>
            <w:r>
              <w:t>ул.Эстонских дорожников</w:t>
            </w:r>
            <w:r w:rsidRPr="004E69E7">
              <w:t xml:space="preserve">, дом № </w:t>
            </w:r>
            <w:r>
              <w:t>26</w:t>
            </w:r>
            <w:r w:rsidRPr="004E69E7">
              <w:t xml:space="preserve"> (благоустройство дворовой территории)</w:t>
            </w:r>
          </w:p>
        </w:tc>
        <w:tc>
          <w:tcPr>
            <w:tcW w:w="1304" w:type="pct"/>
          </w:tcPr>
          <w:p w:rsidR="005544F5" w:rsidRPr="004E69E7" w:rsidRDefault="005544F5" w:rsidP="0003335F">
            <w:pPr>
              <w:jc w:val="center"/>
            </w:pPr>
            <w:r>
              <w:t>2022 год</w:t>
            </w:r>
          </w:p>
        </w:tc>
      </w:tr>
      <w:tr w:rsidR="005544F5" w:rsidRPr="004E69E7" w:rsidTr="005544F5">
        <w:trPr>
          <w:trHeight w:val="70"/>
          <w:jc w:val="center"/>
        </w:trPr>
        <w:tc>
          <w:tcPr>
            <w:tcW w:w="280" w:type="pct"/>
          </w:tcPr>
          <w:p w:rsidR="005544F5" w:rsidRDefault="005544F5" w:rsidP="0003335F">
            <w:pPr>
              <w:jc w:val="center"/>
            </w:pPr>
            <w:r>
              <w:t>4</w:t>
            </w:r>
          </w:p>
        </w:tc>
        <w:tc>
          <w:tcPr>
            <w:tcW w:w="3416" w:type="pct"/>
          </w:tcPr>
          <w:p w:rsidR="005544F5" w:rsidRDefault="005544F5" w:rsidP="005544F5">
            <w:r w:rsidRPr="004E69E7">
              <w:t>г. Лянтор, микрорайон № 6а, дом № 89</w:t>
            </w:r>
          </w:p>
          <w:p w:rsidR="005544F5" w:rsidRPr="004E69E7" w:rsidRDefault="005544F5" w:rsidP="005544F5">
            <w:r w:rsidRPr="004E69E7">
              <w:t xml:space="preserve"> </w:t>
            </w:r>
            <w:r w:rsidRPr="005544F5">
              <w:t>(благоустройство дворовой территории)</w:t>
            </w:r>
          </w:p>
        </w:tc>
        <w:tc>
          <w:tcPr>
            <w:tcW w:w="1304" w:type="pct"/>
          </w:tcPr>
          <w:p w:rsidR="005544F5" w:rsidRDefault="005544F5" w:rsidP="0003335F">
            <w:pPr>
              <w:jc w:val="center"/>
            </w:pPr>
            <w:r>
              <w:t>2022 год</w:t>
            </w:r>
          </w:p>
        </w:tc>
      </w:tr>
      <w:tr w:rsidR="005544F5" w:rsidRPr="004E69E7" w:rsidTr="005544F5">
        <w:trPr>
          <w:trHeight w:val="70"/>
          <w:jc w:val="center"/>
        </w:trPr>
        <w:tc>
          <w:tcPr>
            <w:tcW w:w="280" w:type="pct"/>
          </w:tcPr>
          <w:p w:rsidR="005544F5" w:rsidRDefault="005544F5" w:rsidP="0003335F">
            <w:pPr>
              <w:jc w:val="center"/>
            </w:pPr>
            <w:r>
              <w:t>5</w:t>
            </w:r>
          </w:p>
        </w:tc>
        <w:tc>
          <w:tcPr>
            <w:tcW w:w="3416" w:type="pct"/>
          </w:tcPr>
          <w:p w:rsidR="005544F5" w:rsidRDefault="005544F5" w:rsidP="00F024AD">
            <w:r>
              <w:t xml:space="preserve">г. Лянтор, микрорайон № 4 дом № 30  </w:t>
            </w:r>
          </w:p>
          <w:p w:rsidR="005544F5" w:rsidRPr="004E69E7" w:rsidRDefault="005544F5" w:rsidP="00F024AD">
            <w:r w:rsidRPr="005544F5">
              <w:t>(благоустройство дворовой территории)</w:t>
            </w:r>
          </w:p>
        </w:tc>
        <w:tc>
          <w:tcPr>
            <w:tcW w:w="1304" w:type="pct"/>
          </w:tcPr>
          <w:p w:rsidR="005544F5" w:rsidRDefault="001B0064" w:rsidP="0003335F">
            <w:pPr>
              <w:jc w:val="center"/>
            </w:pPr>
            <w:r>
              <w:t>2022 год</w:t>
            </w:r>
          </w:p>
        </w:tc>
      </w:tr>
      <w:tr w:rsidR="005544F5" w:rsidRPr="004E69E7" w:rsidTr="005544F5">
        <w:trPr>
          <w:trHeight w:val="70"/>
          <w:jc w:val="center"/>
        </w:trPr>
        <w:tc>
          <w:tcPr>
            <w:tcW w:w="280" w:type="pct"/>
          </w:tcPr>
          <w:p w:rsidR="005544F5" w:rsidRDefault="005544F5" w:rsidP="0003335F">
            <w:pPr>
              <w:jc w:val="center"/>
            </w:pPr>
            <w:r>
              <w:t>6</w:t>
            </w:r>
          </w:p>
        </w:tc>
        <w:tc>
          <w:tcPr>
            <w:tcW w:w="3416" w:type="pct"/>
          </w:tcPr>
          <w:p w:rsidR="005544F5" w:rsidRDefault="005544F5" w:rsidP="00F024AD">
            <w:r>
              <w:t xml:space="preserve">г. Лянтор ул. Назаргалеева </w:t>
            </w:r>
            <w:r w:rsidR="001B0064">
              <w:t>дом № 32</w:t>
            </w:r>
          </w:p>
          <w:p w:rsidR="001B0064" w:rsidRDefault="001B0064" w:rsidP="00F024AD">
            <w:r w:rsidRPr="005544F5">
              <w:t>(благоустройство дворовой территории)</w:t>
            </w:r>
          </w:p>
        </w:tc>
        <w:tc>
          <w:tcPr>
            <w:tcW w:w="1304" w:type="pct"/>
          </w:tcPr>
          <w:p w:rsidR="005544F5" w:rsidRDefault="001B0064" w:rsidP="0003335F">
            <w:pPr>
              <w:jc w:val="center"/>
            </w:pPr>
            <w:r>
              <w:t>2022 год</w:t>
            </w:r>
          </w:p>
        </w:tc>
      </w:tr>
    </w:tbl>
    <w:p w:rsidR="0003335F" w:rsidRPr="004E69E7" w:rsidRDefault="0003335F" w:rsidP="0003335F">
      <w:pPr>
        <w:ind w:firstLine="540"/>
        <w:jc w:val="both"/>
      </w:pPr>
    </w:p>
    <w:p w:rsidR="0003335F" w:rsidRPr="004E69E7" w:rsidRDefault="0003335F" w:rsidP="00112928">
      <w:pPr>
        <w:ind w:firstLine="708"/>
        <w:jc w:val="both"/>
      </w:pPr>
      <w:r w:rsidRPr="004E69E7">
        <w:rPr>
          <w:sz w:val="28"/>
          <w:szCs w:val="28"/>
        </w:rPr>
        <w:t>1.7.</w:t>
      </w:r>
      <w:r w:rsidR="00D235A1">
        <w:rPr>
          <w:sz w:val="28"/>
          <w:szCs w:val="28"/>
        </w:rPr>
        <w:t>8</w:t>
      </w:r>
      <w:r w:rsidRPr="004E69E7">
        <w:rPr>
          <w:sz w:val="28"/>
          <w:szCs w:val="28"/>
        </w:rPr>
        <w:t>. Перечень общественных территорий (городских парков)</w:t>
      </w:r>
      <w:r w:rsidRPr="004E69E7">
        <w:rPr>
          <w:rFonts w:cs="Arial"/>
          <w:sz w:val="28"/>
          <w:szCs w:val="28"/>
        </w:rPr>
        <w:t xml:space="preserve">, расположенных на территории города Лянтор, на которых планируется благоустройство на 2018-2022 годы </w:t>
      </w:r>
      <w:r w:rsidRPr="004E69E7">
        <w:rPr>
          <w:sz w:val="28"/>
        </w:rPr>
        <w:t xml:space="preserve">в соответствии с итоговым протоколом Общественной </w:t>
      </w:r>
      <w:r w:rsidRPr="004E69E7">
        <w:rPr>
          <w:rFonts w:cs="Arial"/>
          <w:sz w:val="28"/>
          <w:szCs w:val="28"/>
        </w:rPr>
        <w:t xml:space="preserve">комиссии по обеспечению реализации приоритетного национального проекта «Формирование комфортной городской среды» </w:t>
      </w:r>
      <w:r w:rsidRPr="004E69E7">
        <w:rPr>
          <w:sz w:val="28"/>
        </w:rPr>
        <w:t>об итогах рейтингового голосования от 20</w:t>
      </w:r>
      <w:r w:rsidR="004B515B">
        <w:rPr>
          <w:sz w:val="28"/>
        </w:rPr>
        <w:t>.03.2018</w:t>
      </w:r>
      <w:r w:rsidRPr="004E69E7">
        <w:rPr>
          <w:sz w:val="28"/>
        </w:rPr>
        <w:t>, 11</w:t>
      </w:r>
      <w:r w:rsidR="004B515B">
        <w:rPr>
          <w:sz w:val="28"/>
        </w:rPr>
        <w:t>.10.</w:t>
      </w:r>
      <w:r w:rsidRPr="004E69E7">
        <w:rPr>
          <w:sz w:val="28"/>
        </w:rPr>
        <w:t xml:space="preserve">2019   </w:t>
      </w:r>
      <w:r w:rsidRPr="004E69E7">
        <w:rPr>
          <w:rFonts w:cs="Arial"/>
          <w:sz w:val="28"/>
          <w:szCs w:val="28"/>
        </w:rPr>
        <w:t xml:space="preserve">утверждается </w:t>
      </w:r>
      <w:r w:rsidRPr="004E69E7">
        <w:rPr>
          <w:sz w:val="28"/>
          <w:szCs w:val="28"/>
        </w:rPr>
        <w:t>в соответствии с таблицей № 2</w:t>
      </w:r>
      <w:r w:rsidR="004B515B">
        <w:rPr>
          <w:sz w:val="28"/>
          <w:szCs w:val="28"/>
        </w:rPr>
        <w:t xml:space="preserve"> </w:t>
      </w:r>
      <w:r w:rsidR="004B515B" w:rsidRPr="004E69E7">
        <w:rPr>
          <w:sz w:val="28"/>
          <w:szCs w:val="28"/>
        </w:rPr>
        <w:t>настоящей программ</w:t>
      </w:r>
      <w:r w:rsidR="004B515B">
        <w:rPr>
          <w:sz w:val="28"/>
          <w:szCs w:val="28"/>
        </w:rPr>
        <w:t>ы.</w:t>
      </w:r>
    </w:p>
    <w:p w:rsidR="0003335F" w:rsidRPr="004E69E7" w:rsidRDefault="0003335F" w:rsidP="0003335F">
      <w:pPr>
        <w:ind w:firstLine="708"/>
        <w:jc w:val="right"/>
      </w:pPr>
      <w:r w:rsidRPr="004E69E7">
        <w:t>Таблица № 2</w:t>
      </w:r>
    </w:p>
    <w:tbl>
      <w:tblPr>
        <w:tblStyle w:val="a3"/>
        <w:tblW w:w="4968" w:type="pct"/>
        <w:jc w:val="center"/>
        <w:tblLook w:val="04A0" w:firstRow="1" w:lastRow="0" w:firstColumn="1" w:lastColumn="0" w:noHBand="0" w:noVBand="1"/>
      </w:tblPr>
      <w:tblGrid>
        <w:gridCol w:w="540"/>
        <w:gridCol w:w="6535"/>
        <w:gridCol w:w="2491"/>
      </w:tblGrid>
      <w:tr w:rsidR="0003335F" w:rsidRPr="004E69E7" w:rsidTr="00CD66DA">
        <w:trPr>
          <w:trHeight w:val="424"/>
          <w:jc w:val="center"/>
        </w:trPr>
        <w:tc>
          <w:tcPr>
            <w:tcW w:w="282" w:type="pct"/>
          </w:tcPr>
          <w:p w:rsidR="0003335F" w:rsidRPr="004E69E7" w:rsidRDefault="0003335F" w:rsidP="00CD66DA">
            <w:pPr>
              <w:jc w:val="both"/>
            </w:pPr>
            <w:r w:rsidRPr="004E69E7">
              <w:t>№ п/п</w:t>
            </w:r>
          </w:p>
        </w:tc>
        <w:tc>
          <w:tcPr>
            <w:tcW w:w="3416" w:type="pct"/>
          </w:tcPr>
          <w:p w:rsidR="0003335F" w:rsidRPr="004E69E7" w:rsidRDefault="0003335F" w:rsidP="00CD66DA">
            <w:pPr>
              <w:jc w:val="center"/>
            </w:pPr>
            <w:r w:rsidRPr="004E69E7">
              <w:t>Наименование общественной территории (планируемое мероприятие)</w:t>
            </w:r>
          </w:p>
        </w:tc>
        <w:tc>
          <w:tcPr>
            <w:tcW w:w="1302" w:type="pct"/>
          </w:tcPr>
          <w:p w:rsidR="0003335F" w:rsidRPr="004E69E7" w:rsidRDefault="0003335F" w:rsidP="00CD66DA">
            <w:pPr>
              <w:jc w:val="center"/>
            </w:pPr>
            <w:r w:rsidRPr="004E69E7">
              <w:t>Ориентировочный год выполнения работ</w:t>
            </w:r>
          </w:p>
        </w:tc>
      </w:tr>
      <w:tr w:rsidR="0003335F" w:rsidRPr="004E69E7" w:rsidTr="00CD66DA">
        <w:trPr>
          <w:trHeight w:val="223"/>
          <w:jc w:val="center"/>
        </w:trPr>
        <w:tc>
          <w:tcPr>
            <w:tcW w:w="282" w:type="pct"/>
          </w:tcPr>
          <w:p w:rsidR="0003335F" w:rsidRPr="004E69E7" w:rsidRDefault="0003335F" w:rsidP="00CD66DA">
            <w:pPr>
              <w:jc w:val="center"/>
            </w:pPr>
            <w:r w:rsidRPr="004E69E7">
              <w:t>1</w:t>
            </w:r>
          </w:p>
        </w:tc>
        <w:tc>
          <w:tcPr>
            <w:tcW w:w="3416" w:type="pct"/>
          </w:tcPr>
          <w:p w:rsidR="0003335F" w:rsidRPr="004E69E7" w:rsidRDefault="0003335F" w:rsidP="00CD66DA">
            <w:pPr>
              <w:jc w:val="center"/>
            </w:pPr>
            <w:r w:rsidRPr="004E69E7">
              <w:t>2</w:t>
            </w:r>
          </w:p>
        </w:tc>
        <w:tc>
          <w:tcPr>
            <w:tcW w:w="1302" w:type="pct"/>
          </w:tcPr>
          <w:p w:rsidR="0003335F" w:rsidRPr="004E69E7" w:rsidRDefault="0003335F" w:rsidP="00CD66DA">
            <w:pPr>
              <w:jc w:val="center"/>
            </w:pPr>
            <w:r w:rsidRPr="004E69E7">
              <w:t>3</w:t>
            </w:r>
          </w:p>
        </w:tc>
      </w:tr>
      <w:tr w:rsidR="0003335F" w:rsidRPr="004E69E7" w:rsidTr="00CD66DA">
        <w:trPr>
          <w:trHeight w:val="424"/>
          <w:jc w:val="center"/>
        </w:trPr>
        <w:tc>
          <w:tcPr>
            <w:tcW w:w="282" w:type="pct"/>
          </w:tcPr>
          <w:p w:rsidR="0003335F" w:rsidRPr="004E69E7" w:rsidRDefault="0003335F" w:rsidP="00CD66DA">
            <w:pPr>
              <w:jc w:val="center"/>
            </w:pPr>
            <w:r w:rsidRPr="004E69E7">
              <w:t>1</w:t>
            </w:r>
          </w:p>
        </w:tc>
        <w:tc>
          <w:tcPr>
            <w:tcW w:w="3416" w:type="pct"/>
          </w:tcPr>
          <w:p w:rsidR="0003335F" w:rsidRPr="004E69E7" w:rsidRDefault="0003335F" w:rsidP="00CD66DA">
            <w:r w:rsidRPr="004E69E7">
              <w:rPr>
                <w:color w:val="000000"/>
              </w:rPr>
              <w:t>г. Лянтор, улица Набережная (</w:t>
            </w:r>
            <w:r w:rsidRPr="004E69E7">
              <w:t>обустройство и организация парковой зоны отдыха территории вдоль берега р. Пим</w:t>
            </w:r>
            <w:r w:rsidRPr="004E69E7">
              <w:rPr>
                <w:color w:val="000000"/>
              </w:rPr>
              <w:t>)</w:t>
            </w:r>
          </w:p>
        </w:tc>
        <w:tc>
          <w:tcPr>
            <w:tcW w:w="1302" w:type="pct"/>
          </w:tcPr>
          <w:p w:rsidR="0003335F" w:rsidRPr="004E69E7" w:rsidRDefault="0003335F" w:rsidP="00CD66DA">
            <w:pPr>
              <w:jc w:val="center"/>
            </w:pPr>
            <w:r w:rsidRPr="004E69E7">
              <w:t>2018 год</w:t>
            </w:r>
          </w:p>
        </w:tc>
      </w:tr>
      <w:tr w:rsidR="0003335F" w:rsidRPr="004E69E7" w:rsidTr="00CD66DA">
        <w:trPr>
          <w:trHeight w:val="647"/>
          <w:jc w:val="center"/>
        </w:trPr>
        <w:tc>
          <w:tcPr>
            <w:tcW w:w="282" w:type="pct"/>
          </w:tcPr>
          <w:p w:rsidR="0003335F" w:rsidRPr="004E69E7" w:rsidRDefault="0003335F" w:rsidP="00CD66DA">
            <w:pPr>
              <w:jc w:val="center"/>
            </w:pPr>
            <w:r w:rsidRPr="004E69E7">
              <w:t>2</w:t>
            </w:r>
          </w:p>
        </w:tc>
        <w:tc>
          <w:tcPr>
            <w:tcW w:w="3416" w:type="pct"/>
          </w:tcPr>
          <w:p w:rsidR="00112928" w:rsidRPr="004E69E7" w:rsidRDefault="0003335F" w:rsidP="00CD66DA">
            <w:pPr>
              <w:rPr>
                <w:color w:val="000000"/>
              </w:rPr>
            </w:pPr>
            <w:r w:rsidRPr="004E69E7">
              <w:rPr>
                <w:color w:val="000000"/>
              </w:rPr>
              <w:t xml:space="preserve"> территория между микрорайонами 8 и 9 </w:t>
            </w:r>
          </w:p>
          <w:p w:rsidR="0003335F" w:rsidRPr="004E69E7" w:rsidRDefault="0003335F" w:rsidP="00CD66DA">
            <w:pPr>
              <w:rPr>
                <w:color w:val="000000"/>
              </w:rPr>
            </w:pPr>
            <w:r w:rsidRPr="004E69E7">
              <w:rPr>
                <w:color w:val="000000"/>
              </w:rPr>
              <w:t>(обустройство городского парка культуры и отдыха в 9 микрорайоне города Лянтора)</w:t>
            </w:r>
          </w:p>
        </w:tc>
        <w:tc>
          <w:tcPr>
            <w:tcW w:w="1302" w:type="pct"/>
            <w:vAlign w:val="center"/>
          </w:tcPr>
          <w:p w:rsidR="0003335F" w:rsidRPr="004E69E7" w:rsidRDefault="0003335F" w:rsidP="00CD66DA">
            <w:pPr>
              <w:jc w:val="center"/>
              <w:rPr>
                <w:color w:val="000000"/>
              </w:rPr>
            </w:pPr>
            <w:r w:rsidRPr="004E69E7">
              <w:rPr>
                <w:color w:val="000000"/>
              </w:rPr>
              <w:t>2020 -2</w:t>
            </w:r>
            <w:r w:rsidR="0081033D">
              <w:rPr>
                <w:color w:val="000000"/>
              </w:rPr>
              <w:t>022</w:t>
            </w:r>
            <w:r w:rsidRPr="004E69E7">
              <w:rPr>
                <w:color w:val="000000"/>
              </w:rPr>
              <w:t xml:space="preserve"> годы</w:t>
            </w:r>
          </w:p>
        </w:tc>
      </w:tr>
      <w:tr w:rsidR="00CD66DA" w:rsidRPr="004E69E7" w:rsidTr="00CD66DA">
        <w:trPr>
          <w:trHeight w:val="647"/>
          <w:jc w:val="center"/>
        </w:trPr>
        <w:tc>
          <w:tcPr>
            <w:tcW w:w="282" w:type="pct"/>
          </w:tcPr>
          <w:p w:rsidR="00CD66DA" w:rsidRPr="004E69E7" w:rsidRDefault="00CD66DA" w:rsidP="00CD66DA">
            <w:pPr>
              <w:jc w:val="center"/>
            </w:pPr>
            <w:r>
              <w:t>3</w:t>
            </w:r>
          </w:p>
        </w:tc>
        <w:tc>
          <w:tcPr>
            <w:tcW w:w="3416" w:type="pct"/>
          </w:tcPr>
          <w:p w:rsidR="00CD66DA" w:rsidRPr="004E69E7" w:rsidRDefault="00CD66DA" w:rsidP="00CD66DA">
            <w:pPr>
              <w:rPr>
                <w:color w:val="000000"/>
              </w:rPr>
            </w:pPr>
            <w:r w:rsidRPr="00CD66DA">
              <w:rPr>
                <w:color w:val="000000"/>
              </w:rPr>
              <w:t>Благоустройство общественной территории (сквера) в 10 микрорайоне г.Лянтор</w:t>
            </w:r>
          </w:p>
        </w:tc>
        <w:tc>
          <w:tcPr>
            <w:tcW w:w="1302" w:type="pct"/>
            <w:vAlign w:val="center"/>
          </w:tcPr>
          <w:p w:rsidR="00CD66DA" w:rsidRPr="004E69E7" w:rsidRDefault="00CD66DA" w:rsidP="00CD66DA">
            <w:pPr>
              <w:jc w:val="center"/>
              <w:rPr>
                <w:color w:val="000000"/>
              </w:rPr>
            </w:pPr>
            <w:r>
              <w:rPr>
                <w:color w:val="000000"/>
              </w:rPr>
              <w:t>-</w:t>
            </w:r>
          </w:p>
        </w:tc>
      </w:tr>
    </w:tbl>
    <w:p w:rsidR="0003335F" w:rsidRPr="004E69E7" w:rsidRDefault="0003335F" w:rsidP="0003335F">
      <w:pPr>
        <w:ind w:firstLine="540"/>
        <w:jc w:val="both"/>
      </w:pPr>
    </w:p>
    <w:p w:rsidR="0003335F" w:rsidRPr="004E69E7" w:rsidRDefault="0003335F" w:rsidP="004B515B">
      <w:pPr>
        <w:ind w:firstLine="567"/>
        <w:jc w:val="both"/>
        <w:rPr>
          <w:sz w:val="28"/>
        </w:rPr>
      </w:pPr>
      <w:r w:rsidRPr="004E69E7">
        <w:rPr>
          <w:sz w:val="28"/>
          <w:szCs w:val="28"/>
        </w:rPr>
        <w:t>1.</w:t>
      </w:r>
      <w:r w:rsidR="00112928" w:rsidRPr="004E69E7">
        <w:rPr>
          <w:sz w:val="28"/>
          <w:szCs w:val="28"/>
        </w:rPr>
        <w:t>7.</w:t>
      </w:r>
      <w:r w:rsidR="00D235A1">
        <w:rPr>
          <w:sz w:val="28"/>
          <w:szCs w:val="28"/>
        </w:rPr>
        <w:t>9</w:t>
      </w:r>
      <w:r w:rsidR="00112928" w:rsidRPr="004E69E7">
        <w:rPr>
          <w:sz w:val="28"/>
          <w:szCs w:val="28"/>
        </w:rPr>
        <w:t>.</w:t>
      </w:r>
      <w:r w:rsidRPr="004E69E7">
        <w:rPr>
          <w:sz w:val="28"/>
          <w:szCs w:val="28"/>
        </w:rPr>
        <w:t xml:space="preserve"> Перечень</w:t>
      </w:r>
      <w:r w:rsidRPr="004E69E7">
        <w:rPr>
          <w:sz w:val="28"/>
        </w:rPr>
        <w:t xml:space="preserve"> общественных территорий общего пользования (городских скверов), расположенных на территории города Лянтор, на которых планируется благоустройство на 2018-2022 годы</w:t>
      </w:r>
      <w:r w:rsidRPr="004E69E7">
        <w:t xml:space="preserve"> </w:t>
      </w:r>
      <w:r w:rsidRPr="004E69E7">
        <w:rPr>
          <w:sz w:val="28"/>
        </w:rPr>
        <w:t xml:space="preserve">в соответствии с итоговым протоколом Общественной </w:t>
      </w:r>
      <w:r w:rsidRPr="004E69E7">
        <w:rPr>
          <w:rFonts w:cs="Arial"/>
          <w:sz w:val="28"/>
          <w:szCs w:val="28"/>
        </w:rPr>
        <w:t xml:space="preserve">комиссии по обеспечению реализации приоритетного национального проекта «Формирование комфортной городской среды» </w:t>
      </w:r>
      <w:r w:rsidRPr="004E69E7">
        <w:rPr>
          <w:sz w:val="28"/>
        </w:rPr>
        <w:t>об итогах рейтингового голосования от 20</w:t>
      </w:r>
      <w:r w:rsidR="004B515B">
        <w:rPr>
          <w:sz w:val="28"/>
        </w:rPr>
        <w:t>.03.2018</w:t>
      </w:r>
      <w:r w:rsidRPr="004E69E7">
        <w:rPr>
          <w:sz w:val="28"/>
        </w:rPr>
        <w:t>, 11</w:t>
      </w:r>
      <w:r w:rsidR="004B515B">
        <w:rPr>
          <w:sz w:val="28"/>
        </w:rPr>
        <w:t>.10.</w:t>
      </w:r>
      <w:r w:rsidRPr="004E69E7">
        <w:rPr>
          <w:sz w:val="28"/>
        </w:rPr>
        <w:t>2019</w:t>
      </w:r>
      <w:r w:rsidR="00D1691D" w:rsidRPr="004E69E7">
        <w:rPr>
          <w:sz w:val="28"/>
        </w:rPr>
        <w:t xml:space="preserve">, </w:t>
      </w:r>
      <w:r w:rsidR="008609B5" w:rsidRPr="004E69E7">
        <w:rPr>
          <w:sz w:val="28"/>
        </w:rPr>
        <w:t>22.05.2020 утверждается</w:t>
      </w:r>
      <w:r w:rsidRPr="004E69E7">
        <w:rPr>
          <w:sz w:val="28"/>
        </w:rPr>
        <w:t xml:space="preserve"> в соответствии с таблицей № 3</w:t>
      </w:r>
      <w:r w:rsidR="004B515B">
        <w:rPr>
          <w:sz w:val="28"/>
        </w:rPr>
        <w:t xml:space="preserve"> настоящей программы.</w:t>
      </w:r>
    </w:p>
    <w:p w:rsidR="0003335F" w:rsidRPr="004E69E7" w:rsidRDefault="0003335F" w:rsidP="0003335F">
      <w:pPr>
        <w:ind w:firstLine="709"/>
        <w:jc w:val="right"/>
      </w:pPr>
      <w:r w:rsidRPr="004E69E7">
        <w:t>Таблица № 3</w:t>
      </w:r>
    </w:p>
    <w:tbl>
      <w:tblPr>
        <w:tblStyle w:val="a3"/>
        <w:tblW w:w="5000" w:type="pct"/>
        <w:jc w:val="center"/>
        <w:tblLook w:val="04A0" w:firstRow="1" w:lastRow="0" w:firstColumn="1" w:lastColumn="0" w:noHBand="0" w:noVBand="1"/>
      </w:tblPr>
      <w:tblGrid>
        <w:gridCol w:w="540"/>
        <w:gridCol w:w="6577"/>
        <w:gridCol w:w="2511"/>
      </w:tblGrid>
      <w:tr w:rsidR="0003335F" w:rsidRPr="004E69E7" w:rsidTr="00CD66DA">
        <w:trPr>
          <w:jc w:val="center"/>
        </w:trPr>
        <w:tc>
          <w:tcPr>
            <w:tcW w:w="280" w:type="pct"/>
          </w:tcPr>
          <w:p w:rsidR="0003335F" w:rsidRPr="004E69E7" w:rsidRDefault="0003335F" w:rsidP="0003335F">
            <w:pPr>
              <w:jc w:val="both"/>
            </w:pPr>
            <w:r w:rsidRPr="004E69E7">
              <w:t>№ п/п</w:t>
            </w:r>
          </w:p>
        </w:tc>
        <w:tc>
          <w:tcPr>
            <w:tcW w:w="3416" w:type="pct"/>
          </w:tcPr>
          <w:p w:rsidR="0003335F" w:rsidRPr="004E69E7" w:rsidRDefault="0003335F" w:rsidP="0003335F">
            <w:pPr>
              <w:jc w:val="center"/>
            </w:pPr>
            <w:r w:rsidRPr="004E69E7">
              <w:t>Наименование общественной территории (планируемое мероприятие)</w:t>
            </w:r>
          </w:p>
        </w:tc>
        <w:tc>
          <w:tcPr>
            <w:tcW w:w="1304" w:type="pct"/>
          </w:tcPr>
          <w:p w:rsidR="0003335F" w:rsidRPr="004E69E7" w:rsidRDefault="0003335F" w:rsidP="0003335F">
            <w:pPr>
              <w:jc w:val="center"/>
            </w:pPr>
            <w:r w:rsidRPr="004E69E7">
              <w:t>Ориентировочный год выполнения работ</w:t>
            </w:r>
          </w:p>
        </w:tc>
      </w:tr>
      <w:tr w:rsidR="0003335F" w:rsidRPr="004E69E7" w:rsidTr="00CD66DA">
        <w:trPr>
          <w:jc w:val="center"/>
        </w:trPr>
        <w:tc>
          <w:tcPr>
            <w:tcW w:w="280" w:type="pct"/>
          </w:tcPr>
          <w:p w:rsidR="0003335F" w:rsidRPr="004E69E7" w:rsidRDefault="0003335F" w:rsidP="0003335F">
            <w:pPr>
              <w:jc w:val="center"/>
            </w:pPr>
            <w:r w:rsidRPr="004E69E7">
              <w:t>1</w:t>
            </w:r>
          </w:p>
        </w:tc>
        <w:tc>
          <w:tcPr>
            <w:tcW w:w="3416" w:type="pct"/>
          </w:tcPr>
          <w:p w:rsidR="0003335F" w:rsidRPr="004E69E7" w:rsidRDefault="0003335F" w:rsidP="0003335F">
            <w:pPr>
              <w:jc w:val="center"/>
            </w:pPr>
            <w:r w:rsidRPr="004E69E7">
              <w:t>2</w:t>
            </w:r>
          </w:p>
        </w:tc>
        <w:tc>
          <w:tcPr>
            <w:tcW w:w="1304" w:type="pct"/>
          </w:tcPr>
          <w:p w:rsidR="0003335F" w:rsidRPr="004E69E7" w:rsidRDefault="0003335F" w:rsidP="0003335F">
            <w:pPr>
              <w:jc w:val="center"/>
            </w:pPr>
            <w:r w:rsidRPr="004E69E7">
              <w:t>3</w:t>
            </w:r>
          </w:p>
        </w:tc>
      </w:tr>
      <w:tr w:rsidR="0003335F" w:rsidRPr="004E69E7" w:rsidTr="00CD66DA">
        <w:trPr>
          <w:jc w:val="center"/>
        </w:trPr>
        <w:tc>
          <w:tcPr>
            <w:tcW w:w="280" w:type="pct"/>
          </w:tcPr>
          <w:p w:rsidR="0003335F" w:rsidRPr="004E69E7" w:rsidRDefault="0003335F" w:rsidP="0003335F">
            <w:pPr>
              <w:jc w:val="center"/>
            </w:pPr>
            <w:r w:rsidRPr="004E69E7">
              <w:t>1</w:t>
            </w:r>
          </w:p>
        </w:tc>
        <w:tc>
          <w:tcPr>
            <w:tcW w:w="3416" w:type="pct"/>
          </w:tcPr>
          <w:p w:rsidR="0003335F" w:rsidRPr="004E69E7" w:rsidRDefault="0003335F" w:rsidP="0003335F">
            <w:pPr>
              <w:rPr>
                <w:color w:val="000000"/>
              </w:rPr>
            </w:pPr>
            <w:r w:rsidRPr="004E69E7">
              <w:rPr>
                <w:color w:val="000000"/>
                <w:szCs w:val="28"/>
                <w:shd w:val="clear" w:color="auto" w:fill="FFFFFF"/>
              </w:rPr>
              <w:t>Обустройство сквера «Дружбы народов» в микрорайоне №1 города Лянтора</w:t>
            </w:r>
          </w:p>
        </w:tc>
        <w:tc>
          <w:tcPr>
            <w:tcW w:w="1304" w:type="pct"/>
          </w:tcPr>
          <w:p w:rsidR="0003335F" w:rsidRPr="004E69E7" w:rsidRDefault="0003335F" w:rsidP="0003335F">
            <w:pPr>
              <w:jc w:val="center"/>
              <w:rPr>
                <w:color w:val="000000"/>
              </w:rPr>
            </w:pPr>
            <w:r w:rsidRPr="004E69E7">
              <w:rPr>
                <w:color w:val="000000"/>
              </w:rPr>
              <w:t>2020-2022 год</w:t>
            </w:r>
          </w:p>
        </w:tc>
      </w:tr>
      <w:tr w:rsidR="0003335F" w:rsidRPr="004E69E7" w:rsidTr="00CD66DA">
        <w:trPr>
          <w:jc w:val="center"/>
        </w:trPr>
        <w:tc>
          <w:tcPr>
            <w:tcW w:w="280" w:type="pct"/>
          </w:tcPr>
          <w:p w:rsidR="0003335F" w:rsidRPr="004E69E7" w:rsidRDefault="0003335F" w:rsidP="0003335F">
            <w:pPr>
              <w:jc w:val="center"/>
            </w:pPr>
            <w:r w:rsidRPr="004E69E7">
              <w:t>2</w:t>
            </w:r>
          </w:p>
        </w:tc>
        <w:tc>
          <w:tcPr>
            <w:tcW w:w="3416" w:type="pct"/>
          </w:tcPr>
          <w:p w:rsidR="0003335F" w:rsidRPr="004E69E7" w:rsidRDefault="00112928" w:rsidP="00112928">
            <w:pPr>
              <w:rPr>
                <w:color w:val="000000"/>
              </w:rPr>
            </w:pPr>
            <w:r w:rsidRPr="004E69E7">
              <w:rPr>
                <w:color w:val="000000"/>
                <w:szCs w:val="28"/>
                <w:shd w:val="clear" w:color="auto" w:fill="FFFFFF"/>
              </w:rPr>
              <w:t>Благоустройство сквера в 6 микрорайоне города Лянтора</w:t>
            </w:r>
          </w:p>
        </w:tc>
        <w:tc>
          <w:tcPr>
            <w:tcW w:w="1304" w:type="pct"/>
          </w:tcPr>
          <w:p w:rsidR="0003335F" w:rsidRPr="004E69E7" w:rsidRDefault="0003335F" w:rsidP="0003335F">
            <w:pPr>
              <w:jc w:val="center"/>
              <w:rPr>
                <w:color w:val="000000"/>
              </w:rPr>
            </w:pPr>
            <w:r w:rsidRPr="004E69E7">
              <w:rPr>
                <w:color w:val="000000"/>
              </w:rPr>
              <w:t>2020 год</w:t>
            </w:r>
          </w:p>
        </w:tc>
      </w:tr>
      <w:tr w:rsidR="00D1691D" w:rsidRPr="004E69E7" w:rsidTr="00CD66DA">
        <w:trPr>
          <w:jc w:val="center"/>
        </w:trPr>
        <w:tc>
          <w:tcPr>
            <w:tcW w:w="280" w:type="pct"/>
          </w:tcPr>
          <w:p w:rsidR="00D1691D" w:rsidRPr="004E69E7" w:rsidRDefault="00D1691D" w:rsidP="0003335F">
            <w:pPr>
              <w:jc w:val="center"/>
            </w:pPr>
            <w:r w:rsidRPr="004E69E7">
              <w:t>3.</w:t>
            </w:r>
          </w:p>
        </w:tc>
        <w:tc>
          <w:tcPr>
            <w:tcW w:w="3416" w:type="pct"/>
          </w:tcPr>
          <w:p w:rsidR="00D1691D" w:rsidRPr="004E69E7" w:rsidRDefault="00D1691D" w:rsidP="00112928">
            <w:pPr>
              <w:rPr>
                <w:color w:val="000000"/>
                <w:szCs w:val="28"/>
                <w:shd w:val="clear" w:color="auto" w:fill="FFFFFF"/>
              </w:rPr>
            </w:pPr>
            <w:r w:rsidRPr="004E69E7">
              <w:rPr>
                <w:color w:val="000000"/>
              </w:rPr>
              <w:t>Устройство сквера и пешеходной зоны в 5 микрорайоне города Лянтора</w:t>
            </w:r>
          </w:p>
        </w:tc>
        <w:tc>
          <w:tcPr>
            <w:tcW w:w="1304" w:type="pct"/>
          </w:tcPr>
          <w:p w:rsidR="00D1691D" w:rsidRPr="004E69E7" w:rsidRDefault="00D1691D" w:rsidP="00D1691D">
            <w:pPr>
              <w:jc w:val="center"/>
              <w:rPr>
                <w:color w:val="000000"/>
              </w:rPr>
            </w:pPr>
            <w:r w:rsidRPr="004E69E7">
              <w:rPr>
                <w:color w:val="000000"/>
              </w:rPr>
              <w:t>2021-2022</w:t>
            </w:r>
          </w:p>
        </w:tc>
      </w:tr>
      <w:tr w:rsidR="00D1691D" w:rsidRPr="004E69E7" w:rsidTr="00CD66DA">
        <w:trPr>
          <w:jc w:val="center"/>
        </w:trPr>
        <w:tc>
          <w:tcPr>
            <w:tcW w:w="280" w:type="pct"/>
          </w:tcPr>
          <w:p w:rsidR="00D1691D" w:rsidRPr="004E69E7" w:rsidRDefault="00D1691D" w:rsidP="0003335F">
            <w:pPr>
              <w:jc w:val="center"/>
            </w:pPr>
            <w:r w:rsidRPr="004E69E7">
              <w:t>4.</w:t>
            </w:r>
          </w:p>
        </w:tc>
        <w:tc>
          <w:tcPr>
            <w:tcW w:w="3416" w:type="pct"/>
          </w:tcPr>
          <w:p w:rsidR="00D1691D" w:rsidRPr="004E69E7" w:rsidRDefault="00D1691D" w:rsidP="00D1691D">
            <w:r w:rsidRPr="004E69E7">
              <w:t>Устройство сквера между домами № 7 и №</w:t>
            </w:r>
            <w:r w:rsidR="008609B5" w:rsidRPr="004E69E7">
              <w:t>8 микрорайона</w:t>
            </w:r>
            <w:r w:rsidRPr="004E69E7">
              <w:t xml:space="preserve"> 4 города Лянтора</w:t>
            </w:r>
          </w:p>
        </w:tc>
        <w:tc>
          <w:tcPr>
            <w:tcW w:w="1304" w:type="pct"/>
          </w:tcPr>
          <w:p w:rsidR="00D1691D" w:rsidRPr="004E69E7" w:rsidRDefault="00D1691D" w:rsidP="009B5708">
            <w:pPr>
              <w:jc w:val="center"/>
              <w:rPr>
                <w:color w:val="000000"/>
              </w:rPr>
            </w:pPr>
            <w:r w:rsidRPr="004E69E7">
              <w:rPr>
                <w:color w:val="000000"/>
              </w:rPr>
              <w:t>-</w:t>
            </w:r>
          </w:p>
        </w:tc>
      </w:tr>
      <w:tr w:rsidR="00D1691D" w:rsidRPr="004E69E7" w:rsidTr="00CD66DA">
        <w:trPr>
          <w:jc w:val="center"/>
        </w:trPr>
        <w:tc>
          <w:tcPr>
            <w:tcW w:w="280" w:type="pct"/>
          </w:tcPr>
          <w:p w:rsidR="00D1691D" w:rsidRPr="004E69E7" w:rsidRDefault="00D1691D" w:rsidP="0003335F">
            <w:pPr>
              <w:jc w:val="center"/>
            </w:pPr>
            <w:r w:rsidRPr="004E69E7">
              <w:t>5</w:t>
            </w:r>
          </w:p>
        </w:tc>
        <w:tc>
          <w:tcPr>
            <w:tcW w:w="3416" w:type="pct"/>
          </w:tcPr>
          <w:p w:rsidR="00D1691D" w:rsidRPr="004E69E7" w:rsidRDefault="00D1691D" w:rsidP="00D1691D">
            <w:r w:rsidRPr="004E69E7">
              <w:t>Устройство сквера между домами № 4 и №</w:t>
            </w:r>
            <w:r w:rsidR="008609B5" w:rsidRPr="004E69E7">
              <w:t>5 микрорайона</w:t>
            </w:r>
            <w:r w:rsidRPr="004E69E7">
              <w:t xml:space="preserve"> 4 города Лянтора</w:t>
            </w:r>
          </w:p>
        </w:tc>
        <w:tc>
          <w:tcPr>
            <w:tcW w:w="1304" w:type="pct"/>
          </w:tcPr>
          <w:p w:rsidR="00D1691D" w:rsidRPr="004E69E7" w:rsidRDefault="00D1691D" w:rsidP="009B5708">
            <w:pPr>
              <w:jc w:val="center"/>
              <w:rPr>
                <w:color w:val="000000"/>
              </w:rPr>
            </w:pPr>
            <w:r w:rsidRPr="004E69E7">
              <w:rPr>
                <w:color w:val="000000"/>
              </w:rPr>
              <w:t>-</w:t>
            </w:r>
          </w:p>
        </w:tc>
      </w:tr>
      <w:tr w:rsidR="00D1691D" w:rsidRPr="004E69E7" w:rsidTr="00CD66DA">
        <w:trPr>
          <w:jc w:val="center"/>
        </w:trPr>
        <w:tc>
          <w:tcPr>
            <w:tcW w:w="280" w:type="pct"/>
          </w:tcPr>
          <w:p w:rsidR="00D1691D" w:rsidRPr="004E69E7" w:rsidRDefault="00D1691D" w:rsidP="0003335F">
            <w:pPr>
              <w:jc w:val="center"/>
            </w:pPr>
            <w:r w:rsidRPr="004E69E7">
              <w:t>6</w:t>
            </w:r>
          </w:p>
        </w:tc>
        <w:tc>
          <w:tcPr>
            <w:tcW w:w="3416" w:type="pct"/>
          </w:tcPr>
          <w:p w:rsidR="00D1691D" w:rsidRPr="004E69E7" w:rsidRDefault="00D1691D" w:rsidP="0003335F">
            <w:r w:rsidRPr="004E69E7">
              <w:t>улица Назаргалеева, 12 (устройство сквера)</w:t>
            </w:r>
          </w:p>
        </w:tc>
        <w:tc>
          <w:tcPr>
            <w:tcW w:w="1304" w:type="pct"/>
          </w:tcPr>
          <w:p w:rsidR="00D1691D" w:rsidRPr="004E69E7" w:rsidRDefault="00D1691D" w:rsidP="00D1691D">
            <w:pPr>
              <w:jc w:val="center"/>
              <w:rPr>
                <w:color w:val="000000"/>
              </w:rPr>
            </w:pPr>
            <w:r w:rsidRPr="004E69E7">
              <w:rPr>
                <w:color w:val="000000"/>
              </w:rPr>
              <w:t>-</w:t>
            </w:r>
          </w:p>
        </w:tc>
      </w:tr>
      <w:tr w:rsidR="00D1691D" w:rsidRPr="004E69E7" w:rsidTr="00CD66DA">
        <w:trPr>
          <w:jc w:val="center"/>
        </w:trPr>
        <w:tc>
          <w:tcPr>
            <w:tcW w:w="280" w:type="pct"/>
          </w:tcPr>
          <w:p w:rsidR="00D1691D" w:rsidRPr="004E69E7" w:rsidRDefault="00D1691D" w:rsidP="0003335F">
            <w:pPr>
              <w:jc w:val="center"/>
            </w:pPr>
            <w:r w:rsidRPr="004E69E7">
              <w:t>7</w:t>
            </w:r>
          </w:p>
        </w:tc>
        <w:tc>
          <w:tcPr>
            <w:tcW w:w="3416" w:type="pct"/>
          </w:tcPr>
          <w:p w:rsidR="00D1691D" w:rsidRPr="004E69E7" w:rsidRDefault="00D1691D" w:rsidP="0003335F">
            <w:r w:rsidRPr="004E69E7">
              <w:t>микрорайон № 6, ж/д.№№ 33,36 (благоустройство территории)</w:t>
            </w:r>
          </w:p>
        </w:tc>
        <w:tc>
          <w:tcPr>
            <w:tcW w:w="1304" w:type="pct"/>
          </w:tcPr>
          <w:p w:rsidR="00D1691D" w:rsidRPr="004E69E7" w:rsidRDefault="00D1691D" w:rsidP="00D1691D">
            <w:pPr>
              <w:jc w:val="center"/>
              <w:rPr>
                <w:color w:val="000000"/>
              </w:rPr>
            </w:pPr>
            <w:r w:rsidRPr="004E69E7">
              <w:rPr>
                <w:color w:val="000000"/>
              </w:rPr>
              <w:t>-</w:t>
            </w:r>
          </w:p>
        </w:tc>
      </w:tr>
      <w:tr w:rsidR="00D1691D" w:rsidRPr="004E69E7" w:rsidTr="00CD66DA">
        <w:trPr>
          <w:jc w:val="center"/>
        </w:trPr>
        <w:tc>
          <w:tcPr>
            <w:tcW w:w="280" w:type="pct"/>
          </w:tcPr>
          <w:p w:rsidR="00D1691D" w:rsidRPr="004E69E7" w:rsidRDefault="00D1691D" w:rsidP="0003335F">
            <w:pPr>
              <w:jc w:val="center"/>
            </w:pPr>
            <w:r w:rsidRPr="004E69E7">
              <w:t>8</w:t>
            </w:r>
          </w:p>
        </w:tc>
        <w:tc>
          <w:tcPr>
            <w:tcW w:w="3416" w:type="pct"/>
          </w:tcPr>
          <w:p w:rsidR="00D1691D" w:rsidRPr="004E69E7" w:rsidRDefault="00D1691D" w:rsidP="0003335F">
            <w:pPr>
              <w:rPr>
                <w:color w:val="000000"/>
              </w:rPr>
            </w:pPr>
            <w:r w:rsidRPr="004E69E7">
              <w:t>ул. Комсомольская ж/д №2 (благоустройство территории)</w:t>
            </w:r>
          </w:p>
        </w:tc>
        <w:tc>
          <w:tcPr>
            <w:tcW w:w="1304" w:type="pct"/>
          </w:tcPr>
          <w:p w:rsidR="00D1691D" w:rsidRPr="004E69E7" w:rsidRDefault="00D1691D" w:rsidP="0003335F">
            <w:pPr>
              <w:jc w:val="center"/>
              <w:rPr>
                <w:color w:val="000000"/>
              </w:rPr>
            </w:pPr>
            <w:r w:rsidRPr="004E69E7">
              <w:rPr>
                <w:color w:val="000000"/>
              </w:rPr>
              <w:t>-</w:t>
            </w:r>
          </w:p>
        </w:tc>
      </w:tr>
      <w:tr w:rsidR="00D1691D" w:rsidRPr="004E69E7" w:rsidTr="00CD66DA">
        <w:trPr>
          <w:jc w:val="center"/>
        </w:trPr>
        <w:tc>
          <w:tcPr>
            <w:tcW w:w="280" w:type="pct"/>
          </w:tcPr>
          <w:p w:rsidR="00D1691D" w:rsidRPr="004E69E7" w:rsidRDefault="00D1691D" w:rsidP="0003335F">
            <w:pPr>
              <w:jc w:val="center"/>
            </w:pPr>
            <w:r w:rsidRPr="004E69E7">
              <w:t>9</w:t>
            </w:r>
          </w:p>
        </w:tc>
        <w:tc>
          <w:tcPr>
            <w:tcW w:w="3416" w:type="pct"/>
          </w:tcPr>
          <w:p w:rsidR="00D1691D" w:rsidRPr="004E69E7" w:rsidRDefault="00D1691D" w:rsidP="0003335F">
            <w:pPr>
              <w:rPr>
                <w:color w:val="000000"/>
              </w:rPr>
            </w:pPr>
            <w:r w:rsidRPr="004E69E7">
              <w:rPr>
                <w:color w:val="000000"/>
              </w:rPr>
              <w:t>ул. Магистральная ж/д.№ 24/3 (благоустройство территории)</w:t>
            </w:r>
          </w:p>
        </w:tc>
        <w:tc>
          <w:tcPr>
            <w:tcW w:w="1304" w:type="pct"/>
          </w:tcPr>
          <w:p w:rsidR="00D1691D" w:rsidRPr="004E69E7" w:rsidRDefault="00D1691D" w:rsidP="0003335F">
            <w:pPr>
              <w:jc w:val="center"/>
              <w:rPr>
                <w:color w:val="000000"/>
              </w:rPr>
            </w:pPr>
            <w:r w:rsidRPr="004E69E7">
              <w:rPr>
                <w:color w:val="000000"/>
              </w:rPr>
              <w:t>-</w:t>
            </w:r>
          </w:p>
        </w:tc>
      </w:tr>
    </w:tbl>
    <w:p w:rsidR="000F3709" w:rsidRDefault="000F3709" w:rsidP="00DC4D21">
      <w:pPr>
        <w:autoSpaceDE w:val="0"/>
        <w:autoSpaceDN w:val="0"/>
        <w:adjustRightInd w:val="0"/>
        <w:ind w:left="709" w:firstLine="11"/>
        <w:jc w:val="both"/>
        <w:rPr>
          <w:rFonts w:eastAsiaTheme="minorEastAsia"/>
          <w:i/>
          <w:color w:val="FF0000"/>
        </w:rPr>
      </w:pPr>
    </w:p>
    <w:p w:rsidR="000F3709" w:rsidRDefault="000F3709" w:rsidP="006B2A32">
      <w:pPr>
        <w:autoSpaceDE w:val="0"/>
        <w:autoSpaceDN w:val="0"/>
        <w:adjustRightInd w:val="0"/>
        <w:ind w:firstLine="708"/>
        <w:jc w:val="both"/>
        <w:rPr>
          <w:sz w:val="28"/>
          <w:szCs w:val="28"/>
        </w:rPr>
      </w:pPr>
      <w:r w:rsidRPr="000F3709">
        <w:rPr>
          <w:rFonts w:eastAsiaTheme="minorEastAsia"/>
          <w:sz w:val="28"/>
          <w:szCs w:val="28"/>
        </w:rPr>
        <w:t>1.7.1</w:t>
      </w:r>
      <w:r w:rsidR="00D235A1">
        <w:rPr>
          <w:rFonts w:eastAsiaTheme="minorEastAsia"/>
          <w:sz w:val="28"/>
          <w:szCs w:val="28"/>
        </w:rPr>
        <w:t>0</w:t>
      </w:r>
      <w:r w:rsidRPr="000F3709">
        <w:rPr>
          <w:rFonts w:eastAsiaTheme="minorEastAsia"/>
          <w:sz w:val="28"/>
          <w:szCs w:val="28"/>
        </w:rPr>
        <w:t>.</w:t>
      </w:r>
      <w:r>
        <w:rPr>
          <w:rFonts w:eastAsiaTheme="minorEastAsia"/>
          <w:sz w:val="28"/>
          <w:szCs w:val="28"/>
        </w:rPr>
        <w:t xml:space="preserve"> И</w:t>
      </w:r>
      <w:r>
        <w:rPr>
          <w:sz w:val="28"/>
          <w:szCs w:val="28"/>
        </w:rPr>
        <w:t xml:space="preserve">сключению из адресного перечня дворовых и общественных территорий, подлежащих благоустройству в рамках реализации муниципальной программы, подлежат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Лянтор при условии одобрения решения об исключении указанных территорий из адресного перечня дворовых территорий и общественных территорий </w:t>
      </w:r>
      <w:r w:rsidR="005E7CCA">
        <w:rPr>
          <w:sz w:val="28"/>
          <w:szCs w:val="28"/>
        </w:rPr>
        <w:t>Общественной</w:t>
      </w:r>
      <w:r>
        <w:rPr>
          <w:sz w:val="28"/>
          <w:szCs w:val="28"/>
        </w:rPr>
        <w:t xml:space="preserve"> комиссией.</w:t>
      </w:r>
    </w:p>
    <w:p w:rsidR="0003335F" w:rsidRPr="000F3709" w:rsidRDefault="000F3709" w:rsidP="000F3709">
      <w:pPr>
        <w:autoSpaceDE w:val="0"/>
        <w:autoSpaceDN w:val="0"/>
        <w:adjustRightInd w:val="0"/>
        <w:jc w:val="both"/>
        <w:rPr>
          <w:rFonts w:eastAsiaTheme="minorEastAsia"/>
          <w:sz w:val="28"/>
          <w:szCs w:val="28"/>
        </w:rPr>
      </w:pPr>
      <w:r>
        <w:rPr>
          <w:sz w:val="28"/>
          <w:szCs w:val="28"/>
        </w:rPr>
        <w:tab/>
        <w:t>1.7.1</w:t>
      </w:r>
      <w:r w:rsidR="00D235A1">
        <w:rPr>
          <w:sz w:val="28"/>
          <w:szCs w:val="28"/>
        </w:rPr>
        <w:t>1</w:t>
      </w:r>
      <w:r>
        <w:rPr>
          <w:sz w:val="28"/>
          <w:szCs w:val="28"/>
        </w:rPr>
        <w:t>. Исключению из адресного перечня дворовых территорий, подлежащих благоустройству в рамках реализации муниципальной программы, подлежат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D70B79" w:rsidRPr="004E69E7" w:rsidRDefault="00D70B79" w:rsidP="00D70B79">
      <w:pPr>
        <w:autoSpaceDE w:val="0"/>
        <w:autoSpaceDN w:val="0"/>
        <w:adjustRightInd w:val="0"/>
        <w:ind w:firstLine="720"/>
        <w:jc w:val="both"/>
        <w:rPr>
          <w:rFonts w:eastAsiaTheme="minorEastAsia"/>
          <w:i/>
          <w:color w:val="FF0000"/>
        </w:rPr>
      </w:pPr>
    </w:p>
    <w:p w:rsidR="00D70B79" w:rsidRPr="00A456CF" w:rsidRDefault="00D70B79" w:rsidP="00A456CF">
      <w:pPr>
        <w:autoSpaceDE w:val="0"/>
        <w:autoSpaceDN w:val="0"/>
        <w:adjustRightInd w:val="0"/>
        <w:ind w:firstLine="720"/>
        <w:rPr>
          <w:rFonts w:eastAsiaTheme="minorEastAsia"/>
          <w:sz w:val="28"/>
          <w:szCs w:val="28"/>
        </w:rPr>
      </w:pPr>
      <w:r w:rsidRPr="00A456CF">
        <w:rPr>
          <w:rFonts w:eastAsiaTheme="minorEastAsia"/>
          <w:sz w:val="28"/>
          <w:szCs w:val="28"/>
        </w:rPr>
        <w:t>1.8. Показатели непосредственных результатов основных мероприятий</w:t>
      </w:r>
      <w:r w:rsidR="00A456CF">
        <w:rPr>
          <w:rFonts w:eastAsiaTheme="minorEastAsia"/>
          <w:sz w:val="28"/>
          <w:szCs w:val="28"/>
        </w:rPr>
        <w:t>.</w:t>
      </w:r>
    </w:p>
    <w:p w:rsidR="00D70B79" w:rsidRPr="004E69E7" w:rsidRDefault="00A05580" w:rsidP="00D70B79">
      <w:pPr>
        <w:autoSpaceDE w:val="0"/>
        <w:autoSpaceDN w:val="0"/>
        <w:adjustRightInd w:val="0"/>
        <w:ind w:firstLine="720"/>
        <w:jc w:val="both"/>
        <w:rPr>
          <w:rFonts w:eastAsiaTheme="minorEastAsia"/>
          <w:sz w:val="28"/>
          <w:szCs w:val="28"/>
        </w:rPr>
      </w:pPr>
      <w:r>
        <w:rPr>
          <w:rFonts w:eastAsiaTheme="minorEastAsia"/>
          <w:sz w:val="28"/>
          <w:szCs w:val="28"/>
        </w:rPr>
        <w:t>1.8.1.</w:t>
      </w:r>
      <w:r w:rsidR="00D70B79" w:rsidRPr="004E69E7">
        <w:rPr>
          <w:rFonts w:eastAsiaTheme="minorEastAsia"/>
          <w:sz w:val="28"/>
          <w:szCs w:val="28"/>
        </w:rPr>
        <w:t xml:space="preserve">Целевые значения показателей непосредственных результатов основных мероприятий программы приведены в Приложении 1. </w:t>
      </w:r>
    </w:p>
    <w:p w:rsidR="00D70B79" w:rsidRDefault="00D70B79" w:rsidP="00D70B79">
      <w:pPr>
        <w:autoSpaceDE w:val="0"/>
        <w:autoSpaceDN w:val="0"/>
        <w:adjustRightInd w:val="0"/>
        <w:ind w:firstLine="709"/>
        <w:jc w:val="both"/>
        <w:rPr>
          <w:rFonts w:eastAsiaTheme="minorEastAsia"/>
          <w:sz w:val="28"/>
          <w:szCs w:val="28"/>
        </w:rPr>
      </w:pPr>
      <w:r w:rsidRPr="004E69E7">
        <w:rPr>
          <w:rFonts w:eastAsiaTheme="minorEastAsia"/>
          <w:sz w:val="28"/>
          <w:szCs w:val="28"/>
        </w:rPr>
        <w:t>Порядок определения фактических значений показателей непосредственных результатов мероприятий программы:</w:t>
      </w:r>
    </w:p>
    <w:p w:rsidR="009C302C" w:rsidRDefault="009C302C" w:rsidP="00D70B79">
      <w:pPr>
        <w:autoSpaceDE w:val="0"/>
        <w:autoSpaceDN w:val="0"/>
        <w:adjustRightInd w:val="0"/>
        <w:ind w:firstLine="709"/>
        <w:jc w:val="both"/>
        <w:rPr>
          <w:rFonts w:eastAsiaTheme="minorEastAsia"/>
          <w:sz w:val="28"/>
          <w:szCs w:val="28"/>
        </w:rPr>
      </w:pPr>
    </w:p>
    <w:p w:rsidR="001B0064" w:rsidRPr="004E69E7" w:rsidRDefault="001B0064" w:rsidP="00D70B79">
      <w:pPr>
        <w:autoSpaceDE w:val="0"/>
        <w:autoSpaceDN w:val="0"/>
        <w:adjustRightInd w:val="0"/>
        <w:ind w:firstLine="709"/>
        <w:jc w:val="both"/>
        <w:rPr>
          <w:rFonts w:eastAsiaTheme="minorEastAsia"/>
          <w:sz w:val="28"/>
          <w:szCs w:val="28"/>
        </w:rPr>
      </w:pPr>
    </w:p>
    <w:p w:rsidR="00D70B79" w:rsidRPr="004E69E7" w:rsidRDefault="00D70B79" w:rsidP="00D70B79">
      <w:pPr>
        <w:autoSpaceDE w:val="0"/>
        <w:autoSpaceDN w:val="0"/>
        <w:adjustRightInd w:val="0"/>
        <w:ind w:firstLine="698"/>
        <w:jc w:val="both"/>
        <w:rPr>
          <w:rFonts w:eastAsiaTheme="minorEastAsia"/>
        </w:rPr>
      </w:pPr>
    </w:p>
    <w:tbl>
      <w:tblPr>
        <w:tblStyle w:val="12"/>
        <w:tblW w:w="10031" w:type="dxa"/>
        <w:tblInd w:w="-459" w:type="dxa"/>
        <w:tblLook w:val="04A0" w:firstRow="1" w:lastRow="0" w:firstColumn="1" w:lastColumn="0" w:noHBand="0" w:noVBand="1"/>
      </w:tblPr>
      <w:tblGrid>
        <w:gridCol w:w="3343"/>
        <w:gridCol w:w="3344"/>
        <w:gridCol w:w="3344"/>
      </w:tblGrid>
      <w:tr w:rsidR="00D70B79" w:rsidRPr="004E69E7" w:rsidTr="0046107B">
        <w:tc>
          <w:tcPr>
            <w:tcW w:w="3343" w:type="dxa"/>
          </w:tcPr>
          <w:p w:rsidR="00D70B79" w:rsidRPr="004E69E7" w:rsidRDefault="00D70B79" w:rsidP="009D11E7">
            <w:pPr>
              <w:autoSpaceDE w:val="0"/>
              <w:autoSpaceDN w:val="0"/>
              <w:adjustRightInd w:val="0"/>
              <w:jc w:val="center"/>
              <w:rPr>
                <w:rFonts w:ascii="Times New Roman" w:hAnsi="Times New Roman"/>
              </w:rPr>
            </w:pPr>
            <w:r w:rsidRPr="004E69E7">
              <w:rPr>
                <w:rFonts w:ascii="Times New Roman" w:hAnsi="Times New Roman"/>
              </w:rPr>
              <w:t>Показатели непосредственных результатов основных мероприятий</w:t>
            </w:r>
          </w:p>
        </w:tc>
        <w:tc>
          <w:tcPr>
            <w:tcW w:w="3344" w:type="dxa"/>
          </w:tcPr>
          <w:p w:rsidR="00D70B79" w:rsidRPr="004E69E7" w:rsidRDefault="00D70B79" w:rsidP="009D11E7">
            <w:pPr>
              <w:autoSpaceDE w:val="0"/>
              <w:autoSpaceDN w:val="0"/>
              <w:adjustRightInd w:val="0"/>
              <w:jc w:val="center"/>
              <w:rPr>
                <w:rFonts w:ascii="Times New Roman" w:hAnsi="Times New Roman"/>
                <w:color w:val="FF0000"/>
              </w:rPr>
            </w:pPr>
            <w:r w:rsidRPr="004E69E7">
              <w:rPr>
                <w:rFonts w:ascii="Times New Roman" w:hAnsi="Times New Roman"/>
                <w:color w:val="000000" w:themeColor="text1"/>
              </w:rPr>
              <w:t>Расчёт показателя</w:t>
            </w:r>
          </w:p>
        </w:tc>
        <w:tc>
          <w:tcPr>
            <w:tcW w:w="3344" w:type="dxa"/>
          </w:tcPr>
          <w:p w:rsidR="00D70B79" w:rsidRPr="004E69E7" w:rsidRDefault="00D70B79" w:rsidP="009D11E7">
            <w:pPr>
              <w:autoSpaceDE w:val="0"/>
              <w:autoSpaceDN w:val="0"/>
              <w:adjustRightInd w:val="0"/>
              <w:jc w:val="center"/>
              <w:rPr>
                <w:rFonts w:ascii="Times New Roman" w:hAnsi="Times New Roman"/>
              </w:rPr>
            </w:pPr>
            <w:r w:rsidRPr="004E69E7">
              <w:rPr>
                <w:rFonts w:ascii="Times New Roman" w:hAnsi="Times New Roman"/>
              </w:rPr>
              <w:t>Источники данных для расчёта показателя*</w:t>
            </w:r>
          </w:p>
        </w:tc>
      </w:tr>
      <w:tr w:rsidR="00352033" w:rsidRPr="004E69E7" w:rsidTr="0046107B">
        <w:tc>
          <w:tcPr>
            <w:tcW w:w="3343" w:type="dxa"/>
            <w:vAlign w:val="center"/>
          </w:tcPr>
          <w:p w:rsidR="00352033" w:rsidRPr="004E69E7" w:rsidRDefault="00352033" w:rsidP="00816BFA">
            <w:pPr>
              <w:autoSpaceDE w:val="0"/>
              <w:autoSpaceDN w:val="0"/>
              <w:adjustRightInd w:val="0"/>
              <w:jc w:val="center"/>
              <w:rPr>
                <w:rFonts w:ascii="Times New Roman" w:hAnsi="Times New Roman"/>
              </w:rPr>
            </w:pPr>
            <w:r w:rsidRPr="004E69E7">
              <w:rPr>
                <w:rFonts w:ascii="Times New Roman" w:hAnsi="Times New Roman"/>
              </w:rPr>
              <w:t>Количество территорий на которы</w:t>
            </w:r>
            <w:r>
              <w:rPr>
                <w:rFonts w:ascii="Times New Roman" w:hAnsi="Times New Roman"/>
              </w:rPr>
              <w:t>х</w:t>
            </w:r>
            <w:r w:rsidRPr="004E69E7">
              <w:rPr>
                <w:rFonts w:ascii="Times New Roman" w:hAnsi="Times New Roman"/>
              </w:rPr>
              <w:t xml:space="preserve"> произведено благоустройство</w:t>
            </w:r>
          </w:p>
        </w:tc>
        <w:tc>
          <w:tcPr>
            <w:tcW w:w="3344" w:type="dxa"/>
            <w:vAlign w:val="center"/>
          </w:tcPr>
          <w:p w:rsidR="00352033" w:rsidRPr="004E69E7" w:rsidRDefault="00352033" w:rsidP="008925D9">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по количеству территорий</w:t>
            </w:r>
            <w:r>
              <w:rPr>
                <w:rFonts w:ascii="Times New Roman" w:hAnsi="Times New Roman"/>
              </w:rPr>
              <w:t>, на которых</w:t>
            </w:r>
            <w:r w:rsidRPr="004E69E7">
              <w:rPr>
                <w:rFonts w:ascii="Times New Roman" w:hAnsi="Times New Roman"/>
              </w:rPr>
              <w:t xml:space="preserve"> произведено благоустройство </w:t>
            </w:r>
          </w:p>
        </w:tc>
        <w:tc>
          <w:tcPr>
            <w:tcW w:w="3344" w:type="dxa"/>
            <w:vMerge w:val="restart"/>
            <w:vAlign w:val="center"/>
          </w:tcPr>
          <w:p w:rsidR="00352033" w:rsidRPr="004E69E7" w:rsidRDefault="00352033" w:rsidP="00DC4D21">
            <w:pPr>
              <w:autoSpaceDE w:val="0"/>
              <w:autoSpaceDN w:val="0"/>
              <w:adjustRightInd w:val="0"/>
              <w:jc w:val="center"/>
              <w:rPr>
                <w:rFonts w:ascii="Times New Roman" w:hAnsi="Times New Roman"/>
              </w:rPr>
            </w:pPr>
            <w:r w:rsidRPr="004E69E7">
              <w:rPr>
                <w:rFonts w:ascii="Times New Roman" w:hAnsi="Times New Roman"/>
              </w:rPr>
              <w:t>Информация от управления городского хозяйства</w:t>
            </w:r>
          </w:p>
        </w:tc>
      </w:tr>
      <w:tr w:rsidR="00352033" w:rsidRPr="004E69E7" w:rsidTr="0046107B">
        <w:tc>
          <w:tcPr>
            <w:tcW w:w="3343"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Количество устроенных городских парков</w:t>
            </w:r>
          </w:p>
        </w:tc>
        <w:tc>
          <w:tcPr>
            <w:tcW w:w="3344" w:type="dxa"/>
            <w:vAlign w:val="center"/>
          </w:tcPr>
          <w:p w:rsidR="00352033" w:rsidRPr="004E69E7" w:rsidRDefault="00352033" w:rsidP="008925D9">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по количеству устроенных городских парков</w:t>
            </w:r>
          </w:p>
        </w:tc>
        <w:tc>
          <w:tcPr>
            <w:tcW w:w="3344" w:type="dxa"/>
            <w:vMerge/>
          </w:tcPr>
          <w:p w:rsidR="00352033" w:rsidRPr="004E69E7" w:rsidRDefault="00352033" w:rsidP="009D11E7">
            <w:pPr>
              <w:autoSpaceDE w:val="0"/>
              <w:autoSpaceDN w:val="0"/>
              <w:adjustRightInd w:val="0"/>
              <w:jc w:val="both"/>
              <w:rPr>
                <w:rFonts w:ascii="Times New Roman" w:hAnsi="Times New Roman"/>
              </w:rPr>
            </w:pPr>
          </w:p>
        </w:tc>
      </w:tr>
      <w:tr w:rsidR="00352033" w:rsidRPr="004E69E7" w:rsidTr="0046107B">
        <w:tc>
          <w:tcPr>
            <w:tcW w:w="3343" w:type="dxa"/>
            <w:vAlign w:val="center"/>
          </w:tcPr>
          <w:p w:rsidR="00352033" w:rsidRPr="004E69E7" w:rsidRDefault="00352033" w:rsidP="00352033">
            <w:pPr>
              <w:autoSpaceDE w:val="0"/>
              <w:autoSpaceDN w:val="0"/>
              <w:adjustRightInd w:val="0"/>
              <w:jc w:val="center"/>
            </w:pPr>
            <w:r w:rsidRPr="004E69E7">
              <w:rPr>
                <w:rFonts w:ascii="Times New Roman" w:hAnsi="Times New Roman"/>
              </w:rPr>
              <w:t>Количество разработанной документации</w:t>
            </w:r>
          </w:p>
        </w:tc>
        <w:tc>
          <w:tcPr>
            <w:tcW w:w="3344" w:type="dxa"/>
            <w:vAlign w:val="center"/>
          </w:tcPr>
          <w:p w:rsidR="00352033" w:rsidRPr="004E69E7" w:rsidRDefault="00352033" w:rsidP="00352033">
            <w:pPr>
              <w:autoSpaceDE w:val="0"/>
              <w:autoSpaceDN w:val="0"/>
              <w:adjustRightInd w:val="0"/>
              <w:jc w:val="center"/>
            </w:pPr>
            <w:r w:rsidRPr="004E69E7">
              <w:rPr>
                <w:rFonts w:ascii="Times New Roman" w:hAnsi="Times New Roman"/>
              </w:rPr>
              <w:t>Показатель рассчитывается по количеству разработанной документации</w:t>
            </w:r>
          </w:p>
        </w:tc>
        <w:tc>
          <w:tcPr>
            <w:tcW w:w="3344" w:type="dxa"/>
            <w:vMerge/>
          </w:tcPr>
          <w:p w:rsidR="00352033" w:rsidRPr="004E69E7" w:rsidRDefault="00352033" w:rsidP="009D11E7">
            <w:pPr>
              <w:autoSpaceDE w:val="0"/>
              <w:autoSpaceDN w:val="0"/>
              <w:adjustRightInd w:val="0"/>
              <w:jc w:val="both"/>
            </w:pPr>
          </w:p>
        </w:tc>
      </w:tr>
      <w:tr w:rsidR="00352033" w:rsidRPr="004E69E7" w:rsidTr="0046107B">
        <w:tc>
          <w:tcPr>
            <w:tcW w:w="3343"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Количество обустроенных скверов</w:t>
            </w:r>
          </w:p>
        </w:tc>
        <w:tc>
          <w:tcPr>
            <w:tcW w:w="3344" w:type="dxa"/>
            <w:vAlign w:val="center"/>
          </w:tcPr>
          <w:p w:rsidR="00352033" w:rsidRPr="004E69E7" w:rsidRDefault="00352033" w:rsidP="008925D9">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по количеству обустроенных скверов</w:t>
            </w:r>
          </w:p>
        </w:tc>
        <w:tc>
          <w:tcPr>
            <w:tcW w:w="3344" w:type="dxa"/>
            <w:vMerge/>
          </w:tcPr>
          <w:p w:rsidR="00352033" w:rsidRPr="004E69E7" w:rsidRDefault="00352033" w:rsidP="009D11E7">
            <w:pPr>
              <w:autoSpaceDE w:val="0"/>
              <w:autoSpaceDN w:val="0"/>
              <w:adjustRightInd w:val="0"/>
              <w:jc w:val="both"/>
              <w:rPr>
                <w:rFonts w:ascii="Times New Roman" w:hAnsi="Times New Roman"/>
              </w:rPr>
            </w:pPr>
          </w:p>
        </w:tc>
      </w:tr>
      <w:tr w:rsidR="00352033" w:rsidRPr="004E69E7" w:rsidTr="0046107B">
        <w:tc>
          <w:tcPr>
            <w:tcW w:w="3343" w:type="dxa"/>
          </w:tcPr>
          <w:p w:rsidR="00352033" w:rsidRPr="004E69E7" w:rsidRDefault="00352033" w:rsidP="00580F8D">
            <w:pPr>
              <w:jc w:val="center"/>
              <w:rPr>
                <w:rFonts w:ascii="Times New Roman" w:hAnsi="Times New Roman"/>
              </w:rPr>
            </w:pPr>
            <w:r w:rsidRPr="004E69E7">
              <w:rPr>
                <w:rFonts w:ascii="Times New Roman" w:hAnsi="Times New Roman"/>
              </w:rPr>
              <w:t>Количество разработанной проектно сметной документации</w:t>
            </w:r>
          </w:p>
        </w:tc>
        <w:tc>
          <w:tcPr>
            <w:tcW w:w="3344" w:type="dxa"/>
          </w:tcPr>
          <w:p w:rsidR="00352033" w:rsidRPr="004E69E7" w:rsidRDefault="00352033" w:rsidP="00580F8D">
            <w:pPr>
              <w:jc w:val="center"/>
              <w:rPr>
                <w:rFonts w:ascii="Times New Roman" w:hAnsi="Times New Roman"/>
              </w:rPr>
            </w:pPr>
            <w:r w:rsidRPr="004E69E7">
              <w:rPr>
                <w:rFonts w:ascii="Times New Roman" w:hAnsi="Times New Roman"/>
              </w:rPr>
              <w:t>Показатель рассчитывается по количеству разработанной проектно сметной документации</w:t>
            </w:r>
          </w:p>
        </w:tc>
        <w:tc>
          <w:tcPr>
            <w:tcW w:w="3344" w:type="dxa"/>
            <w:vMerge/>
          </w:tcPr>
          <w:p w:rsidR="00352033" w:rsidRPr="004E69E7" w:rsidRDefault="00352033" w:rsidP="009D11E7">
            <w:pPr>
              <w:autoSpaceDE w:val="0"/>
              <w:autoSpaceDN w:val="0"/>
              <w:adjustRightInd w:val="0"/>
              <w:jc w:val="both"/>
              <w:rPr>
                <w:rFonts w:ascii="Times New Roman" w:hAnsi="Times New Roman"/>
              </w:rPr>
            </w:pPr>
          </w:p>
        </w:tc>
      </w:tr>
      <w:tr w:rsidR="00352033" w:rsidRPr="004E69E7" w:rsidTr="0046107B">
        <w:tc>
          <w:tcPr>
            <w:tcW w:w="3343"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Количество обустроенных детских игровых и спортивных площадок</w:t>
            </w:r>
          </w:p>
        </w:tc>
        <w:tc>
          <w:tcPr>
            <w:tcW w:w="3344"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по количеству обустроенных детских игровых и спортивных площадок</w:t>
            </w:r>
          </w:p>
        </w:tc>
        <w:tc>
          <w:tcPr>
            <w:tcW w:w="3344" w:type="dxa"/>
            <w:vMerge/>
          </w:tcPr>
          <w:p w:rsidR="00352033" w:rsidRPr="004E69E7" w:rsidRDefault="00352033" w:rsidP="009D11E7">
            <w:pPr>
              <w:autoSpaceDE w:val="0"/>
              <w:autoSpaceDN w:val="0"/>
              <w:adjustRightInd w:val="0"/>
              <w:jc w:val="both"/>
              <w:rPr>
                <w:rFonts w:ascii="Times New Roman" w:hAnsi="Times New Roman"/>
              </w:rPr>
            </w:pPr>
          </w:p>
        </w:tc>
      </w:tr>
      <w:tr w:rsidR="00352033" w:rsidRPr="004E69E7" w:rsidTr="0046107B">
        <w:tc>
          <w:tcPr>
            <w:tcW w:w="3343"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Количество обустроенных мест общего пользования</w:t>
            </w:r>
          </w:p>
        </w:tc>
        <w:tc>
          <w:tcPr>
            <w:tcW w:w="3344" w:type="dxa"/>
            <w:vAlign w:val="center"/>
          </w:tcPr>
          <w:p w:rsidR="00352033" w:rsidRPr="004E69E7" w:rsidRDefault="00352033" w:rsidP="00580F8D">
            <w:pPr>
              <w:autoSpaceDE w:val="0"/>
              <w:autoSpaceDN w:val="0"/>
              <w:adjustRightInd w:val="0"/>
              <w:jc w:val="center"/>
              <w:rPr>
                <w:rFonts w:ascii="Times New Roman" w:hAnsi="Times New Roman"/>
              </w:rPr>
            </w:pPr>
            <w:r w:rsidRPr="004E69E7">
              <w:rPr>
                <w:rFonts w:ascii="Times New Roman" w:hAnsi="Times New Roman"/>
              </w:rPr>
              <w:t>Показатель рассчитывается по количеству обустроенных мест общего пользования</w:t>
            </w:r>
          </w:p>
        </w:tc>
        <w:tc>
          <w:tcPr>
            <w:tcW w:w="3344" w:type="dxa"/>
            <w:vMerge/>
          </w:tcPr>
          <w:p w:rsidR="00352033" w:rsidRPr="004E69E7" w:rsidRDefault="00352033" w:rsidP="009D11E7">
            <w:pPr>
              <w:autoSpaceDE w:val="0"/>
              <w:autoSpaceDN w:val="0"/>
              <w:adjustRightInd w:val="0"/>
              <w:jc w:val="both"/>
              <w:rPr>
                <w:rFonts w:ascii="Times New Roman" w:hAnsi="Times New Roman"/>
              </w:rPr>
            </w:pPr>
          </w:p>
        </w:tc>
      </w:tr>
      <w:tr w:rsidR="00352033" w:rsidRPr="004E69E7" w:rsidTr="0046107B">
        <w:tc>
          <w:tcPr>
            <w:tcW w:w="3343" w:type="dxa"/>
            <w:vAlign w:val="center"/>
          </w:tcPr>
          <w:p w:rsidR="00352033" w:rsidRPr="004E69E7" w:rsidRDefault="00352033" w:rsidP="00580F8D">
            <w:pPr>
              <w:autoSpaceDE w:val="0"/>
              <w:autoSpaceDN w:val="0"/>
              <w:adjustRightInd w:val="0"/>
              <w:jc w:val="center"/>
            </w:pPr>
            <w:r w:rsidRPr="004E69E7">
              <w:rPr>
                <w:rFonts w:ascii="Times New Roman" w:hAnsi="Times New Roman"/>
              </w:rPr>
              <w:t>Количество обустроенных</w:t>
            </w:r>
            <w:r>
              <w:rPr>
                <w:rFonts w:ascii="Times New Roman" w:hAnsi="Times New Roman"/>
              </w:rPr>
              <w:t xml:space="preserve"> дворовых территорий</w:t>
            </w:r>
          </w:p>
        </w:tc>
        <w:tc>
          <w:tcPr>
            <w:tcW w:w="3344" w:type="dxa"/>
            <w:vAlign w:val="center"/>
          </w:tcPr>
          <w:p w:rsidR="00352033" w:rsidRPr="004E69E7" w:rsidRDefault="00352033" w:rsidP="00580F8D">
            <w:pPr>
              <w:autoSpaceDE w:val="0"/>
              <w:autoSpaceDN w:val="0"/>
              <w:adjustRightInd w:val="0"/>
              <w:jc w:val="center"/>
            </w:pPr>
            <w:r w:rsidRPr="004E69E7">
              <w:rPr>
                <w:rFonts w:ascii="Times New Roman" w:hAnsi="Times New Roman"/>
              </w:rPr>
              <w:t>Показатель рассчитывается по количеству</w:t>
            </w:r>
            <w:r>
              <w:rPr>
                <w:rFonts w:ascii="Times New Roman" w:hAnsi="Times New Roman"/>
              </w:rPr>
              <w:t xml:space="preserve"> дворовых территорий</w:t>
            </w:r>
          </w:p>
        </w:tc>
        <w:tc>
          <w:tcPr>
            <w:tcW w:w="3344" w:type="dxa"/>
            <w:vMerge/>
          </w:tcPr>
          <w:p w:rsidR="00352033" w:rsidRPr="004E69E7" w:rsidRDefault="00352033" w:rsidP="009D11E7">
            <w:pPr>
              <w:autoSpaceDE w:val="0"/>
              <w:autoSpaceDN w:val="0"/>
              <w:adjustRightInd w:val="0"/>
              <w:jc w:val="both"/>
            </w:pPr>
          </w:p>
        </w:tc>
      </w:tr>
    </w:tbl>
    <w:p w:rsidR="001B0064" w:rsidRDefault="001B0064" w:rsidP="00B54496">
      <w:pPr>
        <w:autoSpaceDE w:val="0"/>
        <w:autoSpaceDN w:val="0"/>
        <w:adjustRightInd w:val="0"/>
        <w:ind w:firstLine="709"/>
        <w:rPr>
          <w:rFonts w:eastAsiaTheme="minorEastAsia"/>
          <w:sz w:val="27"/>
          <w:szCs w:val="27"/>
        </w:rPr>
      </w:pPr>
    </w:p>
    <w:p w:rsidR="00D70B79" w:rsidRPr="0046107B" w:rsidRDefault="00D70B79" w:rsidP="00B54496">
      <w:pPr>
        <w:autoSpaceDE w:val="0"/>
        <w:autoSpaceDN w:val="0"/>
        <w:adjustRightInd w:val="0"/>
        <w:ind w:firstLine="709"/>
        <w:rPr>
          <w:rFonts w:eastAsiaTheme="minorEastAsia"/>
          <w:sz w:val="27"/>
          <w:szCs w:val="27"/>
        </w:rPr>
      </w:pPr>
      <w:r w:rsidRPr="0046107B">
        <w:rPr>
          <w:rFonts w:eastAsiaTheme="minorEastAsia"/>
          <w:sz w:val="27"/>
          <w:szCs w:val="27"/>
        </w:rPr>
        <w:t>1.9. Сроки и этапы реализации муниципальной программы</w:t>
      </w:r>
      <w:r w:rsidR="004C5F25" w:rsidRPr="0046107B">
        <w:rPr>
          <w:rFonts w:eastAsiaTheme="minorEastAsia"/>
          <w:sz w:val="27"/>
          <w:szCs w:val="27"/>
        </w:rPr>
        <w:t>:</w:t>
      </w:r>
    </w:p>
    <w:p w:rsidR="00580F8D" w:rsidRPr="0046107B" w:rsidRDefault="00890824" w:rsidP="00D70B79">
      <w:pPr>
        <w:autoSpaceDE w:val="0"/>
        <w:autoSpaceDN w:val="0"/>
        <w:adjustRightInd w:val="0"/>
        <w:ind w:firstLine="709"/>
        <w:jc w:val="both"/>
        <w:rPr>
          <w:rFonts w:eastAsiaTheme="minorEastAsia"/>
          <w:sz w:val="27"/>
          <w:szCs w:val="27"/>
        </w:rPr>
      </w:pPr>
      <w:r>
        <w:rPr>
          <w:rFonts w:eastAsiaTheme="minorEastAsia"/>
          <w:sz w:val="27"/>
          <w:szCs w:val="27"/>
        </w:rPr>
        <w:t xml:space="preserve">  с</w:t>
      </w:r>
      <w:r w:rsidR="0084757B" w:rsidRPr="0046107B">
        <w:rPr>
          <w:rFonts w:eastAsiaTheme="minorEastAsia"/>
          <w:sz w:val="27"/>
          <w:szCs w:val="27"/>
        </w:rPr>
        <w:t xml:space="preserve"> 01.01.2018 по 31.12.2022</w:t>
      </w:r>
      <w:r>
        <w:rPr>
          <w:rFonts w:eastAsiaTheme="minorEastAsia"/>
          <w:sz w:val="27"/>
          <w:szCs w:val="27"/>
        </w:rPr>
        <w:t>.</w:t>
      </w:r>
    </w:p>
    <w:p w:rsidR="00D70B79" w:rsidRPr="0046107B" w:rsidRDefault="00D70B79" w:rsidP="00B54496">
      <w:pPr>
        <w:autoSpaceDE w:val="0"/>
        <w:autoSpaceDN w:val="0"/>
        <w:adjustRightInd w:val="0"/>
        <w:ind w:firstLine="709"/>
        <w:rPr>
          <w:rFonts w:eastAsiaTheme="minorEastAsia"/>
          <w:sz w:val="27"/>
          <w:szCs w:val="27"/>
        </w:rPr>
      </w:pPr>
      <w:r w:rsidRPr="0046107B">
        <w:rPr>
          <w:rFonts w:eastAsiaTheme="minorEastAsia"/>
          <w:sz w:val="27"/>
          <w:szCs w:val="27"/>
        </w:rPr>
        <w:t>1.10. Перечень подп</w:t>
      </w:r>
      <w:r w:rsidR="004B515B" w:rsidRPr="0046107B">
        <w:rPr>
          <w:rFonts w:eastAsiaTheme="minorEastAsia"/>
          <w:sz w:val="27"/>
          <w:szCs w:val="27"/>
        </w:rPr>
        <w:t>рограмм муниципальной программы</w:t>
      </w:r>
      <w:r w:rsidR="00B54496" w:rsidRPr="0046107B">
        <w:rPr>
          <w:rFonts w:eastAsiaTheme="minorEastAsia"/>
          <w:sz w:val="27"/>
          <w:szCs w:val="27"/>
        </w:rPr>
        <w:t>.</w:t>
      </w:r>
    </w:p>
    <w:p w:rsidR="00D70B79" w:rsidRPr="0046107B" w:rsidRDefault="00A05580" w:rsidP="004B515B">
      <w:pPr>
        <w:autoSpaceDE w:val="0"/>
        <w:autoSpaceDN w:val="0"/>
        <w:adjustRightInd w:val="0"/>
        <w:ind w:firstLine="567"/>
        <w:jc w:val="both"/>
        <w:rPr>
          <w:rFonts w:eastAsiaTheme="minorEastAsia"/>
          <w:sz w:val="27"/>
          <w:szCs w:val="27"/>
        </w:rPr>
      </w:pPr>
      <w:r w:rsidRPr="0046107B">
        <w:rPr>
          <w:rFonts w:eastAsiaTheme="minorEastAsia"/>
          <w:sz w:val="27"/>
          <w:szCs w:val="27"/>
        </w:rPr>
        <w:t xml:space="preserve">1.10.1. </w:t>
      </w:r>
      <w:r w:rsidR="00580F8D" w:rsidRPr="0046107B">
        <w:rPr>
          <w:rFonts w:eastAsiaTheme="minorEastAsia"/>
          <w:sz w:val="27"/>
          <w:szCs w:val="27"/>
        </w:rPr>
        <w:t>Муниципальная программа не содержит подпрограмм.</w:t>
      </w:r>
    </w:p>
    <w:p w:rsidR="00D70B79" w:rsidRPr="0046107B" w:rsidRDefault="00D70B79" w:rsidP="00B54496">
      <w:pPr>
        <w:autoSpaceDE w:val="0"/>
        <w:autoSpaceDN w:val="0"/>
        <w:adjustRightInd w:val="0"/>
        <w:ind w:firstLine="567"/>
        <w:rPr>
          <w:rFonts w:eastAsiaTheme="minorEastAsia"/>
          <w:sz w:val="27"/>
          <w:szCs w:val="27"/>
        </w:rPr>
      </w:pPr>
      <w:r w:rsidRPr="0046107B">
        <w:rPr>
          <w:rFonts w:eastAsiaTheme="minorEastAsia"/>
          <w:sz w:val="27"/>
          <w:szCs w:val="27"/>
        </w:rPr>
        <w:t>1.11. Финансовое обеспечение муниципальной программы.</w:t>
      </w:r>
    </w:p>
    <w:p w:rsidR="00580F8D" w:rsidRPr="0046107B" w:rsidRDefault="00580F8D" w:rsidP="004B515B">
      <w:pPr>
        <w:tabs>
          <w:tab w:val="left" w:pos="900"/>
        </w:tabs>
        <w:ind w:firstLine="567"/>
        <w:jc w:val="both"/>
        <w:rPr>
          <w:sz w:val="27"/>
          <w:szCs w:val="27"/>
        </w:rPr>
      </w:pPr>
      <w:r w:rsidRPr="0046107B">
        <w:rPr>
          <w:sz w:val="27"/>
          <w:szCs w:val="27"/>
        </w:rPr>
        <w:t xml:space="preserve">Финансовое обеспечение мероприятий </w:t>
      </w:r>
      <w:r w:rsidR="00816BFA" w:rsidRPr="0046107B">
        <w:rPr>
          <w:sz w:val="27"/>
          <w:szCs w:val="27"/>
        </w:rPr>
        <w:t>м</w:t>
      </w:r>
      <w:r w:rsidRPr="0046107B">
        <w:rPr>
          <w:sz w:val="27"/>
          <w:szCs w:val="27"/>
        </w:rPr>
        <w:t>униципальной программы осуществляется в пределах средств, выделенных из федерального, окружного, районного, городского бюджет</w:t>
      </w:r>
      <w:r w:rsidR="00A05580" w:rsidRPr="0046107B">
        <w:rPr>
          <w:sz w:val="27"/>
          <w:szCs w:val="27"/>
        </w:rPr>
        <w:t>ов</w:t>
      </w:r>
      <w:r w:rsidRPr="0046107B">
        <w:rPr>
          <w:sz w:val="27"/>
          <w:szCs w:val="27"/>
        </w:rPr>
        <w:t xml:space="preserve">, и за счет средств МКУ "Лянторское управление по культуре, спорту и делам молодежи". Общий объём финансирования </w:t>
      </w:r>
      <w:r w:rsidR="00816BFA" w:rsidRPr="0046107B">
        <w:rPr>
          <w:sz w:val="27"/>
          <w:szCs w:val="27"/>
        </w:rPr>
        <w:t>м</w:t>
      </w:r>
      <w:r w:rsidRPr="0046107B">
        <w:rPr>
          <w:sz w:val="27"/>
          <w:szCs w:val="27"/>
        </w:rPr>
        <w:t>униципальной программы в 201</w:t>
      </w:r>
      <w:r w:rsidR="00E05A3B">
        <w:rPr>
          <w:sz w:val="27"/>
          <w:szCs w:val="27"/>
        </w:rPr>
        <w:t xml:space="preserve">8 - 2022 годах составит </w:t>
      </w:r>
      <w:r w:rsidR="007B076D" w:rsidRPr="007B076D">
        <w:rPr>
          <w:sz w:val="27"/>
          <w:szCs w:val="27"/>
        </w:rPr>
        <w:t xml:space="preserve">149 495,43 </w:t>
      </w:r>
      <w:r w:rsidRPr="0046107B">
        <w:rPr>
          <w:sz w:val="27"/>
          <w:szCs w:val="27"/>
        </w:rPr>
        <w:t>тысяч рублей, в том числе по годам:</w:t>
      </w:r>
    </w:p>
    <w:p w:rsidR="00A95D33" w:rsidRPr="0046107B" w:rsidRDefault="00A95D33" w:rsidP="00046762">
      <w:pPr>
        <w:ind w:firstLine="567"/>
        <w:rPr>
          <w:sz w:val="27"/>
          <w:szCs w:val="27"/>
        </w:rPr>
      </w:pPr>
      <w:r w:rsidRPr="0046107B">
        <w:rPr>
          <w:sz w:val="27"/>
          <w:szCs w:val="27"/>
        </w:rPr>
        <w:t>- 2018 год – 46 550,06 тыс. руб.;</w:t>
      </w:r>
    </w:p>
    <w:p w:rsidR="00A95D33" w:rsidRPr="0046107B" w:rsidRDefault="00A95D33" w:rsidP="00046762">
      <w:pPr>
        <w:ind w:firstLine="567"/>
        <w:rPr>
          <w:sz w:val="27"/>
          <w:szCs w:val="27"/>
        </w:rPr>
      </w:pPr>
      <w:r w:rsidRPr="0046107B">
        <w:rPr>
          <w:sz w:val="27"/>
          <w:szCs w:val="27"/>
        </w:rPr>
        <w:t xml:space="preserve">- 2019 год – </w:t>
      </w:r>
      <w:r w:rsidR="00A1691B">
        <w:rPr>
          <w:sz w:val="27"/>
          <w:szCs w:val="27"/>
        </w:rPr>
        <w:t xml:space="preserve">  </w:t>
      </w:r>
      <w:r w:rsidRPr="0046107B">
        <w:rPr>
          <w:sz w:val="27"/>
          <w:szCs w:val="27"/>
        </w:rPr>
        <w:t>3 603,41 тыс. руб.;</w:t>
      </w:r>
    </w:p>
    <w:p w:rsidR="00A95D33" w:rsidRPr="0046107B" w:rsidRDefault="00A95D33" w:rsidP="00046762">
      <w:pPr>
        <w:ind w:firstLine="567"/>
        <w:rPr>
          <w:sz w:val="27"/>
          <w:szCs w:val="27"/>
        </w:rPr>
      </w:pPr>
      <w:r w:rsidRPr="0046107B">
        <w:rPr>
          <w:sz w:val="27"/>
          <w:szCs w:val="27"/>
        </w:rPr>
        <w:t xml:space="preserve">- 2020 год – </w:t>
      </w:r>
      <w:r w:rsidR="00040553" w:rsidRPr="0046107B">
        <w:rPr>
          <w:sz w:val="27"/>
          <w:szCs w:val="27"/>
        </w:rPr>
        <w:t>37</w:t>
      </w:r>
      <w:r w:rsidR="008609B5" w:rsidRPr="0046107B">
        <w:rPr>
          <w:sz w:val="27"/>
          <w:szCs w:val="27"/>
        </w:rPr>
        <w:t xml:space="preserve"> </w:t>
      </w:r>
      <w:r w:rsidR="00040553" w:rsidRPr="0046107B">
        <w:rPr>
          <w:sz w:val="27"/>
          <w:szCs w:val="27"/>
        </w:rPr>
        <w:t>866</w:t>
      </w:r>
      <w:r w:rsidRPr="0046107B">
        <w:rPr>
          <w:sz w:val="27"/>
          <w:szCs w:val="27"/>
        </w:rPr>
        <w:t>,</w:t>
      </w:r>
      <w:r w:rsidR="00040553" w:rsidRPr="0046107B">
        <w:rPr>
          <w:sz w:val="27"/>
          <w:szCs w:val="27"/>
        </w:rPr>
        <w:t>0</w:t>
      </w:r>
      <w:r w:rsidR="00DC48C5" w:rsidRPr="0046107B">
        <w:rPr>
          <w:sz w:val="27"/>
          <w:szCs w:val="27"/>
        </w:rPr>
        <w:t>4</w:t>
      </w:r>
      <w:r w:rsidRPr="0046107B">
        <w:rPr>
          <w:sz w:val="27"/>
          <w:szCs w:val="27"/>
        </w:rPr>
        <w:t xml:space="preserve"> тыс. руб.;</w:t>
      </w:r>
    </w:p>
    <w:p w:rsidR="00A95D33" w:rsidRPr="0046107B" w:rsidRDefault="00A95D33" w:rsidP="00046762">
      <w:pPr>
        <w:ind w:firstLine="567"/>
        <w:rPr>
          <w:sz w:val="27"/>
          <w:szCs w:val="27"/>
        </w:rPr>
      </w:pPr>
      <w:r w:rsidRPr="0046107B">
        <w:rPr>
          <w:sz w:val="27"/>
          <w:szCs w:val="27"/>
        </w:rPr>
        <w:t>- 2021 год –</w:t>
      </w:r>
      <w:r w:rsidR="00BE1DF3">
        <w:rPr>
          <w:sz w:val="27"/>
          <w:szCs w:val="27"/>
        </w:rPr>
        <w:t xml:space="preserve"> </w:t>
      </w:r>
      <w:r w:rsidR="00BE1DF3" w:rsidRPr="00BE1DF3">
        <w:rPr>
          <w:bCs/>
          <w:sz w:val="27"/>
          <w:szCs w:val="27"/>
        </w:rPr>
        <w:t>19 553,40</w:t>
      </w:r>
      <w:r w:rsidR="00BE1DF3">
        <w:rPr>
          <w:bCs/>
          <w:sz w:val="27"/>
          <w:szCs w:val="27"/>
        </w:rPr>
        <w:t xml:space="preserve"> </w:t>
      </w:r>
      <w:r w:rsidRPr="00BE1DF3">
        <w:rPr>
          <w:sz w:val="27"/>
          <w:szCs w:val="27"/>
        </w:rPr>
        <w:t>тыс</w:t>
      </w:r>
      <w:r w:rsidRPr="0046107B">
        <w:rPr>
          <w:sz w:val="27"/>
          <w:szCs w:val="27"/>
        </w:rPr>
        <w:t>. руб.;</w:t>
      </w:r>
    </w:p>
    <w:p w:rsidR="00046762" w:rsidRDefault="00A95D33" w:rsidP="00046762">
      <w:pPr>
        <w:autoSpaceDE w:val="0"/>
        <w:autoSpaceDN w:val="0"/>
        <w:adjustRightInd w:val="0"/>
        <w:ind w:firstLine="567"/>
        <w:jc w:val="both"/>
        <w:rPr>
          <w:sz w:val="27"/>
          <w:szCs w:val="27"/>
        </w:rPr>
      </w:pPr>
      <w:r w:rsidRPr="000750E5">
        <w:rPr>
          <w:sz w:val="27"/>
          <w:szCs w:val="27"/>
        </w:rPr>
        <w:t xml:space="preserve">- 2022 год – </w:t>
      </w:r>
      <w:r w:rsidR="00A1691B" w:rsidRPr="000750E5">
        <w:rPr>
          <w:sz w:val="27"/>
          <w:szCs w:val="27"/>
        </w:rPr>
        <w:t xml:space="preserve">41 922, 52 </w:t>
      </w:r>
      <w:r w:rsidRPr="000750E5">
        <w:rPr>
          <w:sz w:val="27"/>
          <w:szCs w:val="27"/>
        </w:rPr>
        <w:t>тыс.</w:t>
      </w:r>
      <w:r w:rsidR="00A1691B" w:rsidRPr="000750E5">
        <w:rPr>
          <w:sz w:val="27"/>
          <w:szCs w:val="27"/>
        </w:rPr>
        <w:t xml:space="preserve"> </w:t>
      </w:r>
      <w:r w:rsidRPr="000750E5">
        <w:rPr>
          <w:sz w:val="27"/>
          <w:szCs w:val="27"/>
        </w:rPr>
        <w:t>руб.</w:t>
      </w:r>
    </w:p>
    <w:p w:rsidR="007140D5" w:rsidRPr="0046107B" w:rsidRDefault="007140D5" w:rsidP="00046762">
      <w:pPr>
        <w:autoSpaceDE w:val="0"/>
        <w:autoSpaceDN w:val="0"/>
        <w:adjustRightInd w:val="0"/>
        <w:ind w:firstLine="567"/>
        <w:jc w:val="both"/>
        <w:rPr>
          <w:sz w:val="27"/>
          <w:szCs w:val="27"/>
        </w:rPr>
      </w:pPr>
    </w:p>
    <w:p w:rsidR="00D70B79" w:rsidRPr="0046107B" w:rsidRDefault="00D70B79" w:rsidP="00A95D33">
      <w:pPr>
        <w:autoSpaceDE w:val="0"/>
        <w:autoSpaceDN w:val="0"/>
        <w:adjustRightInd w:val="0"/>
        <w:ind w:firstLine="720"/>
        <w:jc w:val="both"/>
        <w:rPr>
          <w:rFonts w:eastAsiaTheme="minorEastAsia"/>
          <w:sz w:val="27"/>
          <w:szCs w:val="27"/>
        </w:rPr>
      </w:pPr>
      <w:r w:rsidRPr="0046107B">
        <w:rPr>
          <w:rFonts w:eastAsiaTheme="minorEastAsia"/>
          <w:sz w:val="27"/>
          <w:szCs w:val="27"/>
        </w:rPr>
        <w:t>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w:t>
      </w:r>
    </w:p>
    <w:p w:rsidR="00D70B79" w:rsidRPr="00C10930" w:rsidRDefault="00D70B79" w:rsidP="00D70B79">
      <w:pPr>
        <w:keepNext/>
        <w:widowControl w:val="0"/>
        <w:autoSpaceDE w:val="0"/>
        <w:autoSpaceDN w:val="0"/>
        <w:adjustRightInd w:val="0"/>
        <w:ind w:firstLine="720"/>
        <w:jc w:val="center"/>
        <w:outlineLvl w:val="1"/>
        <w:rPr>
          <w:rFonts w:eastAsiaTheme="majorEastAsia"/>
          <w:bCs/>
          <w:iCs/>
          <w:sz w:val="28"/>
          <w:szCs w:val="28"/>
        </w:rPr>
      </w:pPr>
      <w:bookmarkStart w:id="2" w:name="sub_20004"/>
      <w:r w:rsidRPr="00C10930">
        <w:rPr>
          <w:rFonts w:eastAsiaTheme="majorEastAsia"/>
          <w:bCs/>
          <w:iCs/>
          <w:sz w:val="28"/>
          <w:szCs w:val="28"/>
        </w:rPr>
        <w:t>2. Стимулирование инвестиционной и инновационной деятельности, развитие конкуренции и негосударственного сектора экономики</w:t>
      </w:r>
    </w:p>
    <w:bookmarkEnd w:id="2"/>
    <w:p w:rsidR="00D70B79" w:rsidRPr="004E69E7" w:rsidRDefault="00D70B79" w:rsidP="00D70B79">
      <w:pPr>
        <w:autoSpaceDE w:val="0"/>
        <w:autoSpaceDN w:val="0"/>
        <w:adjustRightInd w:val="0"/>
        <w:ind w:firstLine="720"/>
        <w:jc w:val="both"/>
        <w:rPr>
          <w:rFonts w:eastAsiaTheme="minorEastAsia"/>
          <w:color w:val="FF0000"/>
          <w:sz w:val="28"/>
          <w:szCs w:val="28"/>
          <w:highlight w:val="lightGray"/>
        </w:rPr>
      </w:pPr>
    </w:p>
    <w:p w:rsidR="00C80E51" w:rsidRPr="00B54496" w:rsidRDefault="00D70B79" w:rsidP="00B54496">
      <w:pPr>
        <w:autoSpaceDE w:val="0"/>
        <w:autoSpaceDN w:val="0"/>
        <w:adjustRightInd w:val="0"/>
        <w:ind w:firstLine="720"/>
        <w:jc w:val="both"/>
        <w:rPr>
          <w:rFonts w:eastAsiaTheme="minorEastAsia"/>
          <w:bCs/>
          <w:sz w:val="28"/>
          <w:szCs w:val="28"/>
        </w:rPr>
      </w:pPr>
      <w:r w:rsidRPr="00B54496">
        <w:rPr>
          <w:rFonts w:eastAsiaTheme="minorEastAsia"/>
          <w:sz w:val="28"/>
          <w:szCs w:val="28"/>
        </w:rPr>
        <w:t>2.1.</w:t>
      </w:r>
      <w:r w:rsidRPr="00B54496">
        <w:rPr>
          <w:rFonts w:eastAsiaTheme="minorEastAsia"/>
          <w:color w:val="FF0000"/>
          <w:sz w:val="28"/>
          <w:szCs w:val="28"/>
        </w:rPr>
        <w:t xml:space="preserve"> </w:t>
      </w:r>
      <w:r w:rsidR="00C80E51" w:rsidRPr="00B54496">
        <w:rPr>
          <w:rFonts w:eastAsiaTheme="minorEastAsia"/>
          <w:color w:val="FF0000"/>
          <w:sz w:val="28"/>
          <w:szCs w:val="28"/>
        </w:rPr>
        <w:t xml:space="preserve"> </w:t>
      </w:r>
      <w:r w:rsidR="00C80E51" w:rsidRPr="00B54496">
        <w:rPr>
          <w:rFonts w:eastAsiaTheme="minorEastAsia"/>
          <w:sz w:val="28"/>
          <w:szCs w:val="28"/>
        </w:rPr>
        <w:t>Меры, предусматриваемые в целях с</w:t>
      </w:r>
      <w:r w:rsidR="00C80E51" w:rsidRPr="00B54496">
        <w:rPr>
          <w:rFonts w:eastAsiaTheme="minorEastAsia"/>
          <w:bCs/>
          <w:sz w:val="28"/>
          <w:szCs w:val="28"/>
        </w:rPr>
        <w:t>тимулирования инвестиционной и инновационной деятельности, развитие конкуренции и негосударственного сектора экономики</w:t>
      </w:r>
      <w:r w:rsidR="00B54496">
        <w:rPr>
          <w:rFonts w:eastAsiaTheme="minorEastAsia"/>
          <w:bCs/>
          <w:sz w:val="28"/>
          <w:szCs w:val="28"/>
        </w:rPr>
        <w:t>.</w:t>
      </w:r>
    </w:p>
    <w:p w:rsidR="00C80E51" w:rsidRPr="0051395C" w:rsidRDefault="00A05580" w:rsidP="00C80E51">
      <w:pPr>
        <w:autoSpaceDE w:val="0"/>
        <w:autoSpaceDN w:val="0"/>
        <w:adjustRightInd w:val="0"/>
        <w:ind w:firstLine="708"/>
        <w:jc w:val="both"/>
        <w:rPr>
          <w:rFonts w:eastAsiaTheme="minorEastAsia"/>
          <w:sz w:val="28"/>
          <w:szCs w:val="28"/>
        </w:rPr>
      </w:pPr>
      <w:r>
        <w:rPr>
          <w:rFonts w:eastAsiaTheme="minorEastAsia"/>
          <w:sz w:val="28"/>
          <w:szCs w:val="28"/>
        </w:rPr>
        <w:t>2.1.1.</w:t>
      </w:r>
      <w:r w:rsidR="00C80E51">
        <w:rPr>
          <w:rFonts w:eastAsiaTheme="minorEastAsia"/>
          <w:sz w:val="28"/>
          <w:szCs w:val="28"/>
        </w:rPr>
        <w:t>В соответствии с Указом Президента Российской Федерации от 21.12.2017   № 618 «Об основных направлениях государственной полит</w:t>
      </w:r>
      <w:r w:rsidR="00890824">
        <w:rPr>
          <w:rFonts w:eastAsiaTheme="minorEastAsia"/>
          <w:sz w:val="28"/>
          <w:szCs w:val="28"/>
        </w:rPr>
        <w:t xml:space="preserve">ики по развитию конкуренции», </w:t>
      </w:r>
      <w:r w:rsidR="00C80E51" w:rsidRPr="006D2437">
        <w:rPr>
          <w:rFonts w:eastAsiaTheme="minorEastAsia"/>
          <w:sz w:val="28"/>
          <w:szCs w:val="28"/>
        </w:rPr>
        <w:t>перечн</w:t>
      </w:r>
      <w:r w:rsidR="00C80E51">
        <w:rPr>
          <w:rFonts w:eastAsiaTheme="minorEastAsia"/>
          <w:sz w:val="28"/>
          <w:szCs w:val="28"/>
        </w:rPr>
        <w:t>ем</w:t>
      </w:r>
      <w:r w:rsidR="00C80E51" w:rsidRPr="006D2437">
        <w:rPr>
          <w:rFonts w:eastAsiaTheme="minorEastAsia"/>
          <w:sz w:val="28"/>
          <w:szCs w:val="28"/>
        </w:rPr>
        <w:t xml:space="preserve"> товарных рынков для содействия развитию конкуренции в Ханты-Мансийском автономном округе – Югре</w:t>
      </w:r>
      <w:r w:rsidR="00C80E51">
        <w:rPr>
          <w:rFonts w:eastAsiaTheme="minorEastAsia"/>
          <w:sz w:val="28"/>
          <w:szCs w:val="28"/>
        </w:rPr>
        <w:t>, утверждённым</w:t>
      </w:r>
      <w:r w:rsidR="00C80E51" w:rsidRPr="006D2437">
        <w:rPr>
          <w:rFonts w:eastAsiaTheme="minorEastAsia"/>
          <w:sz w:val="28"/>
          <w:szCs w:val="28"/>
        </w:rPr>
        <w:t xml:space="preserve"> </w:t>
      </w:r>
      <w:r w:rsidR="00C80E51">
        <w:rPr>
          <w:rFonts w:eastAsiaTheme="minorEastAsia"/>
          <w:sz w:val="28"/>
          <w:szCs w:val="28"/>
        </w:rPr>
        <w:t xml:space="preserve">распоряжением Губернатора </w:t>
      </w:r>
      <w:r w:rsidR="00C80E51" w:rsidRPr="006D2437">
        <w:rPr>
          <w:rFonts w:eastAsiaTheme="minorEastAsia"/>
          <w:sz w:val="28"/>
          <w:szCs w:val="28"/>
        </w:rPr>
        <w:t>Ханты-Мансийско</w:t>
      </w:r>
      <w:r w:rsidR="00C80E51">
        <w:rPr>
          <w:rFonts w:eastAsiaTheme="minorEastAsia"/>
          <w:sz w:val="28"/>
          <w:szCs w:val="28"/>
        </w:rPr>
        <w:t>го автономного</w:t>
      </w:r>
      <w:r w:rsidR="00C80E51" w:rsidRPr="006D2437">
        <w:rPr>
          <w:rFonts w:eastAsiaTheme="minorEastAsia"/>
          <w:sz w:val="28"/>
          <w:szCs w:val="28"/>
        </w:rPr>
        <w:t xml:space="preserve"> округ</w:t>
      </w:r>
      <w:r w:rsidR="00C80E51">
        <w:rPr>
          <w:rFonts w:eastAsiaTheme="minorEastAsia"/>
          <w:sz w:val="28"/>
          <w:szCs w:val="28"/>
        </w:rPr>
        <w:t>а – Югры</w:t>
      </w:r>
      <w:r w:rsidR="008609B5">
        <w:rPr>
          <w:rFonts w:eastAsiaTheme="minorEastAsia"/>
          <w:sz w:val="28"/>
          <w:szCs w:val="28"/>
        </w:rPr>
        <w:t xml:space="preserve"> </w:t>
      </w:r>
      <w:r w:rsidR="00C80E51">
        <w:rPr>
          <w:rFonts w:eastAsiaTheme="minorEastAsia"/>
          <w:sz w:val="28"/>
          <w:szCs w:val="28"/>
        </w:rPr>
        <w:t xml:space="preserve">от 01.08.2019 № 162-рг </w:t>
      </w:r>
      <w:r w:rsidR="00C80E51" w:rsidRPr="006D2437">
        <w:rPr>
          <w:rFonts w:eastAsiaTheme="minorEastAsia"/>
          <w:sz w:val="28"/>
          <w:szCs w:val="28"/>
        </w:rPr>
        <w:t xml:space="preserve">«О развитии </w:t>
      </w:r>
      <w:r w:rsidR="00C80E51">
        <w:rPr>
          <w:rFonts w:eastAsiaTheme="minorEastAsia"/>
          <w:sz w:val="28"/>
          <w:szCs w:val="28"/>
        </w:rPr>
        <w:t xml:space="preserve">конкуренции в Ханты-Мансийском </w:t>
      </w:r>
      <w:r w:rsidR="00C80E51" w:rsidRPr="006D2437">
        <w:rPr>
          <w:rFonts w:eastAsiaTheme="minorEastAsia"/>
          <w:sz w:val="28"/>
          <w:szCs w:val="28"/>
        </w:rPr>
        <w:t>автономном округе – Югре»</w:t>
      </w:r>
      <w:r w:rsidR="00C80E51">
        <w:rPr>
          <w:rFonts w:eastAsiaTheme="minorEastAsia"/>
          <w:sz w:val="28"/>
          <w:szCs w:val="28"/>
        </w:rPr>
        <w:t xml:space="preserve"> существует «</w:t>
      </w:r>
      <w:r w:rsidR="00C80E51" w:rsidRPr="0051395C">
        <w:rPr>
          <w:rFonts w:eastAsiaTheme="minorEastAsia"/>
          <w:sz w:val="28"/>
          <w:szCs w:val="28"/>
        </w:rPr>
        <w:t>Рынок благоустройства городской среды</w:t>
      </w:r>
      <w:r w:rsidR="00C80E51">
        <w:rPr>
          <w:rFonts w:eastAsiaTheme="minorEastAsia"/>
          <w:sz w:val="28"/>
          <w:szCs w:val="28"/>
        </w:rPr>
        <w:t>».</w:t>
      </w:r>
    </w:p>
    <w:p w:rsidR="00C80E51" w:rsidRPr="0051395C" w:rsidRDefault="00C80E51" w:rsidP="00C80E51">
      <w:pPr>
        <w:autoSpaceDE w:val="0"/>
        <w:autoSpaceDN w:val="0"/>
        <w:adjustRightInd w:val="0"/>
        <w:ind w:firstLine="708"/>
        <w:jc w:val="both"/>
        <w:rPr>
          <w:rFonts w:eastAsiaTheme="minorEastAsia"/>
          <w:sz w:val="28"/>
          <w:szCs w:val="28"/>
        </w:rPr>
      </w:pPr>
      <w:r w:rsidRPr="0051395C">
        <w:rPr>
          <w:rFonts w:eastAsiaTheme="minorEastAsia"/>
          <w:sz w:val="28"/>
          <w:szCs w:val="28"/>
        </w:rPr>
        <w:t>Развитие конкуренции на н</w:t>
      </w:r>
      <w:r>
        <w:rPr>
          <w:rFonts w:eastAsiaTheme="minorEastAsia"/>
          <w:sz w:val="28"/>
          <w:szCs w:val="28"/>
        </w:rPr>
        <w:t>ё</w:t>
      </w:r>
      <w:r w:rsidRPr="0051395C">
        <w:rPr>
          <w:rFonts w:eastAsiaTheme="minorEastAsia"/>
          <w:sz w:val="28"/>
          <w:szCs w:val="28"/>
        </w:rPr>
        <w:t>м обусловлено необходимостью создания условий для повышения качества вновь создаваемых или обустраиваемых объектов благоустройства.</w:t>
      </w:r>
    </w:p>
    <w:p w:rsidR="00C80E51" w:rsidRPr="0051395C" w:rsidRDefault="00C80E51" w:rsidP="00C80E51">
      <w:pPr>
        <w:autoSpaceDE w:val="0"/>
        <w:autoSpaceDN w:val="0"/>
        <w:adjustRightInd w:val="0"/>
        <w:ind w:firstLine="708"/>
        <w:jc w:val="both"/>
        <w:rPr>
          <w:rFonts w:eastAsiaTheme="minorEastAsia"/>
          <w:sz w:val="28"/>
          <w:szCs w:val="28"/>
        </w:rPr>
      </w:pPr>
      <w:r w:rsidRPr="0051395C">
        <w:rPr>
          <w:rFonts w:eastAsiaTheme="minorEastAsia"/>
          <w:sz w:val="28"/>
          <w:szCs w:val="28"/>
        </w:rPr>
        <w:t>Национальный проект «Жилье и городская среда» включает реализацию федерального проекта «Формирование комфортной городской среды» на период 2019 - 2024 годы, которым определены основные целевые показатели:</w:t>
      </w:r>
    </w:p>
    <w:p w:rsidR="00C80E51" w:rsidRDefault="00C80E51" w:rsidP="00C80E51">
      <w:pPr>
        <w:autoSpaceDE w:val="0"/>
        <w:autoSpaceDN w:val="0"/>
        <w:adjustRightInd w:val="0"/>
        <w:ind w:firstLine="708"/>
        <w:jc w:val="both"/>
        <w:rPr>
          <w:rFonts w:eastAsiaTheme="minorEastAsia"/>
          <w:sz w:val="28"/>
          <w:szCs w:val="28"/>
        </w:rPr>
      </w:pPr>
      <w:r>
        <w:rPr>
          <w:rFonts w:eastAsiaTheme="minorEastAsia"/>
          <w:sz w:val="28"/>
          <w:szCs w:val="28"/>
        </w:rPr>
        <w:t xml:space="preserve">- </w:t>
      </w:r>
      <w:r w:rsidRPr="0051395C">
        <w:rPr>
          <w:rFonts w:eastAsiaTheme="minorEastAsia"/>
          <w:sz w:val="28"/>
          <w:szCs w:val="28"/>
        </w:rPr>
        <w:t xml:space="preserve">кардинальное повышение комфортности городской среды, повышение </w:t>
      </w:r>
      <w:r>
        <w:rPr>
          <w:rFonts w:eastAsiaTheme="minorEastAsia"/>
          <w:sz w:val="28"/>
          <w:szCs w:val="28"/>
        </w:rPr>
        <w:t xml:space="preserve">                  </w:t>
      </w:r>
      <w:r w:rsidRPr="0051395C">
        <w:rPr>
          <w:rFonts w:eastAsiaTheme="minorEastAsia"/>
          <w:sz w:val="28"/>
          <w:szCs w:val="28"/>
        </w:rPr>
        <w:t>е</w:t>
      </w:r>
      <w:r>
        <w:rPr>
          <w:rFonts w:eastAsiaTheme="minorEastAsia"/>
          <w:sz w:val="28"/>
          <w:szCs w:val="28"/>
        </w:rPr>
        <w:t>ё</w:t>
      </w:r>
      <w:r w:rsidRPr="0051395C">
        <w:rPr>
          <w:rFonts w:eastAsiaTheme="minorEastAsia"/>
          <w:sz w:val="28"/>
          <w:szCs w:val="28"/>
        </w:rPr>
        <w:t xml:space="preserve"> индекса качества, сокращение в соответствии с этим индексом количества го</w:t>
      </w:r>
      <w:r>
        <w:rPr>
          <w:rFonts w:eastAsiaTheme="minorEastAsia"/>
          <w:sz w:val="28"/>
          <w:szCs w:val="28"/>
        </w:rPr>
        <w:t xml:space="preserve">родов с неблагоприятной средой; </w:t>
      </w:r>
    </w:p>
    <w:p w:rsidR="00C80E51" w:rsidRDefault="00C80E51" w:rsidP="00C80E51">
      <w:pPr>
        <w:autoSpaceDE w:val="0"/>
        <w:autoSpaceDN w:val="0"/>
        <w:adjustRightInd w:val="0"/>
        <w:ind w:firstLine="708"/>
        <w:jc w:val="both"/>
        <w:rPr>
          <w:rFonts w:eastAsiaTheme="minorEastAsia"/>
          <w:sz w:val="28"/>
          <w:szCs w:val="28"/>
        </w:rPr>
      </w:pPr>
      <w:r>
        <w:rPr>
          <w:rFonts w:eastAsiaTheme="minorEastAsia"/>
          <w:sz w:val="28"/>
          <w:szCs w:val="28"/>
        </w:rPr>
        <w:t xml:space="preserve">- </w:t>
      </w:r>
      <w:r w:rsidRPr="0051395C">
        <w:rPr>
          <w:rFonts w:eastAsiaTheme="minorEastAsia"/>
          <w:sz w:val="28"/>
          <w:szCs w:val="28"/>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C80E51" w:rsidRPr="0051395C" w:rsidRDefault="00C80E51" w:rsidP="00C80E51">
      <w:pPr>
        <w:autoSpaceDE w:val="0"/>
        <w:autoSpaceDN w:val="0"/>
        <w:adjustRightInd w:val="0"/>
        <w:jc w:val="both"/>
        <w:rPr>
          <w:rFonts w:eastAsiaTheme="minorEastAsia"/>
          <w:sz w:val="28"/>
          <w:szCs w:val="28"/>
        </w:rPr>
      </w:pPr>
      <w:r>
        <w:rPr>
          <w:rFonts w:eastAsiaTheme="minorEastAsia"/>
          <w:sz w:val="28"/>
          <w:szCs w:val="28"/>
        </w:rPr>
        <w:tab/>
        <w:t xml:space="preserve">Существует необходимость </w:t>
      </w:r>
      <w:r w:rsidRPr="00356BF4">
        <w:rPr>
          <w:rFonts w:eastAsiaTheme="minorEastAsia"/>
          <w:sz w:val="28"/>
          <w:szCs w:val="28"/>
        </w:rPr>
        <w:t>приведения общественных территорий</w:t>
      </w:r>
      <w:r>
        <w:rPr>
          <w:rFonts w:eastAsiaTheme="minorEastAsia"/>
          <w:sz w:val="28"/>
          <w:szCs w:val="28"/>
        </w:rPr>
        <w:t xml:space="preserve"> </w:t>
      </w:r>
      <w:r w:rsidRPr="00356BF4">
        <w:rPr>
          <w:rFonts w:eastAsiaTheme="minorEastAsia"/>
          <w:sz w:val="28"/>
          <w:szCs w:val="28"/>
        </w:rPr>
        <w:t>в надлежащее состояние</w:t>
      </w:r>
      <w:r>
        <w:rPr>
          <w:rFonts w:eastAsiaTheme="minorEastAsia"/>
          <w:sz w:val="28"/>
          <w:szCs w:val="28"/>
        </w:rPr>
        <w:t xml:space="preserve"> и</w:t>
      </w:r>
      <w:r w:rsidRPr="00356BF4">
        <w:t xml:space="preserve"> </w:t>
      </w:r>
      <w:r w:rsidRPr="00356BF4">
        <w:rPr>
          <w:rFonts w:eastAsiaTheme="minorEastAsia"/>
          <w:sz w:val="28"/>
          <w:szCs w:val="28"/>
        </w:rPr>
        <w:t>устранени</w:t>
      </w:r>
      <w:r>
        <w:rPr>
          <w:rFonts w:eastAsiaTheme="minorEastAsia"/>
          <w:sz w:val="28"/>
          <w:szCs w:val="28"/>
        </w:rPr>
        <w:t>я</w:t>
      </w:r>
      <w:r w:rsidRPr="00356BF4">
        <w:rPr>
          <w:rFonts w:eastAsiaTheme="minorEastAsia"/>
          <w:sz w:val="28"/>
          <w:szCs w:val="28"/>
        </w:rPr>
        <w:t xml:space="preserve"> административных барьеров с целью развития конкурентной среды на рынке благоустройства городской среды</w:t>
      </w:r>
      <w:r>
        <w:rPr>
          <w:rFonts w:eastAsiaTheme="minorEastAsia"/>
          <w:sz w:val="28"/>
          <w:szCs w:val="28"/>
        </w:rPr>
        <w:t>.</w:t>
      </w:r>
    </w:p>
    <w:p w:rsidR="00C80E51" w:rsidRPr="00892703" w:rsidRDefault="00C80E51" w:rsidP="00C80E51">
      <w:pPr>
        <w:autoSpaceDE w:val="0"/>
        <w:autoSpaceDN w:val="0"/>
        <w:adjustRightInd w:val="0"/>
        <w:ind w:firstLine="708"/>
        <w:jc w:val="both"/>
        <w:rPr>
          <w:rFonts w:eastAsiaTheme="minorEastAsia"/>
          <w:sz w:val="28"/>
          <w:szCs w:val="28"/>
        </w:rPr>
      </w:pPr>
      <w:r w:rsidRPr="0051395C">
        <w:rPr>
          <w:rFonts w:eastAsiaTheme="minorEastAsia"/>
          <w:sz w:val="28"/>
          <w:szCs w:val="28"/>
        </w:rPr>
        <w:t>В целом предусматривается благоустройство всех общественных территорий, нуждающихся в благоустройстве по итогам инвентаризации. Работы по благоустройству объектов осуществляются подрядчиками, выбранными по итогам конкурсных процедур в соответствии с законодательством в сфере закуп</w:t>
      </w:r>
      <w:r>
        <w:rPr>
          <w:rFonts w:eastAsiaTheme="minorEastAsia"/>
          <w:sz w:val="28"/>
          <w:szCs w:val="28"/>
        </w:rPr>
        <w:t xml:space="preserve">ок товаров, работ и услуг. </w:t>
      </w:r>
    </w:p>
    <w:p w:rsidR="00D70B79" w:rsidRPr="004E69E7" w:rsidRDefault="00D70B79" w:rsidP="00D70B79">
      <w:pPr>
        <w:autoSpaceDE w:val="0"/>
        <w:autoSpaceDN w:val="0"/>
        <w:adjustRightInd w:val="0"/>
        <w:ind w:firstLine="720"/>
        <w:jc w:val="both"/>
        <w:rPr>
          <w:rFonts w:eastAsiaTheme="minorEastAsia"/>
          <w:i/>
        </w:rPr>
      </w:pPr>
    </w:p>
    <w:p w:rsidR="00D70B79" w:rsidRPr="00C10930" w:rsidRDefault="00D70B79" w:rsidP="00B12EB2">
      <w:pPr>
        <w:keepNext/>
        <w:widowControl w:val="0"/>
        <w:autoSpaceDE w:val="0"/>
        <w:autoSpaceDN w:val="0"/>
        <w:adjustRightInd w:val="0"/>
        <w:ind w:firstLine="567"/>
        <w:jc w:val="center"/>
        <w:outlineLvl w:val="1"/>
        <w:rPr>
          <w:rFonts w:eastAsiaTheme="majorEastAsia"/>
          <w:b/>
          <w:bCs/>
          <w:iCs/>
          <w:sz w:val="28"/>
          <w:szCs w:val="28"/>
        </w:rPr>
      </w:pPr>
      <w:bookmarkStart w:id="3" w:name="sub_20005"/>
      <w:r w:rsidRPr="00C10930">
        <w:rPr>
          <w:rFonts w:eastAsiaTheme="majorEastAsia"/>
          <w:b/>
          <w:bCs/>
          <w:iCs/>
          <w:sz w:val="28"/>
          <w:szCs w:val="28"/>
        </w:rPr>
        <w:t>3. Механизмы реализации мероприятий муниципальной программы</w:t>
      </w:r>
    </w:p>
    <w:bookmarkEnd w:id="3"/>
    <w:p w:rsidR="00B12EB2" w:rsidRPr="004E69E7" w:rsidRDefault="00B12EB2" w:rsidP="00B12EB2">
      <w:pPr>
        <w:tabs>
          <w:tab w:val="left" w:pos="900"/>
        </w:tabs>
        <w:ind w:firstLine="567"/>
        <w:jc w:val="both"/>
        <w:rPr>
          <w:sz w:val="28"/>
          <w:szCs w:val="28"/>
        </w:rPr>
      </w:pPr>
    </w:p>
    <w:p w:rsidR="00816BFA" w:rsidRPr="004E69E7" w:rsidRDefault="00B12EB2" w:rsidP="00816BFA">
      <w:pPr>
        <w:tabs>
          <w:tab w:val="left" w:pos="900"/>
        </w:tabs>
        <w:ind w:firstLine="567"/>
        <w:jc w:val="both"/>
        <w:rPr>
          <w:sz w:val="28"/>
          <w:szCs w:val="28"/>
        </w:rPr>
      </w:pPr>
      <w:r w:rsidRPr="00023EAD">
        <w:rPr>
          <w:sz w:val="28"/>
          <w:szCs w:val="28"/>
        </w:rPr>
        <w:t>3.</w:t>
      </w:r>
      <w:r w:rsidRPr="00023EAD">
        <w:rPr>
          <w:rFonts w:eastAsiaTheme="minorEastAsia"/>
          <w:sz w:val="28"/>
          <w:szCs w:val="28"/>
        </w:rPr>
        <w:t xml:space="preserve">1. </w:t>
      </w:r>
      <w:r w:rsidR="00816BFA" w:rsidRPr="004E69E7">
        <w:rPr>
          <w:sz w:val="28"/>
          <w:szCs w:val="28"/>
        </w:rPr>
        <w:t xml:space="preserve">Механизм реализации </w:t>
      </w:r>
      <w:r w:rsidR="00816BFA">
        <w:rPr>
          <w:sz w:val="28"/>
          <w:szCs w:val="28"/>
        </w:rPr>
        <w:t>м</w:t>
      </w:r>
      <w:r w:rsidR="00816BFA" w:rsidRPr="004E69E7">
        <w:rPr>
          <w:sz w:val="28"/>
          <w:szCs w:val="28"/>
        </w:rPr>
        <w:t>униципальной программы включает разработку и принятие муниципальных правовых актов городского поселения Лянтор, необходимых для её выполнения и корректировки, вовлечения заинтересованных граждан, организаций в реализацию мероприятий по благоустройству территории города, осуществление закупок и заключение муниципальных контрактов на приобретение товаров (оказание услуг, выполнение работ) для исполнения каждого программного мероприятия.</w:t>
      </w:r>
    </w:p>
    <w:p w:rsidR="00816BFA" w:rsidRPr="004E69E7" w:rsidRDefault="00816BFA" w:rsidP="00816BFA">
      <w:pPr>
        <w:tabs>
          <w:tab w:val="left" w:pos="900"/>
        </w:tabs>
        <w:ind w:firstLine="567"/>
        <w:jc w:val="both"/>
        <w:rPr>
          <w:sz w:val="28"/>
          <w:szCs w:val="28"/>
        </w:rPr>
      </w:pPr>
      <w:r w:rsidRPr="004E69E7">
        <w:rPr>
          <w:sz w:val="28"/>
          <w:szCs w:val="28"/>
        </w:rPr>
        <w:t xml:space="preserve">Реализация </w:t>
      </w:r>
      <w:r>
        <w:rPr>
          <w:sz w:val="28"/>
          <w:szCs w:val="28"/>
        </w:rPr>
        <w:t>м</w:t>
      </w:r>
      <w:r w:rsidRPr="004E69E7">
        <w:rPr>
          <w:sz w:val="28"/>
          <w:szCs w:val="28"/>
        </w:rPr>
        <w:t xml:space="preserve">униципальной программы предполагает уточнение перечня мероприятий </w:t>
      </w:r>
      <w:r>
        <w:rPr>
          <w:sz w:val="28"/>
          <w:szCs w:val="28"/>
        </w:rPr>
        <w:t>м</w:t>
      </w:r>
      <w:r w:rsidRPr="004E69E7">
        <w:rPr>
          <w:sz w:val="28"/>
          <w:szCs w:val="28"/>
        </w:rPr>
        <w:t xml:space="preserve">униципальной программы на очередной финансовый год и плановый период, которое производится в связи с уточнением затрат по мероприятиям </w:t>
      </w:r>
      <w:r>
        <w:rPr>
          <w:sz w:val="28"/>
          <w:szCs w:val="28"/>
        </w:rPr>
        <w:t>м</w:t>
      </w:r>
      <w:r w:rsidRPr="004E69E7">
        <w:rPr>
          <w:sz w:val="28"/>
          <w:szCs w:val="28"/>
        </w:rPr>
        <w:t xml:space="preserve">униципальной программы, определением первоочередных мероприятий </w:t>
      </w:r>
      <w:r>
        <w:rPr>
          <w:sz w:val="28"/>
          <w:szCs w:val="28"/>
        </w:rPr>
        <w:t>м</w:t>
      </w:r>
      <w:r w:rsidRPr="004E69E7">
        <w:rPr>
          <w:sz w:val="28"/>
          <w:szCs w:val="28"/>
        </w:rPr>
        <w:t xml:space="preserve">униципальной программы при сокращении либо увеличении объемов бюджетного финансирования, а также информированием общественности о ходе и результатах реализации </w:t>
      </w:r>
      <w:r>
        <w:rPr>
          <w:sz w:val="28"/>
          <w:szCs w:val="28"/>
        </w:rPr>
        <w:t>м</w:t>
      </w:r>
      <w:r w:rsidRPr="004E69E7">
        <w:rPr>
          <w:sz w:val="28"/>
          <w:szCs w:val="28"/>
        </w:rPr>
        <w:t>униципальной программы.</w:t>
      </w:r>
    </w:p>
    <w:p w:rsidR="00816BFA" w:rsidRPr="004E69E7" w:rsidRDefault="00816BFA" w:rsidP="00816BFA">
      <w:pPr>
        <w:tabs>
          <w:tab w:val="left" w:pos="900"/>
        </w:tabs>
        <w:ind w:firstLine="567"/>
        <w:jc w:val="both"/>
        <w:rPr>
          <w:sz w:val="28"/>
          <w:szCs w:val="28"/>
        </w:rPr>
      </w:pPr>
      <w:r w:rsidRPr="004E69E7">
        <w:rPr>
          <w:sz w:val="28"/>
          <w:szCs w:val="28"/>
        </w:rPr>
        <w:t xml:space="preserve">При реализации </w:t>
      </w:r>
      <w:r>
        <w:rPr>
          <w:sz w:val="28"/>
          <w:szCs w:val="28"/>
        </w:rPr>
        <w:t>м</w:t>
      </w:r>
      <w:r w:rsidRPr="004E69E7">
        <w:rPr>
          <w:sz w:val="28"/>
          <w:szCs w:val="28"/>
        </w:rPr>
        <w:t xml:space="preserve">униципальной программы возможно возникновение следующих рисков, которые могут препятствовать достижению планируемых результатов: </w:t>
      </w:r>
    </w:p>
    <w:p w:rsidR="00816BFA" w:rsidRPr="004E69E7" w:rsidRDefault="00816BFA" w:rsidP="00816BFA">
      <w:pPr>
        <w:pStyle w:val="ConsPlusNormal"/>
        <w:ind w:firstLine="567"/>
        <w:jc w:val="both"/>
        <w:rPr>
          <w:rFonts w:ascii="Times New Roman" w:hAnsi="Times New Roman" w:cs="Times New Roman"/>
          <w:sz w:val="28"/>
          <w:szCs w:val="28"/>
        </w:rPr>
      </w:pPr>
      <w:r w:rsidRPr="004E69E7">
        <w:rPr>
          <w:rFonts w:ascii="Times New Roman" w:hAnsi="Times New Roman" w:cs="Times New Roman"/>
          <w:sz w:val="28"/>
          <w:szCs w:val="28"/>
        </w:rPr>
        <w:t xml:space="preserve">- риски, связанные с изменением бюджетного законодательства; </w:t>
      </w:r>
    </w:p>
    <w:p w:rsidR="00816BFA" w:rsidRPr="004E69E7" w:rsidRDefault="00816BFA" w:rsidP="00816BFA">
      <w:pPr>
        <w:pStyle w:val="ConsPlusNormal"/>
        <w:ind w:firstLine="567"/>
        <w:jc w:val="both"/>
        <w:rPr>
          <w:rFonts w:ascii="Times New Roman" w:hAnsi="Times New Roman" w:cs="Times New Roman"/>
          <w:sz w:val="28"/>
          <w:szCs w:val="28"/>
        </w:rPr>
      </w:pPr>
      <w:r w:rsidRPr="004E69E7">
        <w:rPr>
          <w:rFonts w:ascii="Times New Roman" w:hAnsi="Times New Roman" w:cs="Times New Roman"/>
          <w:sz w:val="28"/>
          <w:szCs w:val="28"/>
        </w:rPr>
        <w:t xml:space="preserve">- финансовые риски: финансирование </w:t>
      </w:r>
      <w:r w:rsidR="00415640">
        <w:rPr>
          <w:rFonts w:ascii="Times New Roman" w:hAnsi="Times New Roman" w:cs="Times New Roman"/>
          <w:sz w:val="28"/>
          <w:szCs w:val="28"/>
        </w:rPr>
        <w:t>м</w:t>
      </w:r>
      <w:r w:rsidRPr="004E69E7">
        <w:rPr>
          <w:rFonts w:ascii="Times New Roman" w:hAnsi="Times New Roman" w:cs="Times New Roman"/>
          <w:sz w:val="28"/>
          <w:szCs w:val="28"/>
        </w:rPr>
        <w:t xml:space="preserve">униципальной программы не в полном объеме в связи с неисполнением доходной части бюджета; </w:t>
      </w:r>
    </w:p>
    <w:p w:rsidR="00816BFA" w:rsidRPr="004E69E7" w:rsidRDefault="00816BFA" w:rsidP="00816BFA">
      <w:pPr>
        <w:spacing w:line="288" w:lineRule="auto"/>
        <w:ind w:firstLine="567"/>
        <w:jc w:val="both"/>
      </w:pPr>
      <w:r w:rsidRPr="004E69E7">
        <w:rPr>
          <w:sz w:val="28"/>
          <w:szCs w:val="28"/>
        </w:rPr>
        <w:t xml:space="preserve">В таком случае </w:t>
      </w:r>
      <w:r w:rsidR="00415640">
        <w:rPr>
          <w:sz w:val="28"/>
          <w:szCs w:val="28"/>
        </w:rPr>
        <w:t>м</w:t>
      </w:r>
      <w:r w:rsidRPr="004E69E7">
        <w:rPr>
          <w:sz w:val="28"/>
          <w:szCs w:val="28"/>
        </w:rPr>
        <w:t>униципальная программа подлежит корректировке.</w:t>
      </w:r>
    </w:p>
    <w:p w:rsidR="00B12EB2" w:rsidRPr="004E69E7" w:rsidRDefault="00816BFA" w:rsidP="00816BFA">
      <w:pPr>
        <w:tabs>
          <w:tab w:val="left" w:pos="900"/>
        </w:tabs>
        <w:ind w:firstLine="567"/>
        <w:jc w:val="both"/>
        <w:rPr>
          <w:rFonts w:eastAsiaTheme="minorEastAsia"/>
          <w:i/>
        </w:rPr>
      </w:pPr>
      <w:r w:rsidRPr="004E69E7">
        <w:rPr>
          <w:sz w:val="28"/>
          <w:szCs w:val="28"/>
        </w:rPr>
        <w:t xml:space="preserve">3.2. </w:t>
      </w:r>
      <w:r w:rsidR="00B12EB2" w:rsidRPr="00023EAD">
        <w:rPr>
          <w:rFonts w:eastAsiaTheme="minorEastAsia"/>
          <w:sz w:val="28"/>
          <w:szCs w:val="28"/>
        </w:rPr>
        <w:t xml:space="preserve">Порядок взаимодействия координатора, </w:t>
      </w:r>
      <w:r w:rsidR="00C10930">
        <w:rPr>
          <w:rFonts w:eastAsiaTheme="minorEastAsia"/>
          <w:sz w:val="28"/>
          <w:szCs w:val="28"/>
        </w:rPr>
        <w:t>соисполнителей, участников.</w:t>
      </w:r>
      <w:r w:rsidR="008925D9" w:rsidRPr="00023EAD">
        <w:rPr>
          <w:rFonts w:eastAsiaTheme="minorEastAsia"/>
          <w:sz w:val="28"/>
          <w:szCs w:val="28"/>
        </w:rPr>
        <w:t xml:space="preserve"> </w:t>
      </w:r>
      <w:r w:rsidR="00C10930">
        <w:rPr>
          <w:rFonts w:eastAsiaTheme="minorEastAsia"/>
          <w:sz w:val="28"/>
          <w:szCs w:val="28"/>
        </w:rPr>
        <w:t>М</w:t>
      </w:r>
      <w:r w:rsidR="00B12EB2" w:rsidRPr="00023EAD">
        <w:rPr>
          <w:sz w:val="28"/>
          <w:szCs w:val="28"/>
        </w:rPr>
        <w:t>еханизм мониторинга годового отчета о ходе реализации и эффективности мероприятий</w:t>
      </w:r>
      <w:r w:rsidR="00415640">
        <w:rPr>
          <w:sz w:val="28"/>
          <w:szCs w:val="28"/>
        </w:rPr>
        <w:t xml:space="preserve"> м</w:t>
      </w:r>
      <w:r w:rsidR="00B12EB2" w:rsidRPr="004E69E7">
        <w:rPr>
          <w:sz w:val="28"/>
          <w:szCs w:val="28"/>
        </w:rPr>
        <w:t>униципальной программы определяются в соответствии с постановлением Администрации городского поселения Лянтор от 04.08.2020 №653 «Об утверждении порядка принятия решений о разработке, формировании и реализации муниципальных программ городского поселения Лянтор»</w:t>
      </w:r>
      <w:r w:rsidR="00B12EB2" w:rsidRPr="004E69E7">
        <w:rPr>
          <w:rFonts w:eastAsiaTheme="minorEastAsia"/>
          <w:i/>
        </w:rPr>
        <w:t xml:space="preserve"> </w:t>
      </w:r>
    </w:p>
    <w:p w:rsidR="00B12EB2" w:rsidRPr="004E69E7" w:rsidRDefault="00B12EB2" w:rsidP="00091CD2">
      <w:pPr>
        <w:tabs>
          <w:tab w:val="left" w:pos="900"/>
        </w:tabs>
        <w:ind w:firstLine="567"/>
        <w:jc w:val="both"/>
        <w:rPr>
          <w:sz w:val="28"/>
          <w:szCs w:val="28"/>
        </w:rPr>
      </w:pPr>
      <w:r w:rsidRPr="004E69E7">
        <w:rPr>
          <w:sz w:val="28"/>
          <w:szCs w:val="28"/>
        </w:rPr>
        <w:t xml:space="preserve">Координатором </w:t>
      </w:r>
      <w:r w:rsidR="006655E6">
        <w:rPr>
          <w:sz w:val="28"/>
          <w:szCs w:val="28"/>
        </w:rPr>
        <w:t>м</w:t>
      </w:r>
      <w:r w:rsidRPr="004E69E7">
        <w:rPr>
          <w:sz w:val="28"/>
          <w:szCs w:val="28"/>
        </w:rPr>
        <w:t xml:space="preserve">униципальной программы является управление городского хозяйства Администрации городского поселения Лянтор. Координатор осуществляет непосредственный контроль за реализацией </w:t>
      </w:r>
      <w:r w:rsidR="00DD2C27">
        <w:rPr>
          <w:sz w:val="28"/>
          <w:szCs w:val="28"/>
        </w:rPr>
        <w:t>м</w:t>
      </w:r>
      <w:r w:rsidRPr="004E69E7">
        <w:rPr>
          <w:sz w:val="28"/>
          <w:szCs w:val="28"/>
        </w:rPr>
        <w:t xml:space="preserve">униципальной программы, эффективностью и результативностью реализации </w:t>
      </w:r>
      <w:r w:rsidR="00DD2C27">
        <w:rPr>
          <w:sz w:val="28"/>
          <w:szCs w:val="28"/>
        </w:rPr>
        <w:t>м</w:t>
      </w:r>
      <w:r w:rsidRPr="004E69E7">
        <w:rPr>
          <w:sz w:val="28"/>
          <w:szCs w:val="28"/>
        </w:rPr>
        <w:t xml:space="preserve">униципальной программы, в том числе за целевым использованием выделенных на реализацию программы бюджетных средств и достижением целевых показателей. Координатор </w:t>
      </w:r>
      <w:r w:rsidR="00DD2C27">
        <w:rPr>
          <w:sz w:val="28"/>
          <w:szCs w:val="28"/>
        </w:rPr>
        <w:t>м</w:t>
      </w:r>
      <w:r w:rsidRPr="004E69E7">
        <w:rPr>
          <w:sz w:val="28"/>
          <w:szCs w:val="28"/>
        </w:rPr>
        <w:t>униципальной программы ежеквартально</w:t>
      </w:r>
      <w:r w:rsidR="00091CD2">
        <w:rPr>
          <w:sz w:val="28"/>
          <w:szCs w:val="28"/>
        </w:rPr>
        <w:t xml:space="preserve"> </w:t>
      </w:r>
      <w:r w:rsidRPr="004E69E7">
        <w:rPr>
          <w:sz w:val="28"/>
          <w:szCs w:val="28"/>
        </w:rPr>
        <w:t xml:space="preserve">осуществляет мониторинг исполнения </w:t>
      </w:r>
      <w:r w:rsidR="00DD2C27">
        <w:rPr>
          <w:sz w:val="28"/>
          <w:szCs w:val="28"/>
        </w:rPr>
        <w:t>м</w:t>
      </w:r>
      <w:r w:rsidRPr="004E69E7">
        <w:rPr>
          <w:sz w:val="28"/>
          <w:szCs w:val="28"/>
        </w:rPr>
        <w:t xml:space="preserve">униципальной программы. Соисполнителем </w:t>
      </w:r>
      <w:r w:rsidR="00DD2C27">
        <w:rPr>
          <w:sz w:val="28"/>
          <w:szCs w:val="28"/>
        </w:rPr>
        <w:t>м</w:t>
      </w:r>
      <w:r w:rsidRPr="004E69E7">
        <w:rPr>
          <w:sz w:val="28"/>
          <w:szCs w:val="28"/>
        </w:rPr>
        <w:t>униципальной программы является МКУ "Лянторское управление по культуре, спорту и делам молодежи".</w:t>
      </w:r>
    </w:p>
    <w:p w:rsidR="00D70B79" w:rsidRPr="00E855B1" w:rsidRDefault="00D70B79" w:rsidP="00B12EB2">
      <w:pPr>
        <w:autoSpaceDE w:val="0"/>
        <w:autoSpaceDN w:val="0"/>
        <w:adjustRightInd w:val="0"/>
        <w:ind w:firstLine="567"/>
        <w:jc w:val="both"/>
        <w:rPr>
          <w:rFonts w:eastAsiaTheme="minorEastAsia"/>
          <w:sz w:val="28"/>
          <w:szCs w:val="28"/>
        </w:rPr>
      </w:pPr>
      <w:r w:rsidRPr="00E855B1">
        <w:rPr>
          <w:rFonts w:eastAsiaTheme="minorEastAsia"/>
          <w:sz w:val="28"/>
          <w:szCs w:val="28"/>
        </w:rPr>
        <w:t>3.</w:t>
      </w:r>
      <w:r w:rsidR="006655E6">
        <w:rPr>
          <w:rFonts w:eastAsiaTheme="minorEastAsia"/>
          <w:sz w:val="28"/>
          <w:szCs w:val="28"/>
        </w:rPr>
        <w:t>3</w:t>
      </w:r>
      <w:r w:rsidRPr="00E855B1">
        <w:rPr>
          <w:rFonts w:eastAsiaTheme="minorEastAsia"/>
          <w:sz w:val="28"/>
          <w:szCs w:val="28"/>
        </w:rPr>
        <w:t>. Порядок(ки) предоставления и перечисления межбюджетных трансфертов</w:t>
      </w:r>
      <w:r w:rsidR="000C52EA" w:rsidRPr="00E855B1">
        <w:rPr>
          <w:rFonts w:eastAsiaTheme="minorEastAsia"/>
          <w:sz w:val="28"/>
          <w:szCs w:val="28"/>
        </w:rPr>
        <w:t>.</w:t>
      </w:r>
    </w:p>
    <w:p w:rsidR="008925D9" w:rsidRDefault="008925D9" w:rsidP="000C52EA">
      <w:pPr>
        <w:tabs>
          <w:tab w:val="left" w:pos="900"/>
        </w:tabs>
        <w:ind w:firstLine="567"/>
        <w:jc w:val="both"/>
        <w:rPr>
          <w:sz w:val="28"/>
          <w:szCs w:val="28"/>
        </w:rPr>
      </w:pPr>
      <w:r w:rsidRPr="004E69E7">
        <w:rPr>
          <w:sz w:val="28"/>
          <w:szCs w:val="28"/>
        </w:rPr>
        <w:t xml:space="preserve">Финансовое обеспечение мероприятий </w:t>
      </w:r>
      <w:r w:rsidR="00DD2C27">
        <w:rPr>
          <w:sz w:val="28"/>
          <w:szCs w:val="28"/>
        </w:rPr>
        <w:t>м</w:t>
      </w:r>
      <w:r w:rsidRPr="004E69E7">
        <w:rPr>
          <w:sz w:val="28"/>
          <w:szCs w:val="28"/>
        </w:rPr>
        <w:t>униципальной программы осуществляется в пределах средств, выделенных из федерального, окружного, районного</w:t>
      </w:r>
      <w:r w:rsidR="000C52EA">
        <w:rPr>
          <w:sz w:val="28"/>
          <w:szCs w:val="28"/>
        </w:rPr>
        <w:t xml:space="preserve"> бюджетов</w:t>
      </w:r>
      <w:r w:rsidRPr="004E69E7">
        <w:rPr>
          <w:sz w:val="28"/>
          <w:szCs w:val="28"/>
        </w:rPr>
        <w:t xml:space="preserve"> в виде иных межбюджетных трансфертов.</w:t>
      </w:r>
    </w:p>
    <w:p w:rsidR="00D81A37" w:rsidRDefault="006655E6" w:rsidP="00D81A37">
      <w:pPr>
        <w:autoSpaceDE w:val="0"/>
        <w:autoSpaceDN w:val="0"/>
        <w:adjustRightInd w:val="0"/>
        <w:ind w:firstLine="720"/>
        <w:jc w:val="both"/>
        <w:rPr>
          <w:sz w:val="28"/>
          <w:szCs w:val="28"/>
        </w:rPr>
      </w:pPr>
      <w:r w:rsidRPr="00A63C8C">
        <w:rPr>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апрел</w:t>
      </w:r>
      <w:r>
        <w:rPr>
          <w:sz w:val="28"/>
          <w:szCs w:val="28"/>
        </w:rPr>
        <w:t xml:space="preserve">я года предоставления субсидии </w:t>
      </w:r>
      <w:r w:rsidRPr="00A63C8C">
        <w:rPr>
          <w:sz w:val="28"/>
          <w:szCs w:val="28"/>
        </w:rPr>
        <w:t>за исключением</w:t>
      </w:r>
      <w:r w:rsidR="00D81A37">
        <w:rPr>
          <w:sz w:val="28"/>
          <w:szCs w:val="28"/>
        </w:rPr>
        <w:t>:</w:t>
      </w:r>
    </w:p>
    <w:p w:rsidR="00D81A37" w:rsidRDefault="00D81A37" w:rsidP="00D81A37">
      <w:pPr>
        <w:autoSpaceDE w:val="0"/>
        <w:autoSpaceDN w:val="0"/>
        <w:adjustRightInd w:val="0"/>
        <w:ind w:firstLine="720"/>
        <w:jc w:val="both"/>
        <w:rPr>
          <w:sz w:val="28"/>
          <w:szCs w:val="28"/>
        </w:rPr>
      </w:pPr>
      <w:r>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81A37" w:rsidRDefault="00D81A37" w:rsidP="00D81A37">
      <w:pPr>
        <w:autoSpaceDE w:val="0"/>
        <w:autoSpaceDN w:val="0"/>
        <w:adjustRightInd w:val="0"/>
        <w:ind w:firstLine="720"/>
        <w:jc w:val="both"/>
        <w:rPr>
          <w:sz w:val="28"/>
          <w:szCs w:val="28"/>
        </w:rPr>
      </w:pPr>
      <w:r>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81A37" w:rsidRDefault="00D81A37" w:rsidP="00D81A37">
      <w:pPr>
        <w:autoSpaceDE w:val="0"/>
        <w:autoSpaceDN w:val="0"/>
        <w:adjustRightInd w:val="0"/>
        <w:ind w:firstLine="720"/>
        <w:jc w:val="both"/>
        <w:rPr>
          <w:sz w:val="28"/>
          <w:szCs w:val="28"/>
        </w:rPr>
      </w:pPr>
      <w:r>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925D9" w:rsidRDefault="007C0BF7" w:rsidP="000C52EA">
      <w:pPr>
        <w:autoSpaceDE w:val="0"/>
        <w:autoSpaceDN w:val="0"/>
        <w:adjustRightInd w:val="0"/>
        <w:ind w:firstLine="567"/>
        <w:jc w:val="both"/>
        <w:rPr>
          <w:rFonts w:eastAsiaTheme="minorEastAsia"/>
          <w:sz w:val="28"/>
          <w:szCs w:val="28"/>
        </w:rPr>
      </w:pPr>
      <w:r w:rsidRPr="004E69E7">
        <w:rPr>
          <w:rFonts w:eastAsiaTheme="minorEastAsia"/>
          <w:sz w:val="28"/>
          <w:szCs w:val="28"/>
        </w:rPr>
        <w:t xml:space="preserve">Также </w:t>
      </w:r>
      <w:r w:rsidR="008925D9" w:rsidRPr="004E69E7">
        <w:rPr>
          <w:rFonts w:eastAsiaTheme="minorEastAsia"/>
          <w:sz w:val="28"/>
          <w:szCs w:val="28"/>
        </w:rPr>
        <w:t xml:space="preserve">обязательным условием </w:t>
      </w:r>
      <w:r w:rsidR="009E24C6" w:rsidRPr="004E69E7">
        <w:rPr>
          <w:rFonts w:eastAsiaTheme="minorEastAsia"/>
          <w:sz w:val="28"/>
          <w:szCs w:val="28"/>
        </w:rPr>
        <w:t>включения в перечень мероприятий по благоустройству</w:t>
      </w:r>
      <w:r w:rsidR="002C4BDC">
        <w:rPr>
          <w:rFonts w:eastAsiaTheme="minorEastAsia"/>
          <w:sz w:val="28"/>
          <w:szCs w:val="28"/>
        </w:rPr>
        <w:t xml:space="preserve"> </w:t>
      </w:r>
      <w:r w:rsidR="009E24C6" w:rsidRPr="004E69E7">
        <w:rPr>
          <w:rFonts w:eastAsiaTheme="minorEastAsia"/>
          <w:sz w:val="28"/>
          <w:szCs w:val="28"/>
        </w:rPr>
        <w:t xml:space="preserve">общественных территорий на текущий год, реализуемых за счет предоставления иных межбюджетных трансфертов из бюджета Ханты-Мансийского автономного округа – Югры </w:t>
      </w:r>
      <w:r w:rsidR="008925D9" w:rsidRPr="004E69E7">
        <w:rPr>
          <w:rFonts w:eastAsiaTheme="minorEastAsia"/>
          <w:sz w:val="28"/>
          <w:szCs w:val="28"/>
        </w:rPr>
        <w:t xml:space="preserve">является проведение ежегодного </w:t>
      </w:r>
      <w:r w:rsidR="001A6367">
        <w:rPr>
          <w:rFonts w:eastAsiaTheme="minorEastAsia"/>
          <w:sz w:val="28"/>
          <w:szCs w:val="28"/>
        </w:rPr>
        <w:t xml:space="preserve">рейтингового </w:t>
      </w:r>
      <w:r w:rsidR="008925D9" w:rsidRPr="004E69E7">
        <w:rPr>
          <w:rFonts w:eastAsiaTheme="minorEastAsia"/>
          <w:sz w:val="28"/>
          <w:szCs w:val="28"/>
        </w:rPr>
        <w:t>(очного и</w:t>
      </w:r>
      <w:r w:rsidR="002C4BDC">
        <w:rPr>
          <w:rFonts w:eastAsiaTheme="minorEastAsia"/>
          <w:sz w:val="28"/>
          <w:szCs w:val="28"/>
        </w:rPr>
        <w:t xml:space="preserve"> (или)</w:t>
      </w:r>
      <w:r w:rsidR="008925D9" w:rsidRPr="004E69E7">
        <w:rPr>
          <w:rFonts w:eastAsiaTheme="minorEastAsia"/>
          <w:sz w:val="28"/>
          <w:szCs w:val="28"/>
        </w:rPr>
        <w:t xml:space="preserve"> заочного) голосования по отбору общественных территорий, подлежащих благоустройству в рамках реализации муниципальной программы</w:t>
      </w:r>
      <w:r w:rsidR="009E24C6" w:rsidRPr="004E69E7">
        <w:rPr>
          <w:rFonts w:eastAsiaTheme="minorEastAsia"/>
          <w:sz w:val="28"/>
          <w:szCs w:val="28"/>
        </w:rPr>
        <w:t xml:space="preserve"> и </w:t>
      </w:r>
      <w:r w:rsidR="009E24C6" w:rsidRPr="004E69E7">
        <w:rPr>
          <w:sz w:val="28"/>
          <w:szCs w:val="28"/>
        </w:rPr>
        <w:t xml:space="preserve"> установление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w:t>
      </w:r>
      <w:r w:rsidR="009E24C6" w:rsidRPr="004E69E7">
        <w:rPr>
          <w:rFonts w:eastAsiaTheme="minorEastAsia"/>
          <w:sz w:val="28"/>
          <w:szCs w:val="28"/>
        </w:rPr>
        <w:t>Ханты-Мансийского автономного округа – Югры.</w:t>
      </w:r>
    </w:p>
    <w:p w:rsidR="00C80E51" w:rsidRPr="00235078" w:rsidRDefault="00C80E51" w:rsidP="00C80E51">
      <w:pPr>
        <w:autoSpaceDE w:val="0"/>
        <w:autoSpaceDN w:val="0"/>
        <w:adjustRightInd w:val="0"/>
        <w:ind w:firstLine="720"/>
        <w:jc w:val="both"/>
        <w:rPr>
          <w:rFonts w:eastAsiaTheme="minorEastAsia"/>
          <w:sz w:val="28"/>
          <w:szCs w:val="28"/>
        </w:rPr>
      </w:pPr>
      <w:r w:rsidRPr="00235078">
        <w:rPr>
          <w:rFonts w:eastAsiaTheme="minorEastAsia"/>
          <w:sz w:val="28"/>
          <w:szCs w:val="28"/>
        </w:rPr>
        <w:t>3.</w:t>
      </w:r>
      <w:r w:rsidR="00487B2E">
        <w:rPr>
          <w:rFonts w:eastAsiaTheme="minorEastAsia"/>
          <w:sz w:val="28"/>
          <w:szCs w:val="28"/>
        </w:rPr>
        <w:t>4</w:t>
      </w:r>
      <w:r w:rsidRPr="00235078">
        <w:rPr>
          <w:rFonts w:eastAsiaTheme="minorEastAsia"/>
          <w:sz w:val="28"/>
          <w:szCs w:val="28"/>
        </w:rPr>
        <w:t>. Внедрение и применение технологий бережливого производства (далее - ЛИН-технологии)</w:t>
      </w:r>
      <w:r w:rsidR="00A05580" w:rsidRPr="00235078">
        <w:rPr>
          <w:rFonts w:eastAsiaTheme="minorEastAsia"/>
          <w:sz w:val="28"/>
          <w:szCs w:val="28"/>
        </w:rPr>
        <w:t>.</w:t>
      </w:r>
    </w:p>
    <w:p w:rsidR="00C80E51" w:rsidRPr="006B238F" w:rsidRDefault="00C80E51" w:rsidP="00C80E51">
      <w:pPr>
        <w:autoSpaceDE w:val="0"/>
        <w:autoSpaceDN w:val="0"/>
        <w:adjustRightInd w:val="0"/>
        <w:ind w:firstLine="708"/>
        <w:jc w:val="both"/>
        <w:rPr>
          <w:rFonts w:eastAsiaTheme="minorEastAsia"/>
          <w:sz w:val="28"/>
          <w:szCs w:val="28"/>
        </w:rPr>
      </w:pPr>
      <w:r w:rsidRPr="00CC6228">
        <w:rPr>
          <w:rFonts w:eastAsiaTheme="minorEastAsia"/>
          <w:sz w:val="28"/>
          <w:szCs w:val="28"/>
        </w:rPr>
        <w:t>Настоящей муниципальной программой мероприятий по внедрению и применению ЛИН-технологий не предусмотрены</w:t>
      </w:r>
      <w:r>
        <w:rPr>
          <w:rFonts w:eastAsiaTheme="minorEastAsia"/>
          <w:sz w:val="28"/>
          <w:szCs w:val="28"/>
        </w:rPr>
        <w:t>.</w:t>
      </w:r>
    </w:p>
    <w:p w:rsidR="00C80E51" w:rsidRPr="00235078" w:rsidRDefault="00487B2E" w:rsidP="00C80E51">
      <w:pPr>
        <w:autoSpaceDE w:val="0"/>
        <w:autoSpaceDN w:val="0"/>
        <w:adjustRightInd w:val="0"/>
        <w:ind w:firstLine="720"/>
        <w:jc w:val="both"/>
        <w:rPr>
          <w:rFonts w:eastAsiaTheme="minorEastAsia"/>
          <w:sz w:val="28"/>
          <w:szCs w:val="28"/>
        </w:rPr>
      </w:pPr>
      <w:r>
        <w:rPr>
          <w:rFonts w:eastAsiaTheme="minorEastAsia"/>
          <w:sz w:val="28"/>
          <w:szCs w:val="28"/>
        </w:rPr>
        <w:t>3.5</w:t>
      </w:r>
      <w:r w:rsidR="00C80E51" w:rsidRPr="00235078">
        <w:rPr>
          <w:rFonts w:eastAsiaTheme="minorEastAsia"/>
          <w:sz w:val="28"/>
          <w:szCs w:val="28"/>
        </w:rPr>
        <w:t>. Проектное управление</w:t>
      </w:r>
      <w:r w:rsidR="00A05580" w:rsidRPr="00235078">
        <w:rPr>
          <w:rFonts w:eastAsiaTheme="minorEastAsia"/>
          <w:sz w:val="28"/>
          <w:szCs w:val="28"/>
        </w:rPr>
        <w:t>.</w:t>
      </w:r>
    </w:p>
    <w:p w:rsidR="00C80E51" w:rsidRPr="00C80E51" w:rsidRDefault="00C80E51" w:rsidP="00C80E51">
      <w:pPr>
        <w:autoSpaceDE w:val="0"/>
        <w:autoSpaceDN w:val="0"/>
        <w:adjustRightInd w:val="0"/>
        <w:ind w:firstLine="708"/>
        <w:jc w:val="both"/>
        <w:rPr>
          <w:rFonts w:eastAsiaTheme="minorEastAsia"/>
          <w:sz w:val="28"/>
          <w:szCs w:val="28"/>
        </w:rPr>
      </w:pPr>
      <w:r w:rsidRPr="00C80E51">
        <w:rPr>
          <w:rFonts w:eastAsiaTheme="minorEastAsia"/>
          <w:sz w:val="28"/>
          <w:szCs w:val="28"/>
        </w:rPr>
        <w:t>Настоящая муниципальная программа реализуется в рамках портфеля проекта «Жилье и городская среда», федерального проекта «Формирование комфортной городской среды».</w:t>
      </w:r>
    </w:p>
    <w:p w:rsidR="00C80E51" w:rsidRPr="00C80E51" w:rsidRDefault="00C80E51" w:rsidP="00C80E51">
      <w:pPr>
        <w:autoSpaceDE w:val="0"/>
        <w:autoSpaceDN w:val="0"/>
        <w:adjustRightInd w:val="0"/>
        <w:ind w:firstLine="720"/>
        <w:jc w:val="both"/>
        <w:rPr>
          <w:rFonts w:eastAsiaTheme="minorEastAsia"/>
          <w:sz w:val="28"/>
          <w:szCs w:val="28"/>
        </w:rPr>
      </w:pPr>
      <w:r w:rsidRPr="00C80E51">
        <w:rPr>
          <w:rFonts w:eastAsiaTheme="minorEastAsia"/>
          <w:sz w:val="28"/>
          <w:szCs w:val="28"/>
        </w:rPr>
        <w:t>Информация о мероприятиях муниципальной программы, реализуемых на принципах проектного управления приведена в приложении 4 к настоящей муниципальной программе «</w:t>
      </w:r>
      <w:r w:rsidRPr="00C80E51">
        <w:rPr>
          <w:sz w:val="28"/>
          <w:szCs w:val="28"/>
        </w:rPr>
        <w:t>Мероприятия (проекты (портфели проектов),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w:t>
      </w:r>
      <w:r w:rsidR="00CA76AF">
        <w:rPr>
          <w:rFonts w:eastAsiaTheme="minorEastAsia"/>
          <w:sz w:val="28"/>
          <w:szCs w:val="28"/>
        </w:rPr>
        <w:t>» (далее – приложение 2</w:t>
      </w:r>
      <w:r w:rsidRPr="00C80E51">
        <w:rPr>
          <w:rFonts w:eastAsiaTheme="minorEastAsia"/>
          <w:sz w:val="28"/>
          <w:szCs w:val="28"/>
        </w:rPr>
        <w:t>).</w:t>
      </w:r>
    </w:p>
    <w:p w:rsidR="00D70B79" w:rsidRPr="00CA7FEA" w:rsidRDefault="00D70B79" w:rsidP="00D70B79">
      <w:pPr>
        <w:autoSpaceDE w:val="0"/>
        <w:autoSpaceDN w:val="0"/>
        <w:adjustRightInd w:val="0"/>
        <w:ind w:firstLine="720"/>
        <w:jc w:val="both"/>
        <w:rPr>
          <w:rFonts w:eastAsiaTheme="minorEastAsia"/>
          <w:sz w:val="28"/>
          <w:szCs w:val="28"/>
        </w:rPr>
      </w:pPr>
      <w:r w:rsidRPr="00CA7FEA">
        <w:rPr>
          <w:rFonts w:eastAsiaTheme="minorEastAsia"/>
          <w:sz w:val="28"/>
          <w:szCs w:val="28"/>
        </w:rPr>
        <w:t>3.</w:t>
      </w:r>
      <w:r w:rsidR="00487B2E">
        <w:rPr>
          <w:rFonts w:eastAsiaTheme="minorEastAsia"/>
          <w:sz w:val="28"/>
          <w:szCs w:val="28"/>
        </w:rPr>
        <w:t>6.</w:t>
      </w:r>
      <w:r w:rsidRPr="00CA7FEA">
        <w:rPr>
          <w:rFonts w:eastAsiaTheme="minorEastAsia"/>
          <w:sz w:val="28"/>
          <w:szCs w:val="28"/>
        </w:rPr>
        <w:t xml:space="preserve"> Инициативное бюджетирование</w:t>
      </w:r>
      <w:r w:rsidR="00A05580" w:rsidRPr="00CA7FEA">
        <w:rPr>
          <w:rFonts w:eastAsiaTheme="minorEastAsia"/>
          <w:sz w:val="28"/>
          <w:szCs w:val="28"/>
        </w:rPr>
        <w:t>.</w:t>
      </w:r>
    </w:p>
    <w:p w:rsidR="00C80E51" w:rsidRPr="00DC0F67" w:rsidRDefault="00C80E51" w:rsidP="00C80E51">
      <w:pPr>
        <w:autoSpaceDE w:val="0"/>
        <w:autoSpaceDN w:val="0"/>
        <w:adjustRightInd w:val="0"/>
        <w:ind w:firstLine="720"/>
        <w:jc w:val="both"/>
        <w:rPr>
          <w:rFonts w:eastAsiaTheme="minorEastAsia"/>
          <w:sz w:val="28"/>
          <w:szCs w:val="28"/>
        </w:rPr>
      </w:pPr>
      <w:r w:rsidRPr="00BE22C9">
        <w:rPr>
          <w:rFonts w:eastAsiaTheme="minorEastAsia"/>
          <w:sz w:val="28"/>
          <w:szCs w:val="28"/>
        </w:rPr>
        <w:t>Порядк</w:t>
      </w:r>
      <w:r>
        <w:rPr>
          <w:rFonts w:eastAsiaTheme="minorEastAsia"/>
          <w:sz w:val="28"/>
          <w:szCs w:val="28"/>
        </w:rPr>
        <w:t>и</w:t>
      </w:r>
      <w:r w:rsidRPr="00BE22C9">
        <w:rPr>
          <w:rFonts w:eastAsiaTheme="minorEastAsia"/>
          <w:sz w:val="28"/>
          <w:szCs w:val="28"/>
        </w:rPr>
        <w:t xml:space="preserve"> реализации практики инициативного бюджетирования благоустройства мест общего пользования </w:t>
      </w:r>
      <w:r>
        <w:rPr>
          <w:rFonts w:eastAsiaTheme="minorEastAsia"/>
          <w:sz w:val="28"/>
          <w:szCs w:val="28"/>
        </w:rPr>
        <w:t xml:space="preserve">утверждены постановлениями </w:t>
      </w:r>
      <w:r w:rsidRPr="0008100F">
        <w:rPr>
          <w:color w:val="000000"/>
          <w:sz w:val="28"/>
          <w:szCs w:val="28"/>
        </w:rPr>
        <w:t>Администрации городского поселения Лянтор от 25.05.2017 №</w:t>
      </w:r>
      <w:r w:rsidR="00C17CA9">
        <w:rPr>
          <w:color w:val="000000"/>
          <w:sz w:val="28"/>
          <w:szCs w:val="28"/>
        </w:rPr>
        <w:t xml:space="preserve"> </w:t>
      </w:r>
      <w:r w:rsidRPr="0008100F">
        <w:rPr>
          <w:color w:val="000000"/>
          <w:sz w:val="28"/>
          <w:szCs w:val="28"/>
        </w:rPr>
        <w:t>598  «</w:t>
      </w:r>
      <w:r w:rsidRPr="0008100F">
        <w:rPr>
          <w:sz w:val="28"/>
          <w:szCs w:val="28"/>
        </w:rPr>
        <w:t>Об утверждении Порядка проведения общественных обсуждений проекта муниципальной программы формирования современной городской среды на территории городского поселения Лянтор,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и Порядка представления, рассмотрения и оценки предложений заинтересованных лиц о включении общественной территории в муниципальную программу формирован</w:t>
      </w:r>
      <w:r w:rsidR="00B634D7">
        <w:rPr>
          <w:sz w:val="28"/>
          <w:szCs w:val="28"/>
        </w:rPr>
        <w:t xml:space="preserve">ия современной городской среды» и </w:t>
      </w:r>
      <w:hyperlink r:id="rId8" w:history="1">
        <w:r w:rsidR="00B634D7" w:rsidRPr="00531FD1">
          <w:rPr>
            <w:sz w:val="28"/>
            <w:szCs w:val="28"/>
          </w:rPr>
          <w:t xml:space="preserve"> от 30.03.2020 № 2</w:t>
        </w:r>
        <w:r w:rsidR="00FC2D7D">
          <w:rPr>
            <w:sz w:val="28"/>
            <w:szCs w:val="28"/>
          </w:rPr>
          <w:t>85</w:t>
        </w:r>
        <w:r w:rsidR="00B634D7" w:rsidRPr="00531FD1">
          <w:rPr>
            <w:sz w:val="28"/>
            <w:szCs w:val="28"/>
          </w:rPr>
          <w:t xml:space="preserve"> "О порядке проведения конкурсного отбора проектов инициативного бюджетирования в муниципальном образовании городское поселение Лянтор"</w:t>
        </w:r>
      </w:hyperlink>
      <w:r w:rsidR="00B634D7">
        <w:t>.</w:t>
      </w:r>
    </w:p>
    <w:p w:rsidR="00802DFA" w:rsidRPr="00FC2D7D" w:rsidRDefault="00802DFA" w:rsidP="00802DFA">
      <w:pPr>
        <w:autoSpaceDE w:val="0"/>
        <w:autoSpaceDN w:val="0"/>
        <w:adjustRightInd w:val="0"/>
        <w:ind w:firstLine="709"/>
        <w:jc w:val="both"/>
        <w:rPr>
          <w:rFonts w:eastAsiaTheme="minorEastAsia"/>
          <w:sz w:val="28"/>
          <w:szCs w:val="28"/>
        </w:rPr>
      </w:pPr>
      <w:r w:rsidRPr="00FC2D7D">
        <w:rPr>
          <w:rFonts w:eastAsiaTheme="minorEastAsia"/>
          <w:sz w:val="28"/>
          <w:szCs w:val="28"/>
        </w:rPr>
        <w:t>3.</w:t>
      </w:r>
      <w:r w:rsidR="00487B2E">
        <w:rPr>
          <w:rFonts w:eastAsiaTheme="minorEastAsia"/>
          <w:sz w:val="28"/>
          <w:szCs w:val="28"/>
        </w:rPr>
        <w:t>7</w:t>
      </w:r>
      <w:r w:rsidRPr="00FC2D7D">
        <w:rPr>
          <w:rFonts w:eastAsiaTheme="minorEastAsia"/>
          <w:sz w:val="28"/>
          <w:szCs w:val="28"/>
        </w:rPr>
        <w:t>.</w:t>
      </w:r>
      <w:r w:rsidRPr="00FC2D7D">
        <w:rPr>
          <w:rFonts w:eastAsiaTheme="minorEastAsia"/>
          <w:i/>
          <w:sz w:val="28"/>
          <w:szCs w:val="28"/>
        </w:rPr>
        <w:t xml:space="preserve"> </w:t>
      </w:r>
      <w:r w:rsidRPr="00FC2D7D">
        <w:rPr>
          <w:rFonts w:eastAsiaTheme="minorEastAsia"/>
          <w:sz w:val="28"/>
          <w:szCs w:val="28"/>
        </w:rPr>
        <w:t>Иные механизмы реализации программы</w:t>
      </w:r>
      <w:r w:rsidR="00A05580" w:rsidRPr="00FC2D7D">
        <w:rPr>
          <w:rFonts w:eastAsiaTheme="minorEastAsia"/>
          <w:sz w:val="28"/>
          <w:szCs w:val="28"/>
        </w:rPr>
        <w:t>.</w:t>
      </w:r>
    </w:p>
    <w:p w:rsidR="00DC414C" w:rsidRPr="00FC2D7D" w:rsidRDefault="00DC414C" w:rsidP="00DC414C">
      <w:pPr>
        <w:autoSpaceDE w:val="0"/>
        <w:autoSpaceDN w:val="0"/>
        <w:adjustRightInd w:val="0"/>
        <w:ind w:firstLine="720"/>
        <w:jc w:val="both"/>
        <w:rPr>
          <w:rFonts w:eastAsiaTheme="minorEastAsia"/>
          <w:i/>
        </w:rPr>
      </w:pPr>
      <w:r w:rsidRPr="00CC6228">
        <w:rPr>
          <w:rFonts w:eastAsiaTheme="minorEastAsia"/>
          <w:sz w:val="28"/>
          <w:szCs w:val="28"/>
        </w:rPr>
        <w:t xml:space="preserve">Настоящей </w:t>
      </w:r>
      <w:r>
        <w:rPr>
          <w:rFonts w:eastAsiaTheme="minorEastAsia"/>
          <w:sz w:val="28"/>
          <w:szCs w:val="28"/>
        </w:rPr>
        <w:t xml:space="preserve">муниципальной </w:t>
      </w:r>
      <w:r w:rsidRPr="00CC6228">
        <w:rPr>
          <w:rFonts w:eastAsiaTheme="minorEastAsia"/>
          <w:sz w:val="28"/>
          <w:szCs w:val="28"/>
        </w:rPr>
        <w:t xml:space="preserve">программой </w:t>
      </w:r>
      <w:r>
        <w:rPr>
          <w:rFonts w:eastAsiaTheme="minorEastAsia"/>
          <w:sz w:val="28"/>
          <w:szCs w:val="28"/>
        </w:rPr>
        <w:t xml:space="preserve">иные </w:t>
      </w:r>
      <w:r w:rsidRPr="00CC6228">
        <w:rPr>
          <w:rFonts w:eastAsiaTheme="minorEastAsia"/>
          <w:sz w:val="28"/>
          <w:szCs w:val="28"/>
        </w:rPr>
        <w:t xml:space="preserve">механизмы реализации </w:t>
      </w:r>
      <w:r>
        <w:rPr>
          <w:rFonts w:eastAsiaTheme="minorEastAsia"/>
          <w:sz w:val="28"/>
          <w:szCs w:val="28"/>
        </w:rPr>
        <w:t xml:space="preserve">                                   </w:t>
      </w:r>
      <w:r w:rsidRPr="00FC2D7D">
        <w:rPr>
          <w:rFonts w:eastAsiaTheme="minorEastAsia"/>
          <w:sz w:val="28"/>
          <w:szCs w:val="28"/>
        </w:rPr>
        <w:t xml:space="preserve">не предусмотрены. </w:t>
      </w:r>
    </w:p>
    <w:p w:rsidR="00DC414C" w:rsidRPr="00FC2D7D" w:rsidRDefault="00DC414C" w:rsidP="00DC414C">
      <w:pPr>
        <w:autoSpaceDE w:val="0"/>
        <w:autoSpaceDN w:val="0"/>
        <w:adjustRightInd w:val="0"/>
        <w:ind w:firstLine="720"/>
        <w:jc w:val="both"/>
        <w:rPr>
          <w:rFonts w:eastAsiaTheme="minorEastAsia"/>
          <w:sz w:val="28"/>
          <w:szCs w:val="28"/>
        </w:rPr>
      </w:pPr>
      <w:r w:rsidRPr="00FC2D7D">
        <w:rPr>
          <w:rFonts w:eastAsiaTheme="minorEastAsia"/>
          <w:sz w:val="28"/>
          <w:szCs w:val="28"/>
        </w:rPr>
        <w:t>3.</w:t>
      </w:r>
      <w:r w:rsidR="00487B2E">
        <w:rPr>
          <w:rFonts w:eastAsiaTheme="minorEastAsia"/>
          <w:sz w:val="28"/>
          <w:szCs w:val="28"/>
        </w:rPr>
        <w:t>8</w:t>
      </w:r>
      <w:r w:rsidRPr="00FC2D7D">
        <w:rPr>
          <w:rFonts w:eastAsiaTheme="minorEastAsia"/>
          <w:sz w:val="28"/>
          <w:szCs w:val="28"/>
        </w:rPr>
        <w:t>.Сведения об объектах социально-культурного и коммунально-бытового назначения, масштабных инвестиционных проектах</w:t>
      </w:r>
      <w:r w:rsidR="00A05580" w:rsidRPr="00FC2D7D">
        <w:rPr>
          <w:rFonts w:eastAsiaTheme="minorEastAsia"/>
          <w:sz w:val="28"/>
          <w:szCs w:val="28"/>
        </w:rPr>
        <w:t>.</w:t>
      </w:r>
    </w:p>
    <w:p w:rsidR="00DC414C" w:rsidRPr="00E60B6E" w:rsidRDefault="00DC414C" w:rsidP="00DC414C">
      <w:pPr>
        <w:autoSpaceDE w:val="0"/>
        <w:autoSpaceDN w:val="0"/>
        <w:adjustRightInd w:val="0"/>
        <w:ind w:firstLine="720"/>
        <w:jc w:val="both"/>
        <w:rPr>
          <w:sz w:val="28"/>
          <w:szCs w:val="28"/>
        </w:rPr>
      </w:pPr>
      <w:r w:rsidRPr="00A51143">
        <w:rPr>
          <w:rFonts w:eastAsiaTheme="minorEastAsia"/>
          <w:sz w:val="28"/>
          <w:szCs w:val="28"/>
        </w:rPr>
        <w:t>Настоящей муниципальной программой сведения об объектах социально-культурного и коммунально-бытового назначения, масштабных инвестиционных проектах в соответствии с постановлением Правительства Ханты-Мансийского автономного округа</w:t>
      </w:r>
      <w:r>
        <w:rPr>
          <w:rFonts w:eastAsiaTheme="minorEastAsia"/>
          <w:sz w:val="28"/>
          <w:szCs w:val="28"/>
        </w:rPr>
        <w:t xml:space="preserve"> – Югры от 14.08.</w:t>
      </w:r>
      <w:r w:rsidRPr="00A51143">
        <w:rPr>
          <w:rFonts w:eastAsiaTheme="minorEastAsia"/>
          <w:sz w:val="28"/>
          <w:szCs w:val="28"/>
        </w:rPr>
        <w:t>2015 №</w:t>
      </w:r>
      <w:r>
        <w:rPr>
          <w:rFonts w:eastAsiaTheme="minorEastAsia"/>
          <w:sz w:val="28"/>
          <w:szCs w:val="28"/>
        </w:rPr>
        <w:t xml:space="preserve"> 270-п </w:t>
      </w:r>
      <w:r w:rsidR="0036231F">
        <w:rPr>
          <w:rFonts w:eastAsiaTheme="minorEastAsia"/>
          <w:sz w:val="28"/>
          <w:szCs w:val="28"/>
        </w:rPr>
        <w:t xml:space="preserve">(ред.от 08.08.2020) </w:t>
      </w:r>
      <w:r w:rsidRPr="00A51143">
        <w:rPr>
          <w:sz w:val="28"/>
          <w:szCs w:val="28"/>
        </w:rPr>
        <w:t xml:space="preserve">"О предоставлении в Ханты-Мансийском автономном округе </w:t>
      </w:r>
      <w:r>
        <w:rPr>
          <w:sz w:val="28"/>
          <w:szCs w:val="28"/>
        </w:rPr>
        <w:t>–</w:t>
      </w:r>
      <w:r w:rsidRPr="00A51143">
        <w:rPr>
          <w:sz w:val="28"/>
          <w:szCs w:val="28"/>
        </w:rPr>
        <w:t xml:space="preserve"> Югре земельных участков, находящихся </w:t>
      </w:r>
      <w:r>
        <w:rPr>
          <w:sz w:val="28"/>
          <w:szCs w:val="28"/>
        </w:rPr>
        <w:t xml:space="preserve"> </w:t>
      </w:r>
      <w:r w:rsidRPr="00A51143">
        <w:rPr>
          <w:sz w:val="28"/>
          <w:szCs w:val="28"/>
        </w:rPr>
        <w:t xml:space="preserve">в государственной или муниципальной собственности, юридическим лицам </w:t>
      </w:r>
      <w:r>
        <w:rPr>
          <w:sz w:val="28"/>
          <w:szCs w:val="28"/>
        </w:rPr>
        <w:t xml:space="preserve">   </w:t>
      </w:r>
      <w:r w:rsidRPr="00A51143">
        <w:rPr>
          <w:sz w:val="28"/>
          <w:szCs w:val="28"/>
        </w:rPr>
        <w:t>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том числе с целью обеспечения прав граждан - участников долевого строительства, пострадавших от действий (бездействия) застройщиков"</w:t>
      </w:r>
      <w:r>
        <w:rPr>
          <w:sz w:val="28"/>
          <w:szCs w:val="28"/>
        </w:rPr>
        <w:t xml:space="preserve">  </w:t>
      </w:r>
      <w:r w:rsidRPr="002E3EA1">
        <w:rPr>
          <w:rFonts w:eastAsiaTheme="minorEastAsia"/>
          <w:sz w:val="28"/>
          <w:szCs w:val="28"/>
        </w:rPr>
        <w:t>не предусмотрены</w:t>
      </w:r>
      <w:r w:rsidRPr="00892703">
        <w:rPr>
          <w:rFonts w:eastAsiaTheme="minorEastAsia"/>
          <w:sz w:val="28"/>
          <w:szCs w:val="28"/>
        </w:rPr>
        <w:t>.</w:t>
      </w:r>
    </w:p>
    <w:p w:rsidR="000C52EA" w:rsidRPr="00E843C8" w:rsidRDefault="00DC414C" w:rsidP="00DC414C">
      <w:pPr>
        <w:autoSpaceDE w:val="0"/>
        <w:autoSpaceDN w:val="0"/>
        <w:adjustRightInd w:val="0"/>
        <w:ind w:firstLine="698"/>
        <w:jc w:val="both"/>
        <w:rPr>
          <w:rFonts w:eastAsiaTheme="minorEastAsia"/>
          <w:sz w:val="28"/>
          <w:szCs w:val="28"/>
        </w:rPr>
      </w:pPr>
      <w:r w:rsidRPr="00E843C8">
        <w:rPr>
          <w:rFonts w:eastAsiaTheme="minorEastAsia"/>
          <w:sz w:val="28"/>
          <w:szCs w:val="28"/>
        </w:rPr>
        <w:t>3.</w:t>
      </w:r>
      <w:r w:rsidR="00487B2E">
        <w:rPr>
          <w:rFonts w:eastAsiaTheme="minorEastAsia"/>
          <w:sz w:val="28"/>
          <w:szCs w:val="28"/>
        </w:rPr>
        <w:t>9</w:t>
      </w:r>
      <w:r w:rsidRPr="00E843C8">
        <w:rPr>
          <w:rFonts w:eastAsiaTheme="minorEastAsia"/>
          <w:sz w:val="28"/>
          <w:szCs w:val="28"/>
        </w:rPr>
        <w:t>.Прогнозные значения сводных показателей муниципальных заданий</w:t>
      </w:r>
      <w:r w:rsidR="00A05580" w:rsidRPr="00E843C8">
        <w:rPr>
          <w:rFonts w:eastAsiaTheme="minorEastAsia"/>
          <w:sz w:val="28"/>
          <w:szCs w:val="28"/>
        </w:rPr>
        <w:t>.</w:t>
      </w:r>
    </w:p>
    <w:p w:rsidR="00DC414C" w:rsidRPr="00E60B6E" w:rsidRDefault="00DC414C" w:rsidP="00DC414C">
      <w:pPr>
        <w:autoSpaceDE w:val="0"/>
        <w:autoSpaceDN w:val="0"/>
        <w:adjustRightInd w:val="0"/>
        <w:ind w:firstLine="698"/>
        <w:jc w:val="both"/>
        <w:rPr>
          <w:rFonts w:eastAsiaTheme="minorEastAsia"/>
          <w:sz w:val="28"/>
          <w:szCs w:val="28"/>
        </w:rPr>
      </w:pPr>
      <w:r w:rsidRPr="00ED13AB">
        <w:t xml:space="preserve"> </w:t>
      </w:r>
      <w:r w:rsidRPr="00ED13AB">
        <w:rPr>
          <w:rFonts w:eastAsiaTheme="minorEastAsia"/>
          <w:sz w:val="28"/>
          <w:szCs w:val="28"/>
        </w:rPr>
        <w:t xml:space="preserve">Настоящей муниципальной программой мероприятия по финансовому обеспечению муниципальных учреждений </w:t>
      </w:r>
      <w:r>
        <w:rPr>
          <w:rFonts w:eastAsiaTheme="minorEastAsia"/>
          <w:sz w:val="28"/>
          <w:szCs w:val="28"/>
        </w:rPr>
        <w:t>городского поселения Лянтор</w:t>
      </w:r>
      <w:r w:rsidRPr="00ED13AB">
        <w:rPr>
          <w:rFonts w:eastAsiaTheme="minorEastAsia"/>
          <w:sz w:val="28"/>
          <w:szCs w:val="28"/>
        </w:rPr>
        <w:t xml:space="preserve"> в рамках муниципальных заданий не предусмотрены</w:t>
      </w:r>
      <w:r>
        <w:rPr>
          <w:rFonts w:eastAsiaTheme="minorEastAsia"/>
          <w:sz w:val="28"/>
          <w:szCs w:val="28"/>
        </w:rPr>
        <w:t>.</w:t>
      </w:r>
    </w:p>
    <w:p w:rsidR="00DC414C" w:rsidRPr="00E843C8" w:rsidRDefault="00DC414C" w:rsidP="00DC414C">
      <w:pPr>
        <w:autoSpaceDE w:val="0"/>
        <w:autoSpaceDN w:val="0"/>
        <w:adjustRightInd w:val="0"/>
        <w:ind w:firstLine="698"/>
        <w:jc w:val="both"/>
        <w:rPr>
          <w:rFonts w:eastAsiaTheme="minorEastAsia"/>
          <w:sz w:val="28"/>
          <w:szCs w:val="28"/>
        </w:rPr>
      </w:pPr>
      <w:r w:rsidRPr="00E843C8">
        <w:rPr>
          <w:rFonts w:eastAsiaTheme="minorEastAsia"/>
          <w:sz w:val="28"/>
          <w:szCs w:val="28"/>
        </w:rPr>
        <w:t>3.1</w:t>
      </w:r>
      <w:r w:rsidR="00487B2E">
        <w:rPr>
          <w:rFonts w:eastAsiaTheme="minorEastAsia"/>
          <w:sz w:val="28"/>
          <w:szCs w:val="28"/>
        </w:rPr>
        <w:t>0</w:t>
      </w:r>
      <w:r w:rsidRPr="00E843C8">
        <w:rPr>
          <w:rFonts w:eastAsiaTheme="minorEastAsia"/>
          <w:sz w:val="28"/>
          <w:szCs w:val="28"/>
        </w:rPr>
        <w:t>. Объекты капитального строительства/реконструкции муниципальной собственности</w:t>
      </w:r>
      <w:r w:rsidR="00A05580" w:rsidRPr="00E843C8">
        <w:rPr>
          <w:rFonts w:eastAsiaTheme="minorEastAsia"/>
          <w:sz w:val="28"/>
          <w:szCs w:val="28"/>
        </w:rPr>
        <w:t>.</w:t>
      </w:r>
    </w:p>
    <w:p w:rsidR="00DC414C" w:rsidRPr="00E60B6E" w:rsidRDefault="00DC414C" w:rsidP="00DC414C">
      <w:pPr>
        <w:autoSpaceDE w:val="0"/>
        <w:autoSpaceDN w:val="0"/>
        <w:adjustRightInd w:val="0"/>
        <w:ind w:firstLine="720"/>
        <w:jc w:val="both"/>
        <w:rPr>
          <w:rFonts w:eastAsiaTheme="minorEastAsia"/>
          <w:sz w:val="28"/>
          <w:szCs w:val="28"/>
        </w:rPr>
      </w:pPr>
      <w:r w:rsidRPr="00ED13AB">
        <w:rPr>
          <w:rFonts w:eastAsiaTheme="minorEastAsia"/>
          <w:sz w:val="28"/>
          <w:szCs w:val="28"/>
        </w:rPr>
        <w:t>Настоящей муниципальной программой мероприятия по капитальному строительству и (или) реконструкции объектов муниципальной собственности не предусмотрены</w:t>
      </w:r>
      <w:r>
        <w:rPr>
          <w:rFonts w:eastAsiaTheme="minorEastAsia"/>
          <w:sz w:val="28"/>
          <w:szCs w:val="28"/>
        </w:rPr>
        <w:t>.</w:t>
      </w:r>
    </w:p>
    <w:p w:rsidR="00DC414C" w:rsidRPr="00E843C8" w:rsidRDefault="00DC414C" w:rsidP="00DC414C">
      <w:pPr>
        <w:autoSpaceDE w:val="0"/>
        <w:autoSpaceDN w:val="0"/>
        <w:adjustRightInd w:val="0"/>
        <w:ind w:firstLine="698"/>
        <w:jc w:val="both"/>
        <w:rPr>
          <w:rFonts w:eastAsiaTheme="minorEastAsia"/>
          <w:sz w:val="28"/>
          <w:szCs w:val="28"/>
        </w:rPr>
      </w:pPr>
      <w:r w:rsidRPr="00E843C8">
        <w:rPr>
          <w:rFonts w:eastAsiaTheme="minorEastAsia"/>
          <w:sz w:val="28"/>
          <w:szCs w:val="28"/>
        </w:rPr>
        <w:t>3.1</w:t>
      </w:r>
      <w:r w:rsidR="00487B2E">
        <w:rPr>
          <w:rFonts w:eastAsiaTheme="minorEastAsia"/>
          <w:sz w:val="28"/>
          <w:szCs w:val="28"/>
        </w:rPr>
        <w:t>1</w:t>
      </w:r>
      <w:r w:rsidRPr="00E843C8">
        <w:rPr>
          <w:rFonts w:eastAsiaTheme="minorEastAsia"/>
          <w:sz w:val="28"/>
          <w:szCs w:val="28"/>
        </w:rPr>
        <w:t>. Объекты капитального ремонта</w:t>
      </w:r>
      <w:r w:rsidR="00A05580" w:rsidRPr="00E843C8">
        <w:rPr>
          <w:rFonts w:eastAsiaTheme="minorEastAsia"/>
          <w:sz w:val="28"/>
          <w:szCs w:val="28"/>
        </w:rPr>
        <w:t>.</w:t>
      </w:r>
    </w:p>
    <w:p w:rsidR="00DC414C" w:rsidRDefault="00DC414C" w:rsidP="00DC414C">
      <w:pPr>
        <w:autoSpaceDE w:val="0"/>
        <w:autoSpaceDN w:val="0"/>
        <w:adjustRightInd w:val="0"/>
        <w:ind w:firstLine="720"/>
        <w:jc w:val="both"/>
        <w:rPr>
          <w:rFonts w:eastAsiaTheme="minorEastAsia"/>
          <w:sz w:val="28"/>
          <w:szCs w:val="28"/>
        </w:rPr>
      </w:pPr>
      <w:r w:rsidRPr="00ED13AB">
        <w:rPr>
          <w:rFonts w:eastAsiaTheme="minorEastAsia"/>
          <w:sz w:val="28"/>
          <w:szCs w:val="28"/>
        </w:rPr>
        <w:t>Настоящей муниципальной программой мероприятия по капитальному ремонту объектов муниципальной собственности не предусмотрены.</w:t>
      </w:r>
    </w:p>
    <w:p w:rsidR="00D70B79" w:rsidRPr="00802DFA" w:rsidRDefault="00D70B79" w:rsidP="00D70B79">
      <w:pPr>
        <w:autoSpaceDE w:val="0"/>
        <w:autoSpaceDN w:val="0"/>
        <w:adjustRightInd w:val="0"/>
        <w:ind w:firstLine="720"/>
        <w:jc w:val="both"/>
        <w:rPr>
          <w:rFonts w:eastAsiaTheme="minorEastAsia"/>
          <w:b/>
          <w:i/>
        </w:rPr>
      </w:pPr>
    </w:p>
    <w:p w:rsidR="00D70B79" w:rsidRPr="00892703" w:rsidRDefault="00D70B79" w:rsidP="00D70B79">
      <w:pPr>
        <w:autoSpaceDE w:val="0"/>
        <w:autoSpaceDN w:val="0"/>
        <w:adjustRightInd w:val="0"/>
        <w:ind w:firstLine="720"/>
        <w:jc w:val="both"/>
        <w:rPr>
          <w:rFonts w:eastAsiaTheme="minorEastAsia"/>
          <w:i/>
        </w:rPr>
      </w:pPr>
    </w:p>
    <w:p w:rsidR="00D70B79" w:rsidRPr="00892703" w:rsidRDefault="00D70B79" w:rsidP="00D70B79">
      <w:pPr>
        <w:autoSpaceDE w:val="0"/>
        <w:autoSpaceDN w:val="0"/>
        <w:adjustRightInd w:val="0"/>
        <w:ind w:firstLine="720"/>
        <w:jc w:val="both"/>
        <w:rPr>
          <w:rFonts w:eastAsiaTheme="minorEastAsia"/>
        </w:rPr>
      </w:pPr>
    </w:p>
    <w:p w:rsidR="00961977" w:rsidRDefault="00961977" w:rsidP="00C96477">
      <w:pPr>
        <w:tabs>
          <w:tab w:val="left" w:pos="1155"/>
        </w:tabs>
        <w:rPr>
          <w:sz w:val="28"/>
          <w:szCs w:val="28"/>
        </w:rPr>
        <w:sectPr w:rsidR="00961977" w:rsidSect="009C302C">
          <w:pgSz w:w="11906" w:h="16838"/>
          <w:pgMar w:top="1134" w:right="567" w:bottom="426" w:left="1701" w:header="709" w:footer="709" w:gutter="0"/>
          <w:pgNumType w:start="1"/>
          <w:cols w:space="708"/>
          <w:titlePg/>
          <w:docGrid w:linePitch="360"/>
        </w:sectPr>
      </w:pPr>
    </w:p>
    <w:tbl>
      <w:tblPr>
        <w:tblStyle w:val="a3"/>
        <w:tblpPr w:leftFromText="180" w:rightFromText="180" w:vertAnchor="text" w:horzAnchor="margin" w:tblpXSpec="right"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1E2EBE" w:rsidTr="008B1B7F">
        <w:trPr>
          <w:trHeight w:val="699"/>
        </w:trPr>
        <w:tc>
          <w:tcPr>
            <w:tcW w:w="3969" w:type="dxa"/>
          </w:tcPr>
          <w:p w:rsidR="00B54496" w:rsidRDefault="00B54496" w:rsidP="008B1B7F">
            <w:pPr>
              <w:ind w:right="111"/>
            </w:pPr>
          </w:p>
          <w:p w:rsidR="001E2EBE" w:rsidRDefault="001E2EBE" w:rsidP="008B1B7F">
            <w:pPr>
              <w:ind w:right="111"/>
            </w:pPr>
            <w:r>
              <w:t>Приложение 1 к муниципальной программе «Формирование комфортной городской среды</w:t>
            </w:r>
            <w:r w:rsidRPr="00007D21">
              <w:t xml:space="preserve"> на 2018-2022 годы</w:t>
            </w:r>
            <w:r>
              <w:t>»</w:t>
            </w:r>
          </w:p>
          <w:p w:rsidR="001E2EBE" w:rsidRDefault="001E2EBE" w:rsidP="008B1B7F">
            <w:pPr>
              <w:ind w:right="111"/>
              <w:jc w:val="right"/>
            </w:pPr>
          </w:p>
        </w:tc>
      </w:tr>
    </w:tbl>
    <w:p w:rsidR="001E2EBE" w:rsidRDefault="001E2EBE" w:rsidP="001E2EBE">
      <w:pPr>
        <w:ind w:right="111"/>
        <w:jc w:val="right"/>
      </w:pPr>
    </w:p>
    <w:p w:rsidR="001E2EBE" w:rsidRDefault="001E2EBE" w:rsidP="001E2EBE">
      <w:pPr>
        <w:ind w:right="111"/>
        <w:jc w:val="right"/>
      </w:pPr>
    </w:p>
    <w:p w:rsidR="001E2EBE" w:rsidRDefault="001E2EBE" w:rsidP="001E2EBE">
      <w:pPr>
        <w:jc w:val="center"/>
        <w:outlineLvl w:val="1"/>
        <w:rPr>
          <w:sz w:val="28"/>
          <w:szCs w:val="28"/>
        </w:rPr>
      </w:pPr>
    </w:p>
    <w:p w:rsidR="009D6802" w:rsidRDefault="0068691F" w:rsidP="0068691F">
      <w:pPr>
        <w:tabs>
          <w:tab w:val="left" w:pos="570"/>
        </w:tabs>
        <w:outlineLvl w:val="1"/>
        <w:rPr>
          <w:sz w:val="28"/>
          <w:szCs w:val="28"/>
        </w:rPr>
      </w:pPr>
      <w:r>
        <w:rPr>
          <w:sz w:val="28"/>
          <w:szCs w:val="28"/>
        </w:rPr>
        <w:tab/>
      </w:r>
    </w:p>
    <w:p w:rsidR="00B54496" w:rsidRDefault="00B54496" w:rsidP="001E2EBE">
      <w:pPr>
        <w:jc w:val="center"/>
        <w:outlineLvl w:val="1"/>
        <w:rPr>
          <w:sz w:val="28"/>
          <w:szCs w:val="28"/>
        </w:rPr>
      </w:pPr>
    </w:p>
    <w:p w:rsidR="001E2EBE" w:rsidRPr="00FC0030" w:rsidRDefault="001E2EBE" w:rsidP="001E2EBE">
      <w:pPr>
        <w:jc w:val="center"/>
        <w:outlineLvl w:val="1"/>
        <w:rPr>
          <w:sz w:val="28"/>
          <w:szCs w:val="28"/>
        </w:rPr>
      </w:pPr>
      <w:r w:rsidRPr="00FC0030">
        <w:rPr>
          <w:sz w:val="28"/>
          <w:szCs w:val="28"/>
        </w:rPr>
        <w:t>Перечень целевых показателей и программных мероприятий</w:t>
      </w:r>
    </w:p>
    <w:p w:rsidR="001E2EBE" w:rsidRPr="00FC0030" w:rsidRDefault="001E2EBE" w:rsidP="001E2EBE">
      <w:pPr>
        <w:tabs>
          <w:tab w:val="left" w:pos="2120"/>
          <w:tab w:val="left" w:pos="2835"/>
        </w:tabs>
        <w:jc w:val="center"/>
        <w:rPr>
          <w:sz w:val="28"/>
          <w:szCs w:val="28"/>
        </w:rPr>
      </w:pPr>
      <w:r w:rsidRPr="00FC0030">
        <w:rPr>
          <w:sz w:val="28"/>
          <w:szCs w:val="28"/>
        </w:rPr>
        <w:t>с информацией по финансовому обеспечению</w:t>
      </w:r>
    </w:p>
    <w:p w:rsidR="001E2EBE" w:rsidRPr="00FC0030" w:rsidRDefault="001E2EBE" w:rsidP="001E2EBE">
      <w:pPr>
        <w:tabs>
          <w:tab w:val="left" w:pos="2120"/>
          <w:tab w:val="left" w:pos="2835"/>
        </w:tabs>
        <w:jc w:val="center"/>
        <w:rPr>
          <w:sz w:val="28"/>
          <w:szCs w:val="28"/>
        </w:rPr>
      </w:pPr>
    </w:p>
    <w:p w:rsidR="001E2EBE" w:rsidRPr="00FC0030" w:rsidRDefault="0068691F" w:rsidP="0068691F">
      <w:pPr>
        <w:tabs>
          <w:tab w:val="left" w:pos="900"/>
          <w:tab w:val="left" w:pos="1545"/>
          <w:tab w:val="center" w:pos="7426"/>
        </w:tabs>
      </w:pPr>
      <w:r>
        <w:rPr>
          <w:sz w:val="28"/>
          <w:szCs w:val="28"/>
        </w:rPr>
        <w:tab/>
      </w:r>
      <w:r>
        <w:rPr>
          <w:sz w:val="28"/>
          <w:szCs w:val="28"/>
        </w:rPr>
        <w:tab/>
      </w:r>
      <w:r>
        <w:rPr>
          <w:sz w:val="28"/>
          <w:szCs w:val="28"/>
        </w:rPr>
        <w:tab/>
      </w:r>
      <w:r w:rsidR="001E2EBE" w:rsidRPr="00FC0030">
        <w:rPr>
          <w:sz w:val="28"/>
          <w:szCs w:val="28"/>
        </w:rPr>
        <w:t>Муниципальная программа «Формирование комфортной городской среды на 2018-2022 годы»</w:t>
      </w:r>
    </w:p>
    <w:tbl>
      <w:tblPr>
        <w:tblW w:w="15784" w:type="dxa"/>
        <w:tblInd w:w="95" w:type="dxa"/>
        <w:tblLayout w:type="fixed"/>
        <w:tblLook w:val="04A0" w:firstRow="1" w:lastRow="0" w:firstColumn="1" w:lastColumn="0" w:noHBand="0" w:noVBand="1"/>
      </w:tblPr>
      <w:tblGrid>
        <w:gridCol w:w="722"/>
        <w:gridCol w:w="2552"/>
        <w:gridCol w:w="960"/>
        <w:gridCol w:w="1166"/>
        <w:gridCol w:w="992"/>
        <w:gridCol w:w="1559"/>
        <w:gridCol w:w="993"/>
        <w:gridCol w:w="992"/>
        <w:gridCol w:w="992"/>
        <w:gridCol w:w="1134"/>
        <w:gridCol w:w="1134"/>
        <w:gridCol w:w="1276"/>
        <w:gridCol w:w="992"/>
        <w:gridCol w:w="84"/>
        <w:gridCol w:w="236"/>
      </w:tblGrid>
      <w:tr w:rsidR="00101EF1" w:rsidRPr="00101EF1" w:rsidTr="00101EF1">
        <w:trPr>
          <w:gridAfter w:val="2"/>
          <w:wAfter w:w="320" w:type="dxa"/>
          <w:trHeight w:val="300"/>
        </w:trPr>
        <w:tc>
          <w:tcPr>
            <w:tcW w:w="72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bookmarkStart w:id="4" w:name="RANGE!A1:N57"/>
            <w:bookmarkEnd w:id="4"/>
          </w:p>
        </w:tc>
        <w:tc>
          <w:tcPr>
            <w:tcW w:w="255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60"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166"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559"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3"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000000" w:fill="FFFFFF"/>
            <w:noWrap/>
            <w:vAlign w:val="bottom"/>
            <w:hideMark/>
          </w:tcPr>
          <w:p w:rsidR="00101EF1" w:rsidRPr="00101EF1" w:rsidRDefault="00101EF1" w:rsidP="00101EF1">
            <w:pPr>
              <w:rPr>
                <w:color w:val="000000"/>
                <w:sz w:val="22"/>
                <w:szCs w:val="22"/>
              </w:rPr>
            </w:pPr>
            <w:r w:rsidRPr="00101EF1">
              <w:rPr>
                <w:color w:val="000000"/>
                <w:sz w:val="22"/>
                <w:szCs w:val="22"/>
              </w:rPr>
              <w:t> </w:t>
            </w:r>
          </w:p>
        </w:tc>
        <w:tc>
          <w:tcPr>
            <w:tcW w:w="1134" w:type="dxa"/>
            <w:tcBorders>
              <w:top w:val="nil"/>
              <w:left w:val="nil"/>
              <w:bottom w:val="nil"/>
              <w:right w:val="nil"/>
            </w:tcBorders>
            <w:shd w:val="clear" w:color="000000" w:fill="FFFFFF"/>
            <w:noWrap/>
            <w:vAlign w:val="bottom"/>
            <w:hideMark/>
          </w:tcPr>
          <w:p w:rsidR="00101EF1" w:rsidRPr="00101EF1" w:rsidRDefault="00101EF1" w:rsidP="00101EF1">
            <w:pPr>
              <w:rPr>
                <w:color w:val="000000"/>
                <w:sz w:val="22"/>
                <w:szCs w:val="22"/>
              </w:rPr>
            </w:pPr>
          </w:p>
        </w:tc>
        <w:tc>
          <w:tcPr>
            <w:tcW w:w="3402" w:type="dxa"/>
            <w:gridSpan w:val="3"/>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r>
      <w:tr w:rsidR="00101EF1" w:rsidRPr="00101EF1" w:rsidTr="00101EF1">
        <w:trPr>
          <w:trHeight w:val="300"/>
        </w:trPr>
        <w:tc>
          <w:tcPr>
            <w:tcW w:w="72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255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60"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166"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559"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3"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992" w:type="dxa"/>
            <w:tcBorders>
              <w:top w:val="nil"/>
              <w:left w:val="nil"/>
              <w:bottom w:val="nil"/>
              <w:right w:val="nil"/>
            </w:tcBorders>
            <w:shd w:val="clear" w:color="000000" w:fill="FFFFFF"/>
            <w:noWrap/>
            <w:vAlign w:val="bottom"/>
            <w:hideMark/>
          </w:tcPr>
          <w:p w:rsidR="00101EF1" w:rsidRPr="00101EF1" w:rsidRDefault="00101EF1" w:rsidP="00101EF1">
            <w:pPr>
              <w:rPr>
                <w:color w:val="000000"/>
                <w:sz w:val="22"/>
                <w:szCs w:val="22"/>
              </w:rPr>
            </w:pPr>
            <w:r w:rsidRPr="00101EF1">
              <w:rPr>
                <w:color w:val="000000"/>
                <w:sz w:val="22"/>
                <w:szCs w:val="22"/>
              </w:rPr>
              <w:t> </w:t>
            </w:r>
          </w:p>
        </w:tc>
        <w:tc>
          <w:tcPr>
            <w:tcW w:w="1134" w:type="dxa"/>
            <w:tcBorders>
              <w:top w:val="nil"/>
              <w:left w:val="nil"/>
              <w:bottom w:val="nil"/>
              <w:right w:val="nil"/>
            </w:tcBorders>
            <w:shd w:val="clear" w:color="000000" w:fill="FFFFFF"/>
            <w:noWrap/>
            <w:vAlign w:val="bottom"/>
            <w:hideMark/>
          </w:tcPr>
          <w:p w:rsidR="00101EF1" w:rsidRPr="00101EF1" w:rsidRDefault="00101EF1" w:rsidP="00101EF1">
            <w:pPr>
              <w:rPr>
                <w:color w:val="000000"/>
                <w:sz w:val="22"/>
                <w:szCs w:val="22"/>
              </w:rPr>
            </w:pPr>
            <w:r w:rsidRPr="00101EF1">
              <w:rPr>
                <w:color w:val="000000"/>
                <w:sz w:val="22"/>
                <w:szCs w:val="22"/>
              </w:rPr>
              <w:t> </w:t>
            </w:r>
          </w:p>
        </w:tc>
        <w:tc>
          <w:tcPr>
            <w:tcW w:w="1134"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276"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1076" w:type="dxa"/>
            <w:gridSpan w:val="2"/>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c>
          <w:tcPr>
            <w:tcW w:w="236" w:type="dxa"/>
            <w:tcBorders>
              <w:top w:val="nil"/>
              <w:left w:val="nil"/>
              <w:bottom w:val="nil"/>
              <w:right w:val="nil"/>
            </w:tcBorders>
            <w:shd w:val="clear" w:color="auto" w:fill="auto"/>
            <w:noWrap/>
            <w:vAlign w:val="bottom"/>
            <w:hideMark/>
          </w:tcPr>
          <w:p w:rsidR="00101EF1" w:rsidRPr="00101EF1" w:rsidRDefault="00101EF1" w:rsidP="00101EF1">
            <w:pPr>
              <w:rPr>
                <w:color w:val="000000"/>
                <w:sz w:val="22"/>
                <w:szCs w:val="22"/>
              </w:rPr>
            </w:pPr>
          </w:p>
        </w:tc>
      </w:tr>
      <w:tr w:rsidR="00101EF1" w:rsidRPr="00101EF1" w:rsidTr="00101EF1">
        <w:trPr>
          <w:gridAfter w:val="2"/>
          <w:wAfter w:w="320" w:type="dxa"/>
          <w:trHeight w:val="300"/>
        </w:trPr>
        <w:tc>
          <w:tcPr>
            <w:tcW w:w="15464" w:type="dxa"/>
            <w:gridSpan w:val="13"/>
            <w:vMerge w:val="restart"/>
            <w:tcBorders>
              <w:top w:val="nil"/>
              <w:left w:val="nil"/>
              <w:bottom w:val="single" w:sz="4" w:space="0" w:color="000000"/>
              <w:right w:val="nil"/>
            </w:tcBorders>
            <w:shd w:val="clear" w:color="auto" w:fill="auto"/>
            <w:vAlign w:val="center"/>
            <w:hideMark/>
          </w:tcPr>
          <w:p w:rsidR="00101EF1" w:rsidRPr="00101EF1" w:rsidRDefault="00101EF1" w:rsidP="00101EF1">
            <w:pPr>
              <w:jc w:val="center"/>
              <w:rPr>
                <w:color w:val="000000"/>
                <w:sz w:val="22"/>
                <w:szCs w:val="22"/>
              </w:rPr>
            </w:pPr>
            <w:r w:rsidRPr="00101EF1">
              <w:rPr>
                <w:color w:val="000000"/>
                <w:sz w:val="22"/>
                <w:szCs w:val="22"/>
              </w:rPr>
              <w:t>Перечень целевых показателей и программных мероприятий муниципальной программы «Формирование комфортной городской среды на 2018-2022 годы»</w:t>
            </w:r>
          </w:p>
        </w:tc>
      </w:tr>
      <w:tr w:rsidR="00101EF1" w:rsidRPr="00101EF1" w:rsidTr="00101EF1">
        <w:trPr>
          <w:gridAfter w:val="2"/>
          <w:wAfter w:w="320" w:type="dxa"/>
          <w:trHeight w:val="300"/>
        </w:trPr>
        <w:tc>
          <w:tcPr>
            <w:tcW w:w="15464" w:type="dxa"/>
            <w:gridSpan w:val="13"/>
            <w:vMerge/>
            <w:tcBorders>
              <w:top w:val="nil"/>
              <w:left w:val="nil"/>
              <w:bottom w:val="single" w:sz="4" w:space="0" w:color="000000"/>
              <w:right w:val="nil"/>
            </w:tcBorders>
            <w:vAlign w:val="center"/>
            <w:hideMark/>
          </w:tcPr>
          <w:p w:rsidR="00101EF1" w:rsidRPr="00101EF1" w:rsidRDefault="00101EF1" w:rsidP="00101EF1">
            <w:pPr>
              <w:rPr>
                <w:color w:val="000000"/>
                <w:sz w:val="22"/>
                <w:szCs w:val="22"/>
              </w:rPr>
            </w:pPr>
          </w:p>
        </w:tc>
      </w:tr>
      <w:tr w:rsidR="00101EF1" w:rsidRPr="00101EF1" w:rsidTr="00101EF1">
        <w:trPr>
          <w:gridAfter w:val="2"/>
          <w:wAfter w:w="320" w:type="dxa"/>
          <w:trHeight w:val="300"/>
        </w:trPr>
        <w:tc>
          <w:tcPr>
            <w:tcW w:w="15464" w:type="dxa"/>
            <w:gridSpan w:val="13"/>
            <w:vMerge/>
            <w:tcBorders>
              <w:top w:val="nil"/>
              <w:left w:val="nil"/>
              <w:bottom w:val="single" w:sz="4" w:space="0" w:color="000000"/>
              <w:right w:val="nil"/>
            </w:tcBorders>
            <w:vAlign w:val="center"/>
            <w:hideMark/>
          </w:tcPr>
          <w:p w:rsidR="00101EF1" w:rsidRPr="00101EF1" w:rsidRDefault="00101EF1" w:rsidP="00101EF1">
            <w:pPr>
              <w:rPr>
                <w:color w:val="000000"/>
                <w:sz w:val="22"/>
                <w:szCs w:val="22"/>
              </w:rPr>
            </w:pPr>
          </w:p>
        </w:tc>
      </w:tr>
      <w:tr w:rsidR="00101EF1" w:rsidRPr="00101EF1" w:rsidTr="00101EF1">
        <w:trPr>
          <w:gridAfter w:val="2"/>
          <w:wAfter w:w="320" w:type="dxa"/>
          <w:trHeight w:val="1050"/>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Параметры</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Источник финансирования/ Наименование показателей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Единица измерения</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Базовое значение показателя на начало реализации муниципальной программы /</w:t>
            </w:r>
          </w:p>
        </w:tc>
        <w:tc>
          <w:tcPr>
            <w:tcW w:w="52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Значение по годам, тыс.руб.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Целевое значение показателя на момент окончания действия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Координатор/ соисполнитель</w:t>
            </w:r>
          </w:p>
        </w:tc>
      </w:tr>
      <w:tr w:rsidR="00101EF1" w:rsidRPr="00101EF1" w:rsidTr="00101EF1">
        <w:trPr>
          <w:gridAfter w:val="2"/>
          <w:wAfter w:w="320" w:type="dxa"/>
          <w:trHeight w:val="31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Объём финансирования</w:t>
            </w:r>
          </w:p>
        </w:tc>
        <w:tc>
          <w:tcPr>
            <w:tcW w:w="5245" w:type="dxa"/>
            <w:gridSpan w:val="5"/>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3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2018</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2019</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2020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2021</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2022</w:t>
            </w:r>
          </w:p>
        </w:tc>
        <w:tc>
          <w:tcPr>
            <w:tcW w:w="1276"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3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2"/>
                <w:szCs w:val="22"/>
              </w:rPr>
            </w:pPr>
            <w:r w:rsidRPr="00101EF1">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(год)</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(год)</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(год)</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(год)</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(год)</w:t>
            </w:r>
          </w:p>
        </w:tc>
        <w:tc>
          <w:tcPr>
            <w:tcW w:w="1276"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2520"/>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 xml:space="preserve"> Муниципальная программа «Формирование комфортной городской среды на 2018-2022 годы» (наименование муниципальной программы)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314B8F">
            <w:pPr>
              <w:jc w:val="center"/>
              <w:rPr>
                <w:b/>
                <w:bCs/>
                <w:color w:val="000000"/>
                <w:sz w:val="16"/>
                <w:szCs w:val="16"/>
              </w:rPr>
            </w:pPr>
            <w:r w:rsidRPr="00101EF1">
              <w:rPr>
                <w:b/>
                <w:bCs/>
                <w:color w:val="000000"/>
                <w:sz w:val="16"/>
                <w:szCs w:val="16"/>
              </w:rPr>
              <w:t>1</w:t>
            </w:r>
            <w:r w:rsidR="00167484">
              <w:rPr>
                <w:b/>
                <w:bCs/>
                <w:color w:val="000000"/>
                <w:sz w:val="16"/>
                <w:szCs w:val="16"/>
              </w:rPr>
              <w:t>49 495.43</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46 550,06</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3 603,41</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37 866,04</w:t>
            </w:r>
          </w:p>
        </w:tc>
        <w:tc>
          <w:tcPr>
            <w:tcW w:w="1134" w:type="dxa"/>
            <w:tcBorders>
              <w:top w:val="nil"/>
              <w:left w:val="nil"/>
              <w:bottom w:val="single" w:sz="4" w:space="0" w:color="auto"/>
              <w:right w:val="single" w:sz="4" w:space="0" w:color="auto"/>
            </w:tcBorders>
            <w:shd w:val="clear" w:color="000000" w:fill="FFFFFF"/>
            <w:vAlign w:val="center"/>
            <w:hideMark/>
          </w:tcPr>
          <w:p w:rsidR="00CE6EF8" w:rsidRPr="00101EF1" w:rsidRDefault="00CE6EF8" w:rsidP="00B761BE">
            <w:pPr>
              <w:jc w:val="center"/>
              <w:rPr>
                <w:b/>
                <w:bCs/>
                <w:color w:val="000000"/>
                <w:sz w:val="16"/>
                <w:szCs w:val="16"/>
              </w:rPr>
            </w:pPr>
            <w:r w:rsidRPr="00B761BE">
              <w:rPr>
                <w:b/>
                <w:bCs/>
                <w:color w:val="000000"/>
                <w:sz w:val="16"/>
                <w:szCs w:val="16"/>
              </w:rPr>
              <w:t>19553,40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A1691B" w:rsidP="00A55BC5">
            <w:pPr>
              <w:jc w:val="center"/>
              <w:rPr>
                <w:b/>
                <w:bCs/>
                <w:color w:val="000000"/>
                <w:sz w:val="16"/>
                <w:szCs w:val="16"/>
              </w:rPr>
            </w:pPr>
            <w:r>
              <w:rPr>
                <w:b/>
                <w:bCs/>
                <w:color w:val="000000"/>
                <w:sz w:val="16"/>
                <w:szCs w:val="16"/>
              </w:rPr>
              <w:t>41 922,52</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Управление городского хозяйства</w:t>
            </w: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9E74BF" w:rsidRDefault="00101EF1" w:rsidP="00101EF1">
            <w:pPr>
              <w:jc w:val="center"/>
              <w:rPr>
                <w:color w:val="000000"/>
                <w:sz w:val="16"/>
                <w:szCs w:val="16"/>
              </w:rPr>
            </w:pPr>
            <w:r w:rsidRPr="009E74BF">
              <w:rPr>
                <w:color w:val="000000"/>
                <w:sz w:val="16"/>
                <w:szCs w:val="16"/>
              </w:rPr>
              <w:t>1 891,64</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217,44</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51,00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252,64</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1 370,56</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9D2725" w:rsidP="00101EF1">
            <w:pPr>
              <w:jc w:val="center"/>
              <w:rPr>
                <w:color w:val="000000"/>
                <w:sz w:val="16"/>
                <w:szCs w:val="16"/>
              </w:rPr>
            </w:pPr>
            <w:r>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9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9E74BF" w:rsidRDefault="009E74BF" w:rsidP="00EB3235">
            <w:pPr>
              <w:jc w:val="center"/>
              <w:rPr>
                <w:color w:val="000000"/>
                <w:sz w:val="16"/>
                <w:szCs w:val="16"/>
              </w:rPr>
            </w:pPr>
            <w:r w:rsidRPr="009E74BF">
              <w:rPr>
                <w:color w:val="000000"/>
                <w:sz w:val="16"/>
                <w:szCs w:val="16"/>
              </w:rPr>
              <w:t>10</w:t>
            </w:r>
            <w:r w:rsidR="00167484">
              <w:rPr>
                <w:color w:val="000000"/>
                <w:sz w:val="16"/>
                <w:szCs w:val="16"/>
              </w:rPr>
              <w:t xml:space="preserve">8 562,60 </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16 671,29</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3 552,41</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37 613,39</w:t>
            </w:r>
          </w:p>
        </w:tc>
        <w:tc>
          <w:tcPr>
            <w:tcW w:w="1134" w:type="dxa"/>
            <w:tcBorders>
              <w:top w:val="nil"/>
              <w:left w:val="nil"/>
              <w:bottom w:val="single" w:sz="4" w:space="0" w:color="auto"/>
              <w:right w:val="single" w:sz="4" w:space="0" w:color="auto"/>
            </w:tcBorders>
            <w:shd w:val="clear" w:color="000000" w:fill="FFFFFF"/>
            <w:vAlign w:val="center"/>
            <w:hideMark/>
          </w:tcPr>
          <w:p w:rsidR="003469B4" w:rsidRPr="00101EF1" w:rsidRDefault="003469B4" w:rsidP="00101EF1">
            <w:pPr>
              <w:jc w:val="center"/>
              <w:rPr>
                <w:color w:val="000000"/>
                <w:sz w:val="16"/>
                <w:szCs w:val="16"/>
              </w:rPr>
            </w:pPr>
            <w:r w:rsidRPr="00B761BE">
              <w:rPr>
                <w:color w:val="000000"/>
                <w:sz w:val="16"/>
                <w:szCs w:val="16"/>
              </w:rPr>
              <w:t>17702,84</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CE6EF8" w:rsidP="00EB3235">
            <w:pPr>
              <w:jc w:val="center"/>
              <w:rPr>
                <w:color w:val="000000"/>
                <w:sz w:val="16"/>
                <w:szCs w:val="16"/>
              </w:rPr>
            </w:pPr>
            <w:r w:rsidRPr="00B761BE">
              <w:rPr>
                <w:color w:val="000000"/>
                <w:sz w:val="16"/>
                <w:szCs w:val="16"/>
              </w:rPr>
              <w:t>33 022,67</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67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за счёт средств, предоставленных бюджетом ХМАО-Югры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9E74BF" w:rsidP="00EB3235">
            <w:pPr>
              <w:jc w:val="center"/>
              <w:rPr>
                <w:color w:val="000000"/>
                <w:sz w:val="16"/>
                <w:szCs w:val="16"/>
              </w:rPr>
            </w:pPr>
            <w:r>
              <w:rPr>
                <w:color w:val="000000"/>
                <w:sz w:val="16"/>
                <w:szCs w:val="16"/>
              </w:rPr>
              <w:t>27 842,74</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21 933,84</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480,00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8507EC" w:rsidP="00EB3235">
            <w:pPr>
              <w:jc w:val="center"/>
              <w:rPr>
                <w:color w:val="000000"/>
                <w:sz w:val="16"/>
                <w:szCs w:val="16"/>
              </w:rPr>
            </w:pPr>
            <w:r>
              <w:rPr>
                <w:color w:val="000000"/>
                <w:sz w:val="16"/>
                <w:szCs w:val="16"/>
              </w:rPr>
              <w:t>5 428,90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67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средств, предоставленных федеральным бюджетом РФ</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EB3235" w:rsidP="00EB3235">
            <w:pPr>
              <w:jc w:val="center"/>
              <w:rPr>
                <w:color w:val="000000"/>
                <w:sz w:val="16"/>
                <w:szCs w:val="16"/>
              </w:rPr>
            </w:pPr>
            <w:r>
              <w:rPr>
                <w:color w:val="000000"/>
                <w:sz w:val="16"/>
                <w:szCs w:val="16"/>
              </w:rPr>
              <w:t>9</w:t>
            </w:r>
            <w:r w:rsidR="00101EF1" w:rsidRPr="00101EF1">
              <w:rPr>
                <w:color w:val="000000"/>
                <w:sz w:val="16"/>
                <w:szCs w:val="16"/>
              </w:rPr>
              <w:t xml:space="preserve"> </w:t>
            </w:r>
            <w:r w:rsidR="00104404">
              <w:rPr>
                <w:color w:val="000000"/>
                <w:sz w:val="16"/>
                <w:szCs w:val="16"/>
              </w:rPr>
              <w:t>198</w:t>
            </w:r>
            <w:r w:rsidR="00101EF1" w:rsidRPr="00101EF1">
              <w:rPr>
                <w:color w:val="000000"/>
                <w:sz w:val="16"/>
                <w:szCs w:val="16"/>
              </w:rPr>
              <w:t>,</w:t>
            </w:r>
            <w:r w:rsidR="00104404">
              <w:rPr>
                <w:color w:val="000000"/>
                <w:sz w:val="16"/>
                <w:szCs w:val="16"/>
              </w:rPr>
              <w:t>4</w:t>
            </w:r>
            <w:r>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5 727,49</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8507EC" w:rsidP="00EB3235">
            <w:pPr>
              <w:jc w:val="center"/>
              <w:rPr>
                <w:color w:val="000000"/>
                <w:sz w:val="16"/>
                <w:szCs w:val="16"/>
              </w:rPr>
            </w:pPr>
            <w:r>
              <w:rPr>
                <w:color w:val="000000"/>
                <w:sz w:val="16"/>
                <w:szCs w:val="16"/>
              </w:rPr>
              <w:t>3 470, 95</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67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других источников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2 000,00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b/>
                <w:bCs/>
                <w:color w:val="000000"/>
                <w:sz w:val="16"/>
                <w:szCs w:val="16"/>
              </w:rPr>
            </w:pPr>
          </w:p>
        </w:tc>
      </w:tr>
      <w:tr w:rsidR="00101EF1" w:rsidRPr="00101EF1" w:rsidTr="00101EF1">
        <w:trPr>
          <w:gridAfter w:val="2"/>
          <w:wAfter w:w="320" w:type="dxa"/>
          <w:trHeight w:val="57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Цели программы</w:t>
            </w:r>
          </w:p>
        </w:tc>
        <w:tc>
          <w:tcPr>
            <w:tcW w:w="12190" w:type="dxa"/>
            <w:gridSpan w:val="11"/>
            <w:tcBorders>
              <w:top w:val="single" w:sz="4" w:space="0" w:color="auto"/>
              <w:left w:val="nil"/>
              <w:bottom w:val="single" w:sz="4" w:space="0" w:color="auto"/>
              <w:right w:val="single" w:sz="4" w:space="0" w:color="000000"/>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Повышение уровня комфортности жизнедеятельности граждан посредством благоустройства дворовых и общественных территорий.</w:t>
            </w:r>
            <w:r w:rsidRPr="00101EF1">
              <w:rPr>
                <w:b/>
                <w:bCs/>
                <w:color w:val="000000"/>
                <w:sz w:val="16"/>
                <w:szCs w:val="16"/>
              </w:rPr>
              <w:br/>
              <w:t>Увеличение доли граждан, принимающих участие в решении вопросов развития городской среды, в том числе путем проведения онлайн-голосований. Повышение качества городской среды.</w:t>
            </w:r>
          </w:p>
        </w:tc>
      </w:tr>
      <w:tr w:rsidR="00101EF1" w:rsidRPr="00101EF1" w:rsidTr="00101EF1">
        <w:trPr>
          <w:gridAfter w:val="2"/>
          <w:wAfter w:w="320" w:type="dxa"/>
          <w:trHeight w:val="15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Показатель конечного результата цели программы (ПКР)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Уровень удовлетворенности граждан степенью благоустройства дворовых и общественных территорий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62</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r>
      <w:tr w:rsidR="00101EF1" w:rsidRPr="00101EF1" w:rsidTr="00101EF1">
        <w:trPr>
          <w:gridAfter w:val="2"/>
          <w:wAfter w:w="320" w:type="dxa"/>
          <w:trHeight w:val="15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Показатель конечного результата цели программы (ПКР)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9,6</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12</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17</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r>
      <w:tr w:rsidR="00101EF1" w:rsidRPr="00101EF1" w:rsidTr="00101EF1">
        <w:trPr>
          <w:gridAfter w:val="2"/>
          <w:wAfter w:w="320" w:type="dxa"/>
          <w:trHeight w:val="15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Показатель конечного результата цели программы (ПКР)</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xml:space="preserve">Повышение </w:t>
            </w:r>
            <w:r w:rsidR="00B74D7A" w:rsidRPr="00101EF1">
              <w:rPr>
                <w:color w:val="000000"/>
                <w:sz w:val="16"/>
                <w:szCs w:val="16"/>
              </w:rPr>
              <w:t>уровня</w:t>
            </w:r>
            <w:r w:rsidRPr="00101EF1">
              <w:rPr>
                <w:color w:val="000000"/>
                <w:sz w:val="16"/>
                <w:szCs w:val="16"/>
              </w:rPr>
              <w:t xml:space="preserve"> качества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37521F" w:rsidP="00101EF1">
            <w:pPr>
              <w:jc w:val="center"/>
              <w:rPr>
                <w:color w:val="000000"/>
                <w:sz w:val="16"/>
                <w:szCs w:val="16"/>
              </w:rPr>
            </w:pPr>
            <w:r>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37521F" w:rsidP="00101EF1">
            <w:pPr>
              <w:jc w:val="center"/>
              <w:rPr>
                <w:color w:val="000000"/>
                <w:sz w:val="16"/>
                <w:szCs w:val="16"/>
              </w:rPr>
            </w:pPr>
            <w:r>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37521F" w:rsidP="00101EF1">
            <w:pPr>
              <w:jc w:val="center"/>
              <w:rPr>
                <w:color w:val="000000"/>
                <w:sz w:val="16"/>
                <w:szCs w:val="16"/>
              </w:rPr>
            </w:pPr>
            <w:r>
              <w:rPr>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B74D7A" w:rsidP="00101EF1">
            <w:pPr>
              <w:jc w:val="center"/>
              <w:rPr>
                <w:color w:val="000000"/>
                <w:sz w:val="16"/>
                <w:szCs w:val="16"/>
              </w:rPr>
            </w:pPr>
            <w:r>
              <w:rPr>
                <w:color w:val="000000"/>
                <w:sz w:val="16"/>
                <w:szCs w:val="16"/>
              </w:rPr>
              <w:t>12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101EF1" w:rsidRPr="00101EF1" w:rsidRDefault="00101EF1" w:rsidP="00101EF1">
            <w:pPr>
              <w:jc w:val="center"/>
              <w:rPr>
                <w:color w:val="000000"/>
                <w:sz w:val="20"/>
                <w:szCs w:val="20"/>
              </w:rPr>
            </w:pPr>
            <w:r w:rsidRPr="00101EF1">
              <w:rPr>
                <w:color w:val="000000"/>
                <w:sz w:val="20"/>
                <w:szCs w:val="20"/>
              </w:rPr>
              <w:t> </w:t>
            </w:r>
          </w:p>
        </w:tc>
      </w:tr>
      <w:tr w:rsidR="00101EF1" w:rsidRPr="00101EF1" w:rsidTr="00101EF1">
        <w:trPr>
          <w:gridAfter w:val="2"/>
          <w:wAfter w:w="320" w:type="dxa"/>
          <w:trHeight w:val="3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b/>
                <w:bCs/>
                <w:color w:val="000000"/>
                <w:sz w:val="16"/>
                <w:szCs w:val="16"/>
              </w:rPr>
            </w:pPr>
            <w:r w:rsidRPr="00101EF1">
              <w:rPr>
                <w:b/>
                <w:bCs/>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Задача программы</w:t>
            </w:r>
          </w:p>
        </w:tc>
        <w:tc>
          <w:tcPr>
            <w:tcW w:w="12190" w:type="dxa"/>
            <w:gridSpan w:val="11"/>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Улучшение состояния благоустройства дворовой территории многоквартирных домов</w:t>
            </w:r>
          </w:p>
        </w:tc>
      </w:tr>
      <w:tr w:rsidR="00101EF1" w:rsidRPr="00101EF1" w:rsidTr="00101EF1">
        <w:trPr>
          <w:gridAfter w:val="2"/>
          <w:wAfter w:w="320" w:type="dxa"/>
          <w:trHeight w:val="6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20"/>
                <w:szCs w:val="20"/>
              </w:rPr>
            </w:pPr>
            <w:r w:rsidRPr="00101EF1">
              <w:rPr>
                <w:color w:val="000000"/>
                <w:sz w:val="20"/>
                <w:szCs w:val="20"/>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Показатель непосредственного результата по задаче программы (ПНР)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Доля благоустроенной дворовой территории от общего количества дворов</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53</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53</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56</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59</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r>
      <w:tr w:rsidR="00101EF1" w:rsidRPr="00101EF1" w:rsidTr="00101EF1">
        <w:trPr>
          <w:gridAfter w:val="2"/>
          <w:wAfter w:w="320" w:type="dxa"/>
          <w:trHeight w:val="300"/>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Основное мероприятие: "Благоустройство дворовых территорий"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37521F">
            <w:pPr>
              <w:jc w:val="center"/>
              <w:rPr>
                <w:b/>
                <w:bCs/>
                <w:color w:val="000000"/>
                <w:sz w:val="16"/>
                <w:szCs w:val="16"/>
              </w:rPr>
            </w:pPr>
            <w:r w:rsidRPr="00101EF1">
              <w:rPr>
                <w:b/>
                <w:bCs/>
                <w:color w:val="000000"/>
                <w:sz w:val="16"/>
                <w:szCs w:val="16"/>
              </w:rPr>
              <w:t xml:space="preserve">1 </w:t>
            </w:r>
            <w:r w:rsidR="0037521F">
              <w:rPr>
                <w:b/>
                <w:bCs/>
                <w:color w:val="000000"/>
                <w:sz w:val="16"/>
                <w:szCs w:val="16"/>
              </w:rPr>
              <w:t>408</w:t>
            </w:r>
            <w:r w:rsidRPr="00101EF1">
              <w:rPr>
                <w:b/>
                <w:bCs/>
                <w:color w:val="000000"/>
                <w:sz w:val="16"/>
                <w:szCs w:val="16"/>
              </w:rPr>
              <w:t>,</w:t>
            </w:r>
            <w:r w:rsidR="0037521F">
              <w:rPr>
                <w:b/>
                <w:bCs/>
                <w:color w:val="000000"/>
                <w:sz w:val="16"/>
                <w:szCs w:val="16"/>
              </w:rPr>
              <w:t>70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1 126,11</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37521F" w:rsidP="0037521F">
            <w:pPr>
              <w:jc w:val="center"/>
              <w:rPr>
                <w:b/>
                <w:bCs/>
                <w:color w:val="000000"/>
                <w:sz w:val="16"/>
                <w:szCs w:val="16"/>
              </w:rPr>
            </w:pPr>
            <w:r>
              <w:rPr>
                <w:b/>
                <w:bCs/>
                <w:color w:val="000000"/>
                <w:sz w:val="16"/>
                <w:szCs w:val="16"/>
              </w:rPr>
              <w:t>282</w:t>
            </w:r>
            <w:r w:rsidR="00101EF1" w:rsidRPr="00101EF1">
              <w:rPr>
                <w:b/>
                <w:bCs/>
                <w:color w:val="000000"/>
                <w:sz w:val="16"/>
                <w:szCs w:val="16"/>
              </w:rPr>
              <w:t>,</w:t>
            </w:r>
            <w:r>
              <w:rPr>
                <w:b/>
                <w:bCs/>
                <w:color w:val="000000"/>
                <w:sz w:val="16"/>
                <w:szCs w:val="16"/>
              </w:rPr>
              <w:t>59</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20"/>
                <w:szCs w:val="20"/>
              </w:rPr>
            </w:pPr>
            <w:r w:rsidRPr="00101EF1">
              <w:rPr>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Управление городского хозяйства</w:t>
            </w: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37521F" w:rsidP="0037521F">
            <w:pPr>
              <w:jc w:val="center"/>
              <w:rPr>
                <w:color w:val="000000"/>
                <w:sz w:val="16"/>
                <w:szCs w:val="16"/>
              </w:rPr>
            </w:pPr>
            <w:r>
              <w:rPr>
                <w:color w:val="000000"/>
                <w:sz w:val="16"/>
                <w:szCs w:val="16"/>
              </w:rPr>
              <w:t>395</w:t>
            </w:r>
            <w:r w:rsidR="00101EF1" w:rsidRPr="00101EF1">
              <w:rPr>
                <w:color w:val="000000"/>
                <w:sz w:val="16"/>
                <w:szCs w:val="16"/>
              </w:rPr>
              <w:t>,</w:t>
            </w:r>
            <w:r>
              <w:rPr>
                <w:color w:val="000000"/>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112,61</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37521F" w:rsidP="0037521F">
            <w:pPr>
              <w:jc w:val="center"/>
              <w:rPr>
                <w:color w:val="000000"/>
                <w:sz w:val="16"/>
                <w:szCs w:val="16"/>
              </w:rPr>
            </w:pPr>
            <w:r>
              <w:rPr>
                <w:color w:val="000000"/>
                <w:sz w:val="16"/>
                <w:szCs w:val="16"/>
              </w:rPr>
              <w:t>282</w:t>
            </w:r>
            <w:r w:rsidR="00101EF1" w:rsidRPr="00101EF1">
              <w:rPr>
                <w:color w:val="000000"/>
                <w:sz w:val="16"/>
                <w:szCs w:val="16"/>
              </w:rPr>
              <w:t>,</w:t>
            </w:r>
            <w:r>
              <w:rPr>
                <w:color w:val="000000"/>
                <w:sz w:val="16"/>
                <w:szCs w:val="16"/>
              </w:rPr>
              <w:t>59</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87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1 013,50</w:t>
            </w:r>
          </w:p>
        </w:tc>
        <w:tc>
          <w:tcPr>
            <w:tcW w:w="993"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1 013,50</w:t>
            </w:r>
          </w:p>
        </w:tc>
        <w:tc>
          <w:tcPr>
            <w:tcW w:w="992"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за счёт средств, предоставленных бюджетом ХМАО-Югры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69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средств, предоставленных федеральным бюджетом РФ</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8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территорий на которых произведено 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шт.</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6B5D00" w:rsidP="00101EF1">
            <w:pPr>
              <w:jc w:val="center"/>
              <w:rPr>
                <w:color w:val="000000"/>
                <w:sz w:val="16"/>
                <w:szCs w:val="16"/>
              </w:rPr>
            </w:pPr>
            <w:r>
              <w:rPr>
                <w:color w:val="000000"/>
                <w:sz w:val="16"/>
                <w:szCs w:val="16"/>
              </w:rPr>
              <w:t>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644D70" w:rsidP="00101EF1">
            <w:pPr>
              <w:jc w:val="center"/>
              <w:rPr>
                <w:color w:val="000000"/>
                <w:sz w:val="16"/>
                <w:szCs w:val="16"/>
              </w:rPr>
            </w:pPr>
            <w:r>
              <w:rPr>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6B5D00" w:rsidP="00101EF1">
            <w:pPr>
              <w:jc w:val="center"/>
              <w:rPr>
                <w:color w:val="000000"/>
                <w:sz w:val="16"/>
                <w:szCs w:val="16"/>
              </w:rPr>
            </w:pPr>
            <w:r>
              <w:rPr>
                <w:color w:val="000000"/>
                <w:sz w:val="16"/>
                <w:szCs w:val="16"/>
              </w:rPr>
              <w:t>6</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b/>
                <w:bCs/>
                <w:color w:val="000000"/>
                <w:sz w:val="16"/>
                <w:szCs w:val="16"/>
              </w:rPr>
            </w:pPr>
            <w:r w:rsidRPr="00101EF1">
              <w:rPr>
                <w:b/>
                <w:bCs/>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Задача программы</w:t>
            </w:r>
          </w:p>
        </w:tc>
        <w:tc>
          <w:tcPr>
            <w:tcW w:w="12190" w:type="dxa"/>
            <w:gridSpan w:val="11"/>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Улучшение состояния благоустройства общественных территорий</w:t>
            </w:r>
          </w:p>
        </w:tc>
      </w:tr>
      <w:tr w:rsidR="00101EF1" w:rsidRPr="00101EF1" w:rsidTr="00101EF1">
        <w:trPr>
          <w:gridAfter w:val="2"/>
          <w:wAfter w:w="320" w:type="dxa"/>
          <w:trHeight w:val="23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20"/>
                <w:szCs w:val="20"/>
              </w:rPr>
            </w:pPr>
            <w:r w:rsidRPr="00101EF1">
              <w:rPr>
                <w:color w:val="000000"/>
                <w:sz w:val="20"/>
                <w:szCs w:val="20"/>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Показатель непосредственного результата по задаче программы (ПНР)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both"/>
              <w:rPr>
                <w:color w:val="000000"/>
                <w:sz w:val="16"/>
                <w:szCs w:val="16"/>
              </w:rPr>
            </w:pPr>
            <w:r w:rsidRPr="00101EF1">
              <w:rPr>
                <w:color w:val="000000"/>
                <w:sz w:val="16"/>
                <w:szCs w:val="16"/>
              </w:rPr>
              <w:t>Доля общественной территории, в отношении которой проведены работы по благоустройству, от общего количества общественных территорий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52</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55</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56</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60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Управление городского хозяйства</w:t>
            </w:r>
          </w:p>
        </w:tc>
      </w:tr>
      <w:tr w:rsidR="00101EF1" w:rsidRPr="00101EF1" w:rsidTr="00101EF1">
        <w:trPr>
          <w:gridAfter w:val="2"/>
          <w:wAfter w:w="320" w:type="dxa"/>
          <w:trHeight w:val="315"/>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2.1</w:t>
            </w:r>
            <w:r w:rsidRPr="00101EF1">
              <w:rPr>
                <w:color w:val="000000"/>
                <w:sz w:val="20"/>
                <w:szCs w:val="20"/>
              </w:rPr>
              <w:t>.</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Основное мероприятие: «Устройство городских парков»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3F586E" w:rsidP="00101EF1">
            <w:pPr>
              <w:jc w:val="center"/>
              <w:rPr>
                <w:b/>
                <w:bCs/>
                <w:color w:val="000000"/>
                <w:sz w:val="16"/>
                <w:szCs w:val="16"/>
              </w:rPr>
            </w:pPr>
            <w:r>
              <w:rPr>
                <w:b/>
                <w:bCs/>
                <w:color w:val="000000"/>
                <w:sz w:val="16"/>
                <w:szCs w:val="16"/>
              </w:rPr>
              <w:t>98 865,50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45 328,95</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24 886,94</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3F586E" w:rsidP="00101EF1">
            <w:pPr>
              <w:jc w:val="center"/>
              <w:rPr>
                <w:b/>
                <w:bCs/>
                <w:color w:val="000000"/>
                <w:sz w:val="16"/>
                <w:szCs w:val="16"/>
              </w:rPr>
            </w:pPr>
            <w:r>
              <w:rPr>
                <w:b/>
                <w:bCs/>
                <w:color w:val="000000"/>
                <w:sz w:val="16"/>
                <w:szCs w:val="16"/>
              </w:rPr>
              <w:t>18 649,61</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8507EC" w:rsidP="00101EF1">
            <w:pPr>
              <w:jc w:val="center"/>
              <w:rPr>
                <w:b/>
                <w:bCs/>
                <w:color w:val="000000"/>
                <w:sz w:val="16"/>
                <w:szCs w:val="16"/>
              </w:rPr>
            </w:pPr>
            <w:r>
              <w:rPr>
                <w:b/>
                <w:bCs/>
                <w:color w:val="000000"/>
                <w:sz w:val="16"/>
                <w:szCs w:val="16"/>
              </w:rPr>
              <w:t>10 000,0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1 105,12</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9,83</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28,52</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1 066,77</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1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7E7515" w:rsidP="00101EF1">
            <w:pPr>
              <w:jc w:val="center"/>
              <w:rPr>
                <w:color w:val="000000"/>
                <w:sz w:val="16"/>
                <w:szCs w:val="16"/>
              </w:rPr>
            </w:pPr>
            <w:r>
              <w:rPr>
                <w:color w:val="000000"/>
                <w:sz w:val="16"/>
                <w:szCs w:val="16"/>
              </w:rPr>
              <w:t>68 099.05</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15 657,79</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24 858,42</w:t>
            </w:r>
          </w:p>
        </w:tc>
        <w:tc>
          <w:tcPr>
            <w:tcW w:w="1134" w:type="dxa"/>
            <w:tcBorders>
              <w:top w:val="nil"/>
              <w:left w:val="nil"/>
              <w:bottom w:val="nil"/>
              <w:right w:val="nil"/>
            </w:tcBorders>
            <w:shd w:val="clear" w:color="000000" w:fill="FFFFFF"/>
            <w:noWrap/>
            <w:vAlign w:val="center"/>
            <w:hideMark/>
          </w:tcPr>
          <w:p w:rsidR="003469B4" w:rsidRPr="00101EF1" w:rsidRDefault="003469B4" w:rsidP="00101EF1">
            <w:pPr>
              <w:jc w:val="center"/>
              <w:rPr>
                <w:color w:val="000000"/>
                <w:sz w:val="16"/>
                <w:szCs w:val="16"/>
              </w:rPr>
            </w:pPr>
            <w:r w:rsidRPr="00B761BE">
              <w:rPr>
                <w:color w:val="000000"/>
                <w:sz w:val="16"/>
                <w:szCs w:val="16"/>
              </w:rPr>
              <w:t>17582,84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8507EC" w:rsidP="00101EF1">
            <w:pPr>
              <w:jc w:val="center"/>
              <w:rPr>
                <w:color w:val="000000"/>
                <w:sz w:val="16"/>
                <w:szCs w:val="16"/>
              </w:rPr>
            </w:pPr>
            <w:r>
              <w:rPr>
                <w:color w:val="000000"/>
                <w:sz w:val="16"/>
                <w:szCs w:val="16"/>
              </w:rPr>
              <w:t>10</w:t>
            </w:r>
            <w:r w:rsidR="00644D70">
              <w:rPr>
                <w:color w:val="000000"/>
                <w:sz w:val="16"/>
                <w:szCs w:val="16"/>
              </w:rPr>
              <w:t> </w:t>
            </w:r>
            <w:r>
              <w:rPr>
                <w:color w:val="000000"/>
                <w:sz w:val="16"/>
                <w:szCs w:val="16"/>
              </w:rPr>
              <w:t>000</w:t>
            </w:r>
            <w:r w:rsidR="00644D70">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20"/>
                <w:szCs w:val="20"/>
              </w:rPr>
            </w:pPr>
            <w:r w:rsidRPr="00101EF1">
              <w:rPr>
                <w:color w:val="000000"/>
                <w:sz w:val="20"/>
                <w:szCs w:val="20"/>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85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за счёт средств, предоставленных бюджетом ХМАО-Югры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21 933,84</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21 933,84</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9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средств, предоставленных федеральным бюджетом РФ</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5 727,49</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5 727,49</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9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других источников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2 000,00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МКУ "Лянторское управление по культуре, спорту и делам молодежи"</w:t>
            </w:r>
          </w:p>
        </w:tc>
      </w:tr>
      <w:tr w:rsidR="00101EF1" w:rsidRPr="00101EF1" w:rsidTr="00101EF1">
        <w:trPr>
          <w:gridAfter w:val="2"/>
          <w:wAfter w:w="320" w:type="dxa"/>
          <w:trHeight w:val="75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20"/>
                <w:szCs w:val="20"/>
              </w:rPr>
            </w:pPr>
            <w:r w:rsidRPr="00101EF1">
              <w:rPr>
                <w:color w:val="000000"/>
                <w:sz w:val="20"/>
                <w:szCs w:val="20"/>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устроенных городских парков</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шт.</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r>
      <w:tr w:rsidR="00101EF1" w:rsidRPr="00101EF1" w:rsidTr="00101EF1">
        <w:trPr>
          <w:gridAfter w:val="2"/>
          <w:wAfter w:w="320" w:type="dxa"/>
          <w:trHeight w:val="75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20"/>
                <w:szCs w:val="20"/>
              </w:rPr>
            </w:pPr>
            <w:r w:rsidRPr="00101EF1">
              <w:rPr>
                <w:color w:val="000000"/>
                <w:sz w:val="20"/>
                <w:szCs w:val="20"/>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000000"/>
            </w:tcBorders>
            <w:shd w:val="clear" w:color="000000" w:fill="FFFFFF"/>
            <w:vAlign w:val="center"/>
            <w:hideMark/>
          </w:tcPr>
          <w:p w:rsidR="00101EF1" w:rsidRPr="00101EF1" w:rsidRDefault="00101EF1" w:rsidP="00101EF1">
            <w:pPr>
              <w:rPr>
                <w:color w:val="000000"/>
                <w:sz w:val="16"/>
                <w:szCs w:val="16"/>
              </w:rPr>
            </w:pPr>
            <w:r w:rsidRPr="00101EF1">
              <w:rPr>
                <w:color w:val="000000"/>
                <w:sz w:val="16"/>
                <w:szCs w:val="16"/>
              </w:rPr>
              <w:t>Количество разработанной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шт.</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r>
      <w:tr w:rsidR="00101EF1" w:rsidRPr="00101EF1" w:rsidTr="00101EF1">
        <w:trPr>
          <w:gridAfter w:val="2"/>
          <w:wAfter w:w="320" w:type="dxa"/>
          <w:trHeight w:val="540"/>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Основное мероприятие: «Обустройство скверов в микрорайонах города»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F23F06" w:rsidP="00F23F06">
            <w:pPr>
              <w:jc w:val="center"/>
              <w:rPr>
                <w:b/>
                <w:bCs/>
                <w:color w:val="000000"/>
                <w:sz w:val="16"/>
                <w:szCs w:val="16"/>
              </w:rPr>
            </w:pPr>
            <w:r>
              <w:rPr>
                <w:b/>
                <w:bCs/>
                <w:color w:val="000000"/>
                <w:sz w:val="16"/>
                <w:szCs w:val="16"/>
              </w:rPr>
              <w:t>3</w:t>
            </w:r>
            <w:r w:rsidR="00101EF1" w:rsidRPr="00101EF1">
              <w:rPr>
                <w:b/>
                <w:bCs/>
                <w:color w:val="000000"/>
                <w:sz w:val="16"/>
                <w:szCs w:val="16"/>
              </w:rPr>
              <w:t xml:space="preserve">3 </w:t>
            </w:r>
            <w:r>
              <w:rPr>
                <w:b/>
                <w:bCs/>
                <w:color w:val="000000"/>
                <w:sz w:val="16"/>
                <w:szCs w:val="16"/>
              </w:rPr>
              <w:t>843</w:t>
            </w:r>
            <w:r w:rsidR="00101EF1" w:rsidRPr="00101EF1">
              <w:rPr>
                <w:b/>
                <w:bCs/>
                <w:color w:val="000000"/>
                <w:sz w:val="16"/>
                <w:szCs w:val="16"/>
              </w:rPr>
              <w:t>,</w:t>
            </w:r>
            <w:r>
              <w:rPr>
                <w:b/>
                <w:bCs/>
                <w:color w:val="000000"/>
                <w:sz w:val="16"/>
                <w:szCs w:val="16"/>
              </w:rPr>
              <w:t>05</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95,00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51,00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12 979,10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21,20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F23F06" w:rsidP="00F23F06">
            <w:pPr>
              <w:jc w:val="center"/>
              <w:rPr>
                <w:b/>
                <w:bCs/>
                <w:color w:val="000000"/>
                <w:sz w:val="16"/>
                <w:szCs w:val="16"/>
              </w:rPr>
            </w:pPr>
            <w:r>
              <w:rPr>
                <w:b/>
                <w:bCs/>
                <w:color w:val="000000"/>
                <w:sz w:val="16"/>
                <w:szCs w:val="16"/>
              </w:rPr>
              <w:t>20 696</w:t>
            </w:r>
            <w:r w:rsidR="00101EF1" w:rsidRPr="00101EF1">
              <w:rPr>
                <w:b/>
                <w:bCs/>
                <w:color w:val="000000"/>
                <w:sz w:val="16"/>
                <w:szCs w:val="16"/>
              </w:rPr>
              <w:t>,</w:t>
            </w:r>
            <w:r>
              <w:rPr>
                <w:b/>
                <w:bCs/>
                <w:color w:val="000000"/>
                <w:sz w:val="16"/>
                <w:szCs w:val="16"/>
              </w:rPr>
              <w:t>75</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Управление городского хозяйства</w:t>
            </w:r>
          </w:p>
        </w:tc>
      </w:tr>
      <w:tr w:rsidR="00101EF1" w:rsidRPr="00101EF1" w:rsidTr="00101EF1">
        <w:trPr>
          <w:gridAfter w:val="2"/>
          <w:wAfter w:w="320" w:type="dxa"/>
          <w:trHeight w:val="51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391,32</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95,00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51,00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224,12</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21,20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8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F23F06" w:rsidP="00F23F06">
            <w:pPr>
              <w:jc w:val="center"/>
              <w:rPr>
                <w:color w:val="000000"/>
                <w:sz w:val="16"/>
                <w:szCs w:val="16"/>
              </w:rPr>
            </w:pPr>
            <w:r>
              <w:rPr>
                <w:color w:val="000000"/>
                <w:sz w:val="16"/>
                <w:szCs w:val="16"/>
              </w:rPr>
              <w:t>33</w:t>
            </w:r>
            <w:r w:rsidR="00101EF1" w:rsidRPr="00101EF1">
              <w:rPr>
                <w:color w:val="000000"/>
                <w:sz w:val="16"/>
                <w:szCs w:val="16"/>
              </w:rPr>
              <w:t xml:space="preserve"> </w:t>
            </w:r>
            <w:r>
              <w:rPr>
                <w:color w:val="000000"/>
                <w:sz w:val="16"/>
                <w:szCs w:val="16"/>
              </w:rPr>
              <w:t>451</w:t>
            </w:r>
            <w:r w:rsidR="00101EF1" w:rsidRPr="00101EF1">
              <w:rPr>
                <w:color w:val="000000"/>
                <w:sz w:val="16"/>
                <w:szCs w:val="16"/>
              </w:rPr>
              <w:t>,</w:t>
            </w:r>
            <w:r>
              <w:rPr>
                <w:color w:val="000000"/>
                <w:sz w:val="16"/>
                <w:szCs w:val="16"/>
              </w:rPr>
              <w:t>72</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12 754,97</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F23F06" w:rsidP="00101EF1">
            <w:pPr>
              <w:jc w:val="center"/>
              <w:rPr>
                <w:color w:val="000000"/>
                <w:sz w:val="16"/>
                <w:szCs w:val="16"/>
              </w:rPr>
            </w:pPr>
            <w:r>
              <w:rPr>
                <w:color w:val="000000"/>
                <w:sz w:val="16"/>
                <w:szCs w:val="16"/>
              </w:rPr>
              <w:t>20 696,75</w:t>
            </w:r>
            <w:r w:rsidR="00101EF1" w:rsidRPr="00101EF1">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2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за счёт средств, предоставленных бюджетом ХМАО-Югры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64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средств, предоставленных федеральным бюджетом РФ</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5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обустроенных скверов</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xml:space="preserve">шт. </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B74D7A" w:rsidP="00101EF1">
            <w:pPr>
              <w:jc w:val="center"/>
              <w:rPr>
                <w:color w:val="000000"/>
                <w:sz w:val="16"/>
                <w:szCs w:val="16"/>
              </w:rPr>
            </w:pPr>
            <w:r>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B74D7A" w:rsidP="00101EF1">
            <w:pPr>
              <w:jc w:val="center"/>
              <w:rPr>
                <w:color w:val="000000"/>
                <w:sz w:val="16"/>
                <w:szCs w:val="16"/>
              </w:rPr>
            </w:pPr>
            <w:r>
              <w:rPr>
                <w:color w:val="000000"/>
                <w:sz w:val="16"/>
                <w:szCs w:val="16"/>
              </w:rPr>
              <w:t>2</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rPr>
                <w:color w:val="000000"/>
                <w:sz w:val="16"/>
                <w:szCs w:val="16"/>
              </w:rPr>
            </w:pPr>
            <w:r w:rsidRPr="00101EF1">
              <w:rPr>
                <w:color w:val="000000"/>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разработанной проектно-сметной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xml:space="preserve">шт. </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6B5D00" w:rsidP="00101EF1">
            <w:pPr>
              <w:jc w:val="center"/>
              <w:rPr>
                <w:color w:val="000000"/>
                <w:sz w:val="16"/>
                <w:szCs w:val="16"/>
              </w:rPr>
            </w:pPr>
            <w:r>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6B5D00" w:rsidP="00101EF1">
            <w:pPr>
              <w:jc w:val="center"/>
              <w:rPr>
                <w:color w:val="000000"/>
                <w:sz w:val="16"/>
                <w:szCs w:val="16"/>
              </w:rPr>
            </w:pPr>
            <w:r>
              <w:rPr>
                <w:color w:val="000000"/>
                <w:sz w:val="16"/>
                <w:szCs w:val="16"/>
              </w:rPr>
              <w:t>5</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40"/>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Основное мероприятие: «Благоустройство территории общего пользования»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3 552,41</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3 552,41</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Управление городского хозяйства</w:t>
            </w: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3 552,41</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3 552,41</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9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обустроенных детских игровых и спортивных площадок</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xml:space="preserve">шт. </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3</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540"/>
        </w:trPr>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Основное мероприятие в рамках региональных составляющих федеральных проектов, входящих в состав проектов (программ) Российской Федерации (региональные проекты): «Федеральный проект "Формирование комфортной городской среды»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b/>
                <w:bCs/>
                <w:color w:val="000000"/>
                <w:sz w:val="16"/>
                <w:szCs w:val="16"/>
              </w:rPr>
            </w:pPr>
            <w:r w:rsidRPr="00101EF1">
              <w:rPr>
                <w:b/>
                <w:bCs/>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777152" w:rsidP="00567334">
            <w:pPr>
              <w:jc w:val="center"/>
              <w:rPr>
                <w:b/>
                <w:bCs/>
                <w:color w:val="000000"/>
                <w:sz w:val="16"/>
                <w:szCs w:val="16"/>
              </w:rPr>
            </w:pPr>
            <w:r>
              <w:rPr>
                <w:b/>
                <w:bCs/>
                <w:color w:val="000000"/>
                <w:sz w:val="16"/>
                <w:szCs w:val="16"/>
              </w:rPr>
              <w:t>11 825,78</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b/>
                <w:bCs/>
                <w:color w:val="000000"/>
                <w:sz w:val="18"/>
                <w:szCs w:val="18"/>
              </w:rPr>
            </w:pPr>
            <w:r w:rsidRPr="00101EF1">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567334" w:rsidP="00567334">
            <w:pPr>
              <w:jc w:val="center"/>
              <w:rPr>
                <w:b/>
                <w:bCs/>
                <w:color w:val="000000"/>
                <w:sz w:val="18"/>
                <w:szCs w:val="18"/>
              </w:rPr>
            </w:pPr>
            <w:r>
              <w:rPr>
                <w:b/>
                <w:bCs/>
                <w:color w:val="000000"/>
                <w:sz w:val="18"/>
                <w:szCs w:val="18"/>
              </w:rPr>
              <w:t>600</w:t>
            </w:r>
            <w:r w:rsidR="00101EF1" w:rsidRPr="00101EF1">
              <w:rPr>
                <w:b/>
                <w:bCs/>
                <w:color w:val="000000"/>
                <w:sz w:val="18"/>
                <w:szCs w:val="18"/>
              </w:rPr>
              <w:t>,</w:t>
            </w:r>
            <w:r>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644D70" w:rsidP="00567334">
            <w:pPr>
              <w:jc w:val="center"/>
              <w:rPr>
                <w:b/>
                <w:bCs/>
                <w:color w:val="000000"/>
                <w:sz w:val="18"/>
                <w:szCs w:val="18"/>
              </w:rPr>
            </w:pPr>
            <w:r>
              <w:rPr>
                <w:b/>
                <w:bCs/>
                <w:color w:val="000000"/>
                <w:sz w:val="18"/>
                <w:szCs w:val="18"/>
              </w:rPr>
              <w:t>11 225,78</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b/>
                <w:bCs/>
                <w:color w:val="000000"/>
                <w:sz w:val="16"/>
                <w:szCs w:val="16"/>
              </w:rPr>
            </w:pPr>
            <w:r w:rsidRPr="00101EF1">
              <w:rPr>
                <w:b/>
                <w:bCs/>
                <w:color w:val="000000"/>
                <w:sz w:val="16"/>
                <w:szCs w:val="16"/>
              </w:rPr>
              <w:t>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Управление городского хозяйства</w:t>
            </w: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бюджета города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567334" w:rsidP="00567334">
            <w:pPr>
              <w:jc w:val="center"/>
              <w:rPr>
                <w:color w:val="000000"/>
                <w:sz w:val="16"/>
                <w:szCs w:val="16"/>
              </w:rPr>
            </w:pPr>
            <w:r>
              <w:rPr>
                <w:color w:val="000000"/>
                <w:sz w:val="16"/>
                <w:szCs w:val="16"/>
              </w:rPr>
              <w:t>0</w:t>
            </w:r>
            <w:r w:rsidR="00101EF1" w:rsidRPr="00101EF1">
              <w:rPr>
                <w:color w:val="000000"/>
                <w:sz w:val="16"/>
                <w:szCs w:val="16"/>
              </w:rPr>
              <w:t>,</w:t>
            </w:r>
            <w:r>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567334" w:rsidP="00567334">
            <w:pPr>
              <w:jc w:val="center"/>
              <w:rPr>
                <w:color w:val="000000"/>
                <w:sz w:val="16"/>
                <w:szCs w:val="16"/>
              </w:rPr>
            </w:pPr>
            <w:r>
              <w:rPr>
                <w:color w:val="000000"/>
                <w:sz w:val="16"/>
                <w:szCs w:val="16"/>
              </w:rPr>
              <w:t>0</w:t>
            </w:r>
            <w:r w:rsidR="00101EF1" w:rsidRPr="00101EF1">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45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Сургутского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C21185" w:rsidP="00567334">
            <w:pPr>
              <w:jc w:val="center"/>
              <w:rPr>
                <w:color w:val="000000"/>
                <w:sz w:val="16"/>
                <w:szCs w:val="16"/>
              </w:rPr>
            </w:pPr>
            <w:r>
              <w:rPr>
                <w:color w:val="000000"/>
                <w:sz w:val="16"/>
                <w:szCs w:val="16"/>
              </w:rPr>
              <w:t>2445,93</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8"/>
                <w:szCs w:val="18"/>
              </w:rPr>
            </w:pPr>
            <w:r w:rsidRPr="00101EF1">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567334" w:rsidP="00567334">
            <w:pPr>
              <w:jc w:val="center"/>
              <w:rPr>
                <w:color w:val="000000"/>
                <w:sz w:val="16"/>
                <w:szCs w:val="16"/>
              </w:rPr>
            </w:pPr>
            <w:r>
              <w:rPr>
                <w:color w:val="000000"/>
                <w:sz w:val="16"/>
                <w:szCs w:val="16"/>
              </w:rPr>
              <w:t>2 325</w:t>
            </w:r>
            <w:r w:rsidR="00101EF1" w:rsidRPr="00101EF1">
              <w:rPr>
                <w:color w:val="000000"/>
                <w:sz w:val="16"/>
                <w:szCs w:val="16"/>
              </w:rPr>
              <w:t>,</w:t>
            </w:r>
            <w:r w:rsidR="00644D70">
              <w:rPr>
                <w:color w:val="000000"/>
                <w:sz w:val="16"/>
                <w:szCs w:val="16"/>
              </w:rPr>
              <w:t>93</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0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 xml:space="preserve"> - за счёт средств, предоставленных бюджетом ХМАО-Югры</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777152" w:rsidP="00567334">
            <w:pPr>
              <w:jc w:val="center"/>
              <w:rPr>
                <w:color w:val="000000"/>
                <w:sz w:val="16"/>
                <w:szCs w:val="16"/>
              </w:rPr>
            </w:pPr>
            <w:r>
              <w:rPr>
                <w:color w:val="000000"/>
                <w:sz w:val="16"/>
                <w:szCs w:val="16"/>
              </w:rPr>
              <w:t>5908,90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8"/>
                <w:szCs w:val="18"/>
              </w:rPr>
            </w:pPr>
            <w:r w:rsidRPr="00101EF1">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480,00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644D70" w:rsidP="00567334">
            <w:pPr>
              <w:jc w:val="center"/>
              <w:rPr>
                <w:color w:val="000000"/>
                <w:sz w:val="16"/>
                <w:szCs w:val="16"/>
              </w:rPr>
            </w:pPr>
            <w:r>
              <w:rPr>
                <w:color w:val="000000"/>
                <w:sz w:val="16"/>
                <w:szCs w:val="16"/>
              </w:rPr>
              <w:t>5 428,90</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630"/>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за счёт средств, предоставленных федеральным бюджетом РФ</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(тыс. руб.)</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777152" w:rsidP="00567334">
            <w:pPr>
              <w:jc w:val="center"/>
              <w:rPr>
                <w:color w:val="000000"/>
                <w:sz w:val="16"/>
                <w:szCs w:val="16"/>
              </w:rPr>
            </w:pPr>
            <w:r>
              <w:rPr>
                <w:color w:val="000000"/>
                <w:sz w:val="16"/>
                <w:szCs w:val="16"/>
              </w:rPr>
              <w:t>3470,95</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8"/>
                <w:szCs w:val="18"/>
              </w:rPr>
            </w:pPr>
            <w:r w:rsidRPr="00101EF1">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101EF1" w:rsidP="00101EF1">
            <w:pPr>
              <w:jc w:val="center"/>
              <w:rPr>
                <w:color w:val="000000"/>
                <w:sz w:val="16"/>
                <w:szCs w:val="16"/>
              </w:rPr>
            </w:pPr>
            <w:r w:rsidRPr="00101EF1">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644D70" w:rsidP="00567334">
            <w:pPr>
              <w:jc w:val="center"/>
              <w:rPr>
                <w:color w:val="000000"/>
                <w:sz w:val="16"/>
                <w:szCs w:val="16"/>
              </w:rPr>
            </w:pPr>
            <w:r w:rsidRPr="00B761BE">
              <w:rPr>
                <w:color w:val="000000"/>
                <w:sz w:val="16"/>
                <w:szCs w:val="16"/>
              </w:rPr>
              <w:t>3 470</w:t>
            </w:r>
            <w:r w:rsidR="00101EF1" w:rsidRPr="00B761BE">
              <w:rPr>
                <w:color w:val="000000"/>
                <w:sz w:val="16"/>
                <w:szCs w:val="16"/>
              </w:rPr>
              <w:t>,</w:t>
            </w:r>
            <w:r w:rsidR="00CE6EF8" w:rsidRPr="00B761BE">
              <w:rPr>
                <w:color w:val="000000"/>
                <w:sz w:val="16"/>
                <w:szCs w:val="16"/>
              </w:rPr>
              <w:t>9</w:t>
            </w:r>
            <w:r w:rsidR="00567334" w:rsidRPr="00B761BE">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975"/>
        </w:trPr>
        <w:tc>
          <w:tcPr>
            <w:tcW w:w="722" w:type="dxa"/>
            <w:vMerge/>
            <w:tcBorders>
              <w:top w:val="nil"/>
              <w:left w:val="single" w:sz="4" w:space="0" w:color="auto"/>
              <w:bottom w:val="single" w:sz="4" w:space="0" w:color="auto"/>
              <w:right w:val="single" w:sz="4" w:space="0" w:color="auto"/>
            </w:tcBorders>
            <w:vAlign w:val="center"/>
            <w:hideMark/>
          </w:tcPr>
          <w:p w:rsidR="00101EF1" w:rsidRPr="00101EF1" w:rsidRDefault="00101EF1" w:rsidP="00101EF1">
            <w:pPr>
              <w:rPr>
                <w:color w:val="000000"/>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ПНР основного мероприятия в рамках проектов, направленных на реализацию федеральных и национальных проектов Российской Федервции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01EF1" w:rsidRPr="00101EF1" w:rsidRDefault="00101EF1" w:rsidP="00101EF1">
            <w:pPr>
              <w:rPr>
                <w:color w:val="000000"/>
                <w:sz w:val="16"/>
                <w:szCs w:val="16"/>
              </w:rPr>
            </w:pPr>
            <w:r w:rsidRPr="00101EF1">
              <w:rPr>
                <w:color w:val="000000"/>
                <w:sz w:val="16"/>
                <w:szCs w:val="16"/>
              </w:rPr>
              <w:t>Количество обустроенных мест общего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 xml:space="preserve">шт. </w:t>
            </w:r>
          </w:p>
        </w:tc>
        <w:tc>
          <w:tcPr>
            <w:tcW w:w="1559"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101EF1" w:rsidRPr="00101EF1" w:rsidRDefault="006B5D00" w:rsidP="00101EF1">
            <w:pPr>
              <w:jc w:val="center"/>
              <w:rPr>
                <w:color w:val="000000"/>
                <w:sz w:val="18"/>
                <w:szCs w:val="18"/>
              </w:rPr>
            </w:pPr>
            <w:r>
              <w:rPr>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rsidR="00101EF1" w:rsidRPr="00101EF1" w:rsidRDefault="006B5D00" w:rsidP="00101EF1">
            <w:pPr>
              <w:jc w:val="center"/>
              <w:rPr>
                <w:color w:val="000000"/>
                <w:sz w:val="16"/>
                <w:szCs w:val="16"/>
              </w:rPr>
            </w:pPr>
            <w:r>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101EF1" w:rsidRPr="00101EF1" w:rsidRDefault="006B5D00" w:rsidP="00101EF1">
            <w:pPr>
              <w:jc w:val="center"/>
              <w:rPr>
                <w:color w:val="000000"/>
                <w:sz w:val="16"/>
                <w:szCs w:val="16"/>
              </w:rPr>
            </w:pPr>
            <w:r>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r w:rsidR="00101EF1" w:rsidRPr="00101EF1" w:rsidTr="00101EF1">
        <w:trPr>
          <w:gridAfter w:val="2"/>
          <w:wAfter w:w="320" w:type="dxa"/>
          <w:trHeight w:val="114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101EF1" w:rsidRPr="00101EF1" w:rsidRDefault="00101EF1" w:rsidP="00101EF1">
            <w:pPr>
              <w:rPr>
                <w:rFonts w:ascii="Calibri" w:hAnsi="Calibri" w:cs="Calibri"/>
                <w:color w:val="000000"/>
                <w:sz w:val="22"/>
                <w:szCs w:val="22"/>
              </w:rPr>
            </w:pPr>
            <w:r w:rsidRPr="00101EF1">
              <w:rPr>
                <w:rFonts w:ascii="Calibri" w:hAnsi="Calibri" w:cs="Calibri"/>
                <w:color w:val="00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rsidR="00101EF1" w:rsidRPr="00101EF1" w:rsidRDefault="00101EF1" w:rsidP="00101EF1">
            <w:pPr>
              <w:rPr>
                <w:color w:val="000000"/>
                <w:sz w:val="16"/>
                <w:szCs w:val="16"/>
              </w:rPr>
            </w:pPr>
            <w:r w:rsidRPr="00101EF1">
              <w:rPr>
                <w:color w:val="000000"/>
                <w:sz w:val="16"/>
                <w:szCs w:val="16"/>
              </w:rPr>
              <w:t>ПНР основного мероприятия в рамках проектов, направленных на реализацию федеральных и национальных проектов Российской Федервции</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101EF1" w:rsidRPr="00101EF1" w:rsidRDefault="00101EF1" w:rsidP="00101EF1">
            <w:pPr>
              <w:jc w:val="center"/>
              <w:rPr>
                <w:color w:val="000000"/>
                <w:sz w:val="16"/>
                <w:szCs w:val="16"/>
              </w:rPr>
            </w:pPr>
            <w:r w:rsidRPr="00101EF1">
              <w:rPr>
                <w:color w:val="000000"/>
                <w:sz w:val="16"/>
                <w:szCs w:val="16"/>
              </w:rPr>
              <w:t>Количество обустроенных дворовых территорий</w:t>
            </w:r>
          </w:p>
        </w:tc>
        <w:tc>
          <w:tcPr>
            <w:tcW w:w="992"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шт.</w:t>
            </w:r>
          </w:p>
        </w:tc>
        <w:tc>
          <w:tcPr>
            <w:tcW w:w="1559"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01EF1" w:rsidRPr="00101EF1" w:rsidRDefault="00101EF1" w:rsidP="00101EF1">
            <w:pPr>
              <w:jc w:val="center"/>
              <w:rPr>
                <w:color w:val="000000"/>
                <w:sz w:val="16"/>
                <w:szCs w:val="16"/>
              </w:rPr>
            </w:pPr>
            <w:r w:rsidRPr="00101EF1">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101EF1" w:rsidRPr="00101EF1" w:rsidRDefault="00B74D7A" w:rsidP="00101EF1">
            <w:pPr>
              <w:jc w:val="center"/>
              <w:rPr>
                <w:color w:val="000000"/>
                <w:sz w:val="16"/>
                <w:szCs w:val="16"/>
              </w:rPr>
            </w:pPr>
            <w:r>
              <w:rPr>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rsidR="00101EF1" w:rsidRPr="00101EF1" w:rsidRDefault="00B74D7A" w:rsidP="00101EF1">
            <w:pPr>
              <w:jc w:val="center"/>
              <w:rPr>
                <w:color w:val="000000"/>
                <w:sz w:val="16"/>
                <w:szCs w:val="16"/>
              </w:rPr>
            </w:pPr>
            <w:r>
              <w:rPr>
                <w:color w:val="000000"/>
                <w:sz w:val="16"/>
                <w:szCs w:val="16"/>
              </w:rPr>
              <w:t>5</w:t>
            </w:r>
          </w:p>
        </w:tc>
        <w:tc>
          <w:tcPr>
            <w:tcW w:w="992" w:type="dxa"/>
            <w:vMerge/>
            <w:tcBorders>
              <w:top w:val="nil"/>
              <w:left w:val="nil"/>
              <w:bottom w:val="single" w:sz="4" w:space="0" w:color="auto"/>
              <w:right w:val="single" w:sz="4" w:space="0" w:color="auto"/>
            </w:tcBorders>
            <w:vAlign w:val="center"/>
            <w:hideMark/>
          </w:tcPr>
          <w:p w:rsidR="00101EF1" w:rsidRPr="00101EF1" w:rsidRDefault="00101EF1" w:rsidP="00101EF1">
            <w:pPr>
              <w:rPr>
                <w:color w:val="000000"/>
                <w:sz w:val="16"/>
                <w:szCs w:val="16"/>
              </w:rPr>
            </w:pPr>
          </w:p>
        </w:tc>
      </w:tr>
    </w:tbl>
    <w:p w:rsidR="00AC4CAE" w:rsidRDefault="00AC4CAE" w:rsidP="001E2EBE"/>
    <w:p w:rsidR="006E3FC7" w:rsidRDefault="006E3FC7" w:rsidP="001E2EBE"/>
    <w:p w:rsidR="006E3FC7" w:rsidRDefault="006E3FC7" w:rsidP="001E2EBE"/>
    <w:p w:rsidR="006E3FC7" w:rsidRDefault="006E3FC7" w:rsidP="001E2EBE"/>
    <w:p w:rsidR="006E3FC7" w:rsidRDefault="006E3FC7" w:rsidP="001E2EBE"/>
    <w:p w:rsidR="006E3FC7" w:rsidRDefault="006E3FC7" w:rsidP="001E2EBE"/>
    <w:p w:rsidR="006E3FC7" w:rsidRDefault="006E3FC7" w:rsidP="001E2EBE"/>
    <w:p w:rsidR="006E3FC7" w:rsidRDefault="006E3FC7" w:rsidP="001E2EBE"/>
    <w:p w:rsidR="006E3FC7" w:rsidRDefault="006E3FC7" w:rsidP="001E2EBE"/>
    <w:p w:rsidR="00E151F1" w:rsidRPr="00DC414C" w:rsidRDefault="00E151F1" w:rsidP="00E151F1">
      <w:pPr>
        <w:ind w:firstLine="9639"/>
        <w:rPr>
          <w:sz w:val="26"/>
          <w:szCs w:val="26"/>
        </w:rPr>
      </w:pPr>
      <w:r w:rsidRPr="00DC414C">
        <w:rPr>
          <w:sz w:val="26"/>
          <w:szCs w:val="26"/>
        </w:rPr>
        <w:t xml:space="preserve">Приложение </w:t>
      </w:r>
      <w:r>
        <w:rPr>
          <w:sz w:val="26"/>
          <w:szCs w:val="26"/>
        </w:rPr>
        <w:t>2</w:t>
      </w:r>
      <w:r w:rsidRPr="00DC414C">
        <w:rPr>
          <w:sz w:val="26"/>
          <w:szCs w:val="26"/>
        </w:rPr>
        <w:t xml:space="preserve"> к муниципальной программе</w:t>
      </w:r>
    </w:p>
    <w:p w:rsidR="00E151F1" w:rsidRPr="004E69E7" w:rsidRDefault="00E151F1" w:rsidP="00E151F1">
      <w:pPr>
        <w:ind w:firstLine="9639"/>
        <w:rPr>
          <w:sz w:val="26"/>
          <w:szCs w:val="26"/>
        </w:rPr>
      </w:pPr>
      <w:r w:rsidRPr="00DC414C">
        <w:rPr>
          <w:sz w:val="26"/>
          <w:szCs w:val="26"/>
        </w:rPr>
        <w:t>«Формирование комфортной городской</w:t>
      </w:r>
      <w:r w:rsidRPr="004E69E7">
        <w:rPr>
          <w:sz w:val="26"/>
          <w:szCs w:val="26"/>
        </w:rPr>
        <w:t xml:space="preserve">  </w:t>
      </w:r>
    </w:p>
    <w:p w:rsidR="00E151F1" w:rsidRDefault="00E151F1" w:rsidP="00E151F1">
      <w:pPr>
        <w:ind w:firstLine="9639"/>
        <w:rPr>
          <w:sz w:val="26"/>
          <w:szCs w:val="26"/>
        </w:rPr>
      </w:pPr>
      <w:r w:rsidRPr="004E69E7">
        <w:rPr>
          <w:sz w:val="26"/>
          <w:szCs w:val="26"/>
        </w:rPr>
        <w:t>среды на 2018-2022 годы»</w:t>
      </w:r>
    </w:p>
    <w:p w:rsidR="00E151F1" w:rsidRDefault="00E151F1" w:rsidP="00E151F1">
      <w:pPr>
        <w:ind w:firstLine="9639"/>
        <w:rPr>
          <w:sz w:val="26"/>
          <w:szCs w:val="26"/>
        </w:rPr>
      </w:pPr>
    </w:p>
    <w:p w:rsidR="00E151F1" w:rsidRDefault="00E151F1" w:rsidP="00E151F1">
      <w:pPr>
        <w:ind w:firstLine="9639"/>
        <w:rPr>
          <w:sz w:val="26"/>
          <w:szCs w:val="26"/>
        </w:rPr>
      </w:pPr>
    </w:p>
    <w:p w:rsidR="00E151F1" w:rsidRDefault="00E151F1" w:rsidP="00E151F1">
      <w:pPr>
        <w:keepNext/>
        <w:widowControl w:val="0"/>
        <w:autoSpaceDE w:val="0"/>
        <w:autoSpaceDN w:val="0"/>
        <w:adjustRightInd w:val="0"/>
        <w:ind w:firstLine="720"/>
        <w:jc w:val="center"/>
        <w:outlineLvl w:val="1"/>
        <w:rPr>
          <w:rFonts w:eastAsiaTheme="minorEastAsia"/>
          <w:sz w:val="28"/>
          <w:szCs w:val="28"/>
        </w:rPr>
      </w:pPr>
      <w:r w:rsidRPr="00912BA3">
        <w:rPr>
          <w:rFonts w:eastAsiaTheme="minorEastAsia"/>
          <w:sz w:val="28"/>
          <w:szCs w:val="28"/>
        </w:rPr>
        <w:t>Портфели проектов и проекты, направленные</w:t>
      </w:r>
      <w:r w:rsidRPr="00892703">
        <w:rPr>
          <w:rFonts w:eastAsiaTheme="minorEastAsia"/>
          <w:sz w:val="28"/>
          <w:szCs w:val="28"/>
        </w:rPr>
        <w:t xml:space="preserve"> в том числе на реализацию национальных</w:t>
      </w:r>
      <w:r>
        <w:rPr>
          <w:rFonts w:eastAsiaTheme="minorEastAsia"/>
          <w:sz w:val="28"/>
          <w:szCs w:val="28"/>
        </w:rPr>
        <w:t xml:space="preserve"> и федеральных проектов Российской Федерации</w:t>
      </w:r>
    </w:p>
    <w:p w:rsidR="00E151F1" w:rsidRDefault="00E151F1" w:rsidP="00E151F1">
      <w:pPr>
        <w:keepNext/>
        <w:widowControl w:val="0"/>
        <w:autoSpaceDE w:val="0"/>
        <w:autoSpaceDN w:val="0"/>
        <w:adjustRightInd w:val="0"/>
        <w:ind w:firstLine="720"/>
        <w:jc w:val="center"/>
        <w:outlineLvl w:val="1"/>
        <w:rPr>
          <w:rFonts w:eastAsiaTheme="majorEastAsia"/>
          <w:bCs/>
          <w:iCs/>
          <w:sz w:val="28"/>
          <w:szCs w:val="28"/>
        </w:rPr>
      </w:pPr>
    </w:p>
    <w:p w:rsidR="00E151F1" w:rsidRDefault="00E151F1" w:rsidP="00E151F1">
      <w:pPr>
        <w:keepNext/>
        <w:widowControl w:val="0"/>
        <w:autoSpaceDE w:val="0"/>
        <w:autoSpaceDN w:val="0"/>
        <w:adjustRightInd w:val="0"/>
        <w:ind w:firstLine="720"/>
        <w:jc w:val="center"/>
        <w:outlineLvl w:val="1"/>
        <w:rPr>
          <w:rFonts w:eastAsiaTheme="majorEastAsia"/>
          <w:bCs/>
          <w:iCs/>
        </w:rPr>
      </w:pPr>
      <w:r w:rsidRPr="00912BA3">
        <w:rPr>
          <w:rFonts w:eastAsiaTheme="majorEastAsia"/>
          <w:bCs/>
          <w:iCs/>
        </w:rPr>
        <w:t>(Мероприятия (проекты (портфели проектов) города Лянтор),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w:t>
      </w:r>
    </w:p>
    <w:p w:rsidR="00E151F1" w:rsidRDefault="00E151F1" w:rsidP="00961977">
      <w:pPr>
        <w:ind w:firstLine="9639"/>
        <w:rPr>
          <w:sz w:val="26"/>
          <w:szCs w:val="26"/>
        </w:rPr>
      </w:pPr>
    </w:p>
    <w:p w:rsidR="00E151F1" w:rsidRDefault="00E151F1" w:rsidP="00961977">
      <w:pPr>
        <w:ind w:firstLine="9639"/>
        <w:rPr>
          <w:sz w:val="26"/>
          <w:szCs w:val="26"/>
        </w:rPr>
      </w:pPr>
    </w:p>
    <w:tbl>
      <w:tblPr>
        <w:tblW w:w="5174" w:type="pct"/>
        <w:tblInd w:w="-318" w:type="dxa"/>
        <w:tblLayout w:type="fixed"/>
        <w:tblLook w:val="04A0" w:firstRow="1" w:lastRow="0" w:firstColumn="1" w:lastColumn="0" w:noHBand="0" w:noVBand="1"/>
      </w:tblPr>
      <w:tblGrid>
        <w:gridCol w:w="842"/>
        <w:gridCol w:w="1238"/>
        <w:gridCol w:w="977"/>
        <w:gridCol w:w="1256"/>
        <w:gridCol w:w="949"/>
        <w:gridCol w:w="1069"/>
        <w:gridCol w:w="1591"/>
        <w:gridCol w:w="31"/>
        <w:gridCol w:w="1260"/>
        <w:gridCol w:w="664"/>
        <w:gridCol w:w="15"/>
        <w:gridCol w:w="688"/>
        <w:gridCol w:w="1146"/>
        <w:gridCol w:w="1487"/>
        <w:gridCol w:w="2147"/>
      </w:tblGrid>
      <w:tr w:rsidR="00B27A95" w:rsidRPr="004E69E7" w:rsidTr="00B27A95">
        <w:trPr>
          <w:trHeight w:val="917"/>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 п/п</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A273AD">
              <w:t>Наименование портфеля проектов, проекта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A273AD">
              <w:t>Наименование мероприятия проекта</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A273AD">
              <w:t>Номер</w:t>
            </w:r>
            <w:r>
              <w:t xml:space="preserve"> основного </w:t>
            </w:r>
            <w:r w:rsidRPr="00A273AD">
              <w:t>мероприятия</w:t>
            </w:r>
            <w:r>
              <w:t xml:space="preserve"> из программ</w:t>
            </w:r>
          </w:p>
        </w:tc>
        <w:tc>
          <w:tcPr>
            <w:tcW w:w="309" w:type="pct"/>
            <w:vMerge w:val="restart"/>
            <w:tcBorders>
              <w:top w:val="single" w:sz="4" w:space="0" w:color="auto"/>
              <w:left w:val="single" w:sz="4" w:space="0" w:color="auto"/>
              <w:right w:val="single" w:sz="4" w:space="0" w:color="auto"/>
            </w:tcBorders>
          </w:tcPr>
          <w:p w:rsidR="00B27A95" w:rsidRPr="004E69E7" w:rsidRDefault="00B27A95" w:rsidP="008B1B7F">
            <w:pPr>
              <w:jc w:val="center"/>
              <w:rPr>
                <w:sz w:val="22"/>
                <w:szCs w:val="22"/>
              </w:rPr>
            </w:pPr>
          </w:p>
          <w:p w:rsidR="00B27A95" w:rsidRPr="004E69E7" w:rsidRDefault="00B27A95" w:rsidP="008B1B7F">
            <w:pPr>
              <w:jc w:val="center"/>
              <w:rPr>
                <w:sz w:val="22"/>
                <w:szCs w:val="22"/>
              </w:rPr>
            </w:pPr>
          </w:p>
          <w:p w:rsidR="00B27A95" w:rsidRPr="004E69E7" w:rsidRDefault="00B27A95" w:rsidP="008B1B7F">
            <w:pPr>
              <w:jc w:val="center"/>
              <w:rPr>
                <w:sz w:val="22"/>
                <w:szCs w:val="22"/>
              </w:rPr>
            </w:pPr>
            <w:r w:rsidRPr="004E69E7">
              <w:rPr>
                <w:sz w:val="22"/>
                <w:szCs w:val="22"/>
              </w:rPr>
              <w:t>Цели проекта</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Срок реализации</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Источники финансирования</w:t>
            </w:r>
          </w:p>
        </w:tc>
        <w:tc>
          <w:tcPr>
            <w:tcW w:w="2421" w:type="pct"/>
            <w:gridSpan w:val="8"/>
            <w:tcBorders>
              <w:top w:val="single" w:sz="4" w:space="0" w:color="auto"/>
              <w:left w:val="nil"/>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t>Параметры финансового обеспечения, тыс. рублей</w:t>
            </w:r>
            <w:r w:rsidRPr="004E69E7">
              <w:rPr>
                <w:sz w:val="22"/>
                <w:szCs w:val="22"/>
              </w:rPr>
              <w:t>:</w:t>
            </w:r>
          </w:p>
          <w:p w:rsidR="00B27A95" w:rsidRPr="004E69E7" w:rsidRDefault="00B27A95" w:rsidP="006D39DC">
            <w:pPr>
              <w:jc w:val="center"/>
              <w:rPr>
                <w:sz w:val="22"/>
                <w:szCs w:val="22"/>
              </w:rPr>
            </w:pPr>
            <w:r w:rsidRPr="004E69E7">
              <w:rPr>
                <w:sz w:val="22"/>
                <w:szCs w:val="22"/>
              </w:rPr>
              <w:t>Ответственное  лицо от администрации городского поселения Лянтор</w:t>
            </w:r>
          </w:p>
        </w:tc>
      </w:tr>
      <w:tr w:rsidR="00B27A95" w:rsidRPr="004E69E7" w:rsidTr="00B27A95">
        <w:trPr>
          <w:trHeight w:val="974"/>
        </w:trPr>
        <w:tc>
          <w:tcPr>
            <w:tcW w:w="274"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309" w:type="pct"/>
            <w:vMerge/>
            <w:tcBorders>
              <w:left w:val="single" w:sz="4" w:space="0" w:color="auto"/>
              <w:bottom w:val="single" w:sz="4" w:space="0" w:color="auto"/>
              <w:right w:val="single" w:sz="4" w:space="0" w:color="auto"/>
            </w:tcBorders>
          </w:tcPr>
          <w:p w:rsidR="00B27A95" w:rsidRPr="004E69E7" w:rsidRDefault="00B27A95" w:rsidP="008B1B7F">
            <w:pPr>
              <w:rPr>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420" w:type="pct"/>
            <w:gridSpan w:val="2"/>
            <w:tcBorders>
              <w:top w:val="nil"/>
              <w:left w:val="nil"/>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Всего</w:t>
            </w:r>
          </w:p>
        </w:tc>
        <w:tc>
          <w:tcPr>
            <w:tcW w:w="216" w:type="pct"/>
            <w:tcBorders>
              <w:top w:val="nil"/>
              <w:left w:val="nil"/>
              <w:bottom w:val="single" w:sz="4" w:space="0" w:color="auto"/>
              <w:right w:val="single" w:sz="4" w:space="0" w:color="auto"/>
            </w:tcBorders>
            <w:shd w:val="clear" w:color="auto" w:fill="auto"/>
            <w:vAlign w:val="center"/>
          </w:tcPr>
          <w:p w:rsidR="00B27A95" w:rsidRPr="004E69E7" w:rsidRDefault="00B27A95" w:rsidP="008B1B7F">
            <w:pPr>
              <w:jc w:val="center"/>
              <w:rPr>
                <w:sz w:val="22"/>
                <w:szCs w:val="22"/>
              </w:rPr>
            </w:pPr>
            <w:r>
              <w:rPr>
                <w:sz w:val="22"/>
                <w:szCs w:val="22"/>
              </w:rPr>
              <w:t>2018</w:t>
            </w:r>
          </w:p>
        </w:tc>
        <w:tc>
          <w:tcPr>
            <w:tcW w:w="229" w:type="pct"/>
            <w:gridSpan w:val="2"/>
            <w:tcBorders>
              <w:top w:val="nil"/>
              <w:left w:val="nil"/>
              <w:bottom w:val="single" w:sz="4" w:space="0" w:color="auto"/>
              <w:right w:val="single" w:sz="4" w:space="0" w:color="auto"/>
            </w:tcBorders>
            <w:shd w:val="clear" w:color="auto" w:fill="auto"/>
            <w:vAlign w:val="center"/>
          </w:tcPr>
          <w:p w:rsidR="00B27A95" w:rsidRPr="004E69E7" w:rsidRDefault="00B27A95" w:rsidP="008B1B7F">
            <w:pPr>
              <w:jc w:val="center"/>
              <w:rPr>
                <w:sz w:val="22"/>
                <w:szCs w:val="22"/>
              </w:rPr>
            </w:pPr>
            <w:r>
              <w:rPr>
                <w:sz w:val="22"/>
                <w:szCs w:val="22"/>
              </w:rPr>
              <w:t>2019</w:t>
            </w:r>
          </w:p>
        </w:tc>
        <w:tc>
          <w:tcPr>
            <w:tcW w:w="373" w:type="pct"/>
            <w:tcBorders>
              <w:top w:val="nil"/>
              <w:left w:val="nil"/>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2020</w:t>
            </w:r>
          </w:p>
        </w:tc>
        <w:tc>
          <w:tcPr>
            <w:tcW w:w="484" w:type="pct"/>
            <w:tcBorders>
              <w:top w:val="nil"/>
              <w:left w:val="nil"/>
              <w:bottom w:val="single" w:sz="4" w:space="0" w:color="auto"/>
              <w:right w:val="single" w:sz="4" w:space="0" w:color="auto"/>
            </w:tcBorders>
            <w:shd w:val="clear" w:color="auto" w:fill="auto"/>
            <w:vAlign w:val="center"/>
            <w:hideMark/>
          </w:tcPr>
          <w:p w:rsidR="00B27A95" w:rsidRPr="004E69E7" w:rsidRDefault="00B27A95" w:rsidP="008B1B7F">
            <w:pPr>
              <w:jc w:val="center"/>
              <w:rPr>
                <w:sz w:val="22"/>
                <w:szCs w:val="22"/>
              </w:rPr>
            </w:pPr>
            <w:r w:rsidRPr="004E69E7">
              <w:rPr>
                <w:sz w:val="22"/>
                <w:szCs w:val="22"/>
              </w:rPr>
              <w:t>2021</w:t>
            </w:r>
          </w:p>
        </w:tc>
        <w:tc>
          <w:tcPr>
            <w:tcW w:w="699" w:type="pct"/>
            <w:tcBorders>
              <w:top w:val="nil"/>
              <w:left w:val="nil"/>
              <w:bottom w:val="single" w:sz="4" w:space="0" w:color="auto"/>
              <w:right w:val="single" w:sz="4" w:space="0" w:color="auto"/>
            </w:tcBorders>
            <w:shd w:val="clear" w:color="auto" w:fill="auto"/>
            <w:vAlign w:val="center"/>
            <w:hideMark/>
          </w:tcPr>
          <w:p w:rsidR="00B27A95" w:rsidRPr="004E69E7" w:rsidRDefault="00B27A95" w:rsidP="008B1B7F">
            <w:pPr>
              <w:rPr>
                <w:sz w:val="22"/>
                <w:szCs w:val="22"/>
              </w:rPr>
            </w:pPr>
            <w:r w:rsidRPr="004E69E7">
              <w:rPr>
                <w:sz w:val="22"/>
                <w:szCs w:val="22"/>
              </w:rPr>
              <w:t>2022</w:t>
            </w:r>
          </w:p>
        </w:tc>
      </w:tr>
      <w:tr w:rsidR="00EC043B" w:rsidRPr="004E69E7" w:rsidTr="00B27A95">
        <w:trPr>
          <w:trHeight w:val="516"/>
        </w:trPr>
        <w:tc>
          <w:tcPr>
            <w:tcW w:w="274" w:type="pct"/>
            <w:tcBorders>
              <w:top w:val="single" w:sz="4" w:space="0" w:color="auto"/>
              <w:left w:val="single" w:sz="4" w:space="0" w:color="auto"/>
              <w:bottom w:val="single" w:sz="4" w:space="0" w:color="auto"/>
              <w:right w:val="single" w:sz="4" w:space="0" w:color="auto"/>
            </w:tcBorders>
          </w:tcPr>
          <w:p w:rsidR="00EC043B" w:rsidRPr="004E69E7" w:rsidRDefault="00EC043B" w:rsidP="008B1B7F">
            <w:pPr>
              <w:jc w:val="center"/>
              <w:rPr>
                <w:sz w:val="22"/>
                <w:szCs w:val="22"/>
              </w:rPr>
            </w:pPr>
          </w:p>
        </w:tc>
        <w:tc>
          <w:tcPr>
            <w:tcW w:w="4726" w:type="pct"/>
            <w:gridSpan w:val="14"/>
            <w:tcBorders>
              <w:top w:val="single" w:sz="4" w:space="0" w:color="auto"/>
              <w:left w:val="single" w:sz="4" w:space="0" w:color="auto"/>
              <w:bottom w:val="single" w:sz="4" w:space="0" w:color="auto"/>
              <w:right w:val="single" w:sz="4" w:space="0" w:color="auto"/>
            </w:tcBorders>
            <w:shd w:val="clear" w:color="auto" w:fill="auto"/>
            <w:hideMark/>
          </w:tcPr>
          <w:p w:rsidR="00EC043B" w:rsidRPr="004E69E7" w:rsidRDefault="008609B5" w:rsidP="008B1B7F">
            <w:pPr>
              <w:jc w:val="center"/>
              <w:rPr>
                <w:sz w:val="22"/>
                <w:szCs w:val="22"/>
              </w:rPr>
            </w:pPr>
            <w:r w:rsidRPr="004E69E7">
              <w:rPr>
                <w:sz w:val="22"/>
                <w:szCs w:val="22"/>
              </w:rPr>
              <w:t xml:space="preserve">Мероприятия, </w:t>
            </w:r>
            <w:r w:rsidR="009E74BF" w:rsidRPr="004E69E7">
              <w:rPr>
                <w:sz w:val="22"/>
                <w:szCs w:val="22"/>
              </w:rPr>
              <w:t>направленные на</w:t>
            </w:r>
            <w:r w:rsidR="00EC043B" w:rsidRPr="004E69E7">
              <w:rPr>
                <w:sz w:val="22"/>
                <w:szCs w:val="22"/>
              </w:rPr>
              <w:t xml:space="preserve"> реализацию региональных </w:t>
            </w:r>
            <w:r w:rsidR="009E74BF" w:rsidRPr="004E69E7">
              <w:rPr>
                <w:sz w:val="22"/>
                <w:szCs w:val="22"/>
              </w:rPr>
              <w:t>составляющих федеральных</w:t>
            </w:r>
            <w:r w:rsidR="00EC043B" w:rsidRPr="004E69E7">
              <w:rPr>
                <w:sz w:val="22"/>
                <w:szCs w:val="22"/>
              </w:rPr>
              <w:t xml:space="preserve"> проектов, входящих в состав национальных </w:t>
            </w:r>
            <w:r w:rsidR="009E74BF" w:rsidRPr="004E69E7">
              <w:rPr>
                <w:sz w:val="22"/>
                <w:szCs w:val="22"/>
              </w:rPr>
              <w:t>проектов (</w:t>
            </w:r>
            <w:r w:rsidR="00EC043B" w:rsidRPr="004E69E7">
              <w:rPr>
                <w:sz w:val="22"/>
                <w:szCs w:val="22"/>
              </w:rPr>
              <w:t>программ) Российской Федерации (региональные проекты)</w:t>
            </w:r>
          </w:p>
        </w:tc>
      </w:tr>
      <w:tr w:rsidR="00B27A95" w:rsidRPr="004E69E7" w:rsidTr="00B27A95">
        <w:trPr>
          <w:trHeight w:val="300"/>
        </w:trPr>
        <w:tc>
          <w:tcPr>
            <w:tcW w:w="274" w:type="pct"/>
            <w:vMerge w:val="restart"/>
            <w:tcBorders>
              <w:top w:val="nil"/>
              <w:left w:val="single" w:sz="4" w:space="0" w:color="auto"/>
              <w:right w:val="single" w:sz="4" w:space="0" w:color="auto"/>
            </w:tcBorders>
            <w:shd w:val="clear" w:color="auto" w:fill="auto"/>
            <w:hideMark/>
          </w:tcPr>
          <w:p w:rsidR="00B27A95" w:rsidRPr="004E69E7" w:rsidRDefault="00B27A95" w:rsidP="008B1B7F">
            <w:pPr>
              <w:jc w:val="center"/>
              <w:rPr>
                <w:sz w:val="22"/>
                <w:szCs w:val="22"/>
              </w:rPr>
            </w:pPr>
            <w:r w:rsidRPr="004E69E7">
              <w:rPr>
                <w:sz w:val="22"/>
                <w:szCs w:val="22"/>
              </w:rPr>
              <w:t>1.</w:t>
            </w:r>
          </w:p>
        </w:tc>
        <w:tc>
          <w:tcPr>
            <w:tcW w:w="403" w:type="pct"/>
            <w:tcBorders>
              <w:top w:val="single" w:sz="4" w:space="0" w:color="auto"/>
              <w:left w:val="single" w:sz="4" w:space="0" w:color="auto"/>
              <w:right w:val="single" w:sz="4" w:space="0" w:color="auto"/>
            </w:tcBorders>
          </w:tcPr>
          <w:p w:rsidR="00B27A95" w:rsidRPr="004E69E7" w:rsidRDefault="00B27A95" w:rsidP="00EC043B">
            <w:pPr>
              <w:rPr>
                <w:sz w:val="22"/>
                <w:szCs w:val="22"/>
              </w:rPr>
            </w:pPr>
            <w:r w:rsidRPr="004E69E7">
              <w:rPr>
                <w:sz w:val="22"/>
                <w:szCs w:val="22"/>
              </w:rPr>
              <w:t>Портфель проектов:</w:t>
            </w:r>
            <w:r w:rsidRPr="004E69E7">
              <w:rPr>
                <w:sz w:val="22"/>
                <w:szCs w:val="22"/>
              </w:rPr>
              <w:br/>
              <w:t>"Жилье и городская среда"</w:t>
            </w:r>
            <w:r w:rsidRPr="004E69E7">
              <w:rPr>
                <w:sz w:val="22"/>
                <w:szCs w:val="22"/>
              </w:rPr>
              <w:br/>
            </w:r>
          </w:p>
          <w:p w:rsidR="00B27A95" w:rsidRPr="004E69E7" w:rsidRDefault="00B27A95" w:rsidP="003A7CC9">
            <w:pPr>
              <w:rPr>
                <w:sz w:val="22"/>
                <w:szCs w:val="22"/>
              </w:rPr>
            </w:pPr>
          </w:p>
        </w:tc>
        <w:tc>
          <w:tcPr>
            <w:tcW w:w="1384" w:type="pct"/>
            <w:gridSpan w:val="4"/>
            <w:vMerge w:val="restart"/>
            <w:tcBorders>
              <w:top w:val="single" w:sz="4" w:space="0" w:color="auto"/>
              <w:left w:val="single" w:sz="4" w:space="0" w:color="auto"/>
              <w:right w:val="single" w:sz="4" w:space="0" w:color="auto"/>
            </w:tcBorders>
            <w:shd w:val="clear" w:color="auto" w:fill="auto"/>
            <w:hideMark/>
          </w:tcPr>
          <w:p w:rsidR="00B27A95" w:rsidRPr="004E69E7" w:rsidRDefault="00B27A95" w:rsidP="00EC043B">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8B1B7F">
            <w:pPr>
              <w:rPr>
                <w:sz w:val="22"/>
                <w:szCs w:val="22"/>
              </w:rPr>
            </w:pPr>
            <w:r w:rsidRPr="004E69E7">
              <w:rPr>
                <w:sz w:val="22"/>
                <w:szCs w:val="22"/>
              </w:rPr>
              <w:t>Всего, в том числе:</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777152" w:rsidP="00816BFA">
            <w:pPr>
              <w:rPr>
                <w:sz w:val="22"/>
                <w:szCs w:val="22"/>
              </w:rPr>
            </w:pPr>
            <w:r>
              <w:rPr>
                <w:sz w:val="22"/>
                <w:szCs w:val="22"/>
              </w:rPr>
              <w:t>11825,78</w:t>
            </w:r>
          </w:p>
        </w:tc>
        <w:tc>
          <w:tcPr>
            <w:tcW w:w="216" w:type="pct"/>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sidRPr="00993DBC">
              <w:rPr>
                <w:sz w:val="22"/>
                <w:szCs w:val="22"/>
              </w:rPr>
              <w:t>0</w:t>
            </w:r>
          </w:p>
        </w:tc>
        <w:tc>
          <w:tcPr>
            <w:tcW w:w="229"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E07E82">
            <w:pPr>
              <w:rPr>
                <w:sz w:val="22"/>
                <w:szCs w:val="22"/>
              </w:rPr>
            </w:pPr>
            <w:r w:rsidRPr="00993DBC">
              <w:rPr>
                <w:sz w:val="22"/>
                <w:szCs w:val="22"/>
              </w:rPr>
              <w:t>0 </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777152" w:rsidP="008B1B7F">
            <w:pPr>
              <w:rPr>
                <w:sz w:val="22"/>
                <w:szCs w:val="22"/>
              </w:rPr>
            </w:pPr>
            <w:r>
              <w:rPr>
                <w:sz w:val="22"/>
                <w:szCs w:val="22"/>
              </w:rPr>
              <w:t>600,00</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777152" w:rsidP="008B1B7F">
            <w:pPr>
              <w:rPr>
                <w:sz w:val="22"/>
                <w:szCs w:val="22"/>
              </w:rPr>
            </w:pPr>
            <w:r>
              <w:rPr>
                <w:sz w:val="22"/>
                <w:szCs w:val="22"/>
              </w:rPr>
              <w:t>11 225,78</w:t>
            </w:r>
          </w:p>
        </w:tc>
      </w:tr>
      <w:tr w:rsidR="00B27A95" w:rsidRPr="004E69E7" w:rsidTr="00B27A95">
        <w:trPr>
          <w:trHeight w:val="600"/>
        </w:trPr>
        <w:tc>
          <w:tcPr>
            <w:tcW w:w="274" w:type="pct"/>
            <w:vMerge/>
            <w:tcBorders>
              <w:left w:val="single" w:sz="4" w:space="0" w:color="auto"/>
              <w:right w:val="single" w:sz="4" w:space="0" w:color="auto"/>
            </w:tcBorders>
            <w:vAlign w:val="center"/>
            <w:hideMark/>
          </w:tcPr>
          <w:p w:rsidR="00B27A95" w:rsidRPr="004E69E7" w:rsidRDefault="00B27A95" w:rsidP="008B1B7F">
            <w:pPr>
              <w:rPr>
                <w:sz w:val="22"/>
                <w:szCs w:val="22"/>
              </w:rPr>
            </w:pPr>
          </w:p>
        </w:tc>
        <w:tc>
          <w:tcPr>
            <w:tcW w:w="403" w:type="pct"/>
            <w:tcBorders>
              <w:left w:val="single" w:sz="4" w:space="0" w:color="auto"/>
              <w:right w:val="single" w:sz="4" w:space="0" w:color="auto"/>
            </w:tcBorders>
          </w:tcPr>
          <w:p w:rsidR="00B27A95" w:rsidRPr="004E69E7" w:rsidRDefault="00B27A95" w:rsidP="008B1B7F">
            <w:pPr>
              <w:rPr>
                <w:sz w:val="22"/>
                <w:szCs w:val="22"/>
              </w:rPr>
            </w:pPr>
          </w:p>
        </w:tc>
        <w:tc>
          <w:tcPr>
            <w:tcW w:w="1384" w:type="pct"/>
            <w:gridSpan w:val="4"/>
            <w:vMerge/>
            <w:tcBorders>
              <w:left w:val="single" w:sz="4" w:space="0" w:color="auto"/>
              <w:right w:val="single" w:sz="4" w:space="0" w:color="auto"/>
            </w:tcBorders>
            <w:vAlign w:val="center"/>
            <w:hideMark/>
          </w:tcPr>
          <w:p w:rsidR="00B27A95" w:rsidRPr="004E69E7" w:rsidRDefault="00B27A95" w:rsidP="008B1B7F">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6D39DC">
            <w:pPr>
              <w:rPr>
                <w:sz w:val="22"/>
                <w:szCs w:val="22"/>
              </w:rPr>
            </w:pPr>
            <w:r w:rsidRPr="004E69E7">
              <w:rPr>
                <w:sz w:val="22"/>
                <w:szCs w:val="22"/>
              </w:rPr>
              <w:t>За счет средств, предоставленных бюджетов ХМАО-Югры</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C21185" w:rsidP="00816BFA">
            <w:pPr>
              <w:rPr>
                <w:sz w:val="22"/>
                <w:szCs w:val="22"/>
              </w:rPr>
            </w:pPr>
            <w:r>
              <w:rPr>
                <w:sz w:val="22"/>
                <w:szCs w:val="22"/>
              </w:rPr>
              <w:t>5908,9</w:t>
            </w:r>
            <w:r w:rsidR="00777152">
              <w:rPr>
                <w:sz w:val="22"/>
                <w:szCs w:val="22"/>
              </w:rPr>
              <w:t>0</w:t>
            </w:r>
            <w:r w:rsidR="00D042E1" w:rsidRPr="00993DBC">
              <w:rPr>
                <w:sz w:val="22"/>
                <w:szCs w:val="22"/>
              </w:rPr>
              <w:t> </w:t>
            </w:r>
          </w:p>
        </w:tc>
        <w:tc>
          <w:tcPr>
            <w:tcW w:w="216" w:type="pct"/>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sidRPr="00993DBC">
              <w:rPr>
                <w:sz w:val="22"/>
                <w:szCs w:val="22"/>
              </w:rPr>
              <w:t>0</w:t>
            </w:r>
          </w:p>
        </w:tc>
        <w:tc>
          <w:tcPr>
            <w:tcW w:w="229"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E07E82">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777152" w:rsidP="008B1B7F">
            <w:pPr>
              <w:rPr>
                <w:sz w:val="22"/>
                <w:szCs w:val="22"/>
              </w:rPr>
            </w:pPr>
            <w:r>
              <w:rPr>
                <w:sz w:val="22"/>
                <w:szCs w:val="22"/>
              </w:rPr>
              <w:t>480,00</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777152" w:rsidP="008B1B7F">
            <w:pPr>
              <w:rPr>
                <w:sz w:val="22"/>
                <w:szCs w:val="22"/>
              </w:rPr>
            </w:pPr>
            <w:r>
              <w:rPr>
                <w:sz w:val="22"/>
                <w:szCs w:val="22"/>
              </w:rPr>
              <w:t xml:space="preserve">5428,9 </w:t>
            </w:r>
          </w:p>
        </w:tc>
      </w:tr>
      <w:tr w:rsidR="00B27A95" w:rsidRPr="004E69E7" w:rsidTr="00B27A95">
        <w:trPr>
          <w:trHeight w:val="600"/>
        </w:trPr>
        <w:tc>
          <w:tcPr>
            <w:tcW w:w="274" w:type="pct"/>
            <w:vMerge/>
            <w:tcBorders>
              <w:left w:val="single" w:sz="4" w:space="0" w:color="auto"/>
              <w:right w:val="single" w:sz="4" w:space="0" w:color="auto"/>
            </w:tcBorders>
            <w:vAlign w:val="center"/>
            <w:hideMark/>
          </w:tcPr>
          <w:p w:rsidR="00B27A95" w:rsidRPr="004E69E7" w:rsidRDefault="00B27A95" w:rsidP="008B1B7F">
            <w:pPr>
              <w:rPr>
                <w:sz w:val="22"/>
                <w:szCs w:val="22"/>
              </w:rPr>
            </w:pPr>
          </w:p>
        </w:tc>
        <w:tc>
          <w:tcPr>
            <w:tcW w:w="403" w:type="pct"/>
            <w:tcBorders>
              <w:left w:val="single" w:sz="4" w:space="0" w:color="auto"/>
              <w:right w:val="single" w:sz="4" w:space="0" w:color="auto"/>
            </w:tcBorders>
          </w:tcPr>
          <w:p w:rsidR="00B27A95" w:rsidRPr="004E69E7" w:rsidRDefault="00B27A95" w:rsidP="008B1B7F">
            <w:pPr>
              <w:rPr>
                <w:sz w:val="22"/>
                <w:szCs w:val="22"/>
              </w:rPr>
            </w:pPr>
          </w:p>
        </w:tc>
        <w:tc>
          <w:tcPr>
            <w:tcW w:w="1384" w:type="pct"/>
            <w:gridSpan w:val="4"/>
            <w:vMerge/>
            <w:tcBorders>
              <w:left w:val="single" w:sz="4" w:space="0" w:color="auto"/>
              <w:right w:val="single" w:sz="4" w:space="0" w:color="auto"/>
            </w:tcBorders>
            <w:vAlign w:val="center"/>
            <w:hideMark/>
          </w:tcPr>
          <w:p w:rsidR="00B27A95" w:rsidRPr="004E69E7" w:rsidRDefault="00B27A95" w:rsidP="008B1B7F">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6D39DC">
            <w:pPr>
              <w:rPr>
                <w:sz w:val="22"/>
                <w:szCs w:val="22"/>
              </w:rPr>
            </w:pPr>
            <w:r w:rsidRPr="004E69E7">
              <w:rPr>
                <w:sz w:val="22"/>
                <w:szCs w:val="22"/>
              </w:rPr>
              <w:t>За счет средств, предоставленных федеральным бюджетом</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777152" w:rsidP="00816BFA">
            <w:pPr>
              <w:rPr>
                <w:sz w:val="22"/>
                <w:szCs w:val="22"/>
              </w:rPr>
            </w:pPr>
            <w:r>
              <w:rPr>
                <w:sz w:val="22"/>
                <w:szCs w:val="22"/>
              </w:rPr>
              <w:t>3470,95</w:t>
            </w:r>
            <w:r w:rsidR="00B27A95" w:rsidRPr="00993DBC">
              <w:rPr>
                <w:sz w:val="22"/>
                <w:szCs w:val="22"/>
              </w:rPr>
              <w:t> </w:t>
            </w:r>
          </w:p>
        </w:tc>
        <w:tc>
          <w:tcPr>
            <w:tcW w:w="216" w:type="pct"/>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sidRPr="00993DBC">
              <w:rPr>
                <w:sz w:val="22"/>
                <w:szCs w:val="22"/>
              </w:rPr>
              <w:t>0</w:t>
            </w:r>
          </w:p>
        </w:tc>
        <w:tc>
          <w:tcPr>
            <w:tcW w:w="229"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E07E82">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8B1B7F">
            <w:pPr>
              <w:rPr>
                <w:sz w:val="22"/>
                <w:szCs w:val="22"/>
              </w:rPr>
            </w:pPr>
            <w:r>
              <w:rPr>
                <w:sz w:val="22"/>
                <w:szCs w:val="22"/>
              </w:rPr>
              <w:t>0</w:t>
            </w:r>
            <w:r w:rsidRPr="00993DBC">
              <w:rPr>
                <w:sz w:val="22"/>
                <w:szCs w:val="22"/>
              </w:rPr>
              <w:t> </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777152" w:rsidP="008B1B7F">
            <w:pPr>
              <w:rPr>
                <w:sz w:val="22"/>
                <w:szCs w:val="22"/>
              </w:rPr>
            </w:pPr>
            <w:r>
              <w:rPr>
                <w:sz w:val="22"/>
                <w:szCs w:val="22"/>
              </w:rPr>
              <w:t>3470,95</w:t>
            </w:r>
            <w:r w:rsidR="00D042E1" w:rsidRPr="00993DBC">
              <w:rPr>
                <w:sz w:val="22"/>
                <w:szCs w:val="22"/>
              </w:rPr>
              <w:t>  </w:t>
            </w:r>
          </w:p>
        </w:tc>
      </w:tr>
      <w:tr w:rsidR="00B27A95" w:rsidRPr="004E69E7" w:rsidTr="00B27A95">
        <w:trPr>
          <w:trHeight w:val="600"/>
        </w:trPr>
        <w:tc>
          <w:tcPr>
            <w:tcW w:w="274" w:type="pct"/>
            <w:vMerge/>
            <w:tcBorders>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403" w:type="pct"/>
            <w:tcBorders>
              <w:left w:val="single" w:sz="4" w:space="0" w:color="auto"/>
              <w:bottom w:val="single" w:sz="4" w:space="0" w:color="auto"/>
              <w:right w:val="single" w:sz="4" w:space="0" w:color="auto"/>
            </w:tcBorders>
          </w:tcPr>
          <w:p w:rsidR="00B27A95" w:rsidRPr="004E69E7" w:rsidRDefault="00B27A95" w:rsidP="008B1B7F">
            <w:pPr>
              <w:rPr>
                <w:sz w:val="22"/>
                <w:szCs w:val="22"/>
              </w:rPr>
            </w:pPr>
          </w:p>
        </w:tc>
        <w:tc>
          <w:tcPr>
            <w:tcW w:w="1384" w:type="pct"/>
            <w:gridSpan w:val="4"/>
            <w:vMerge/>
            <w:tcBorders>
              <w:left w:val="single" w:sz="4" w:space="0" w:color="auto"/>
              <w:bottom w:val="single" w:sz="4" w:space="0" w:color="auto"/>
              <w:right w:val="single" w:sz="4" w:space="0" w:color="auto"/>
            </w:tcBorders>
            <w:vAlign w:val="center"/>
            <w:hideMark/>
          </w:tcPr>
          <w:p w:rsidR="00B27A95" w:rsidRPr="004E69E7" w:rsidRDefault="00B27A95" w:rsidP="008B1B7F">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EC3CDD">
            <w:pPr>
              <w:rPr>
                <w:sz w:val="22"/>
                <w:szCs w:val="22"/>
              </w:rPr>
            </w:pPr>
            <w:r w:rsidRPr="004E69E7">
              <w:rPr>
                <w:sz w:val="22"/>
                <w:szCs w:val="22"/>
              </w:rPr>
              <w:t xml:space="preserve">За счет средств, предоставленных  из местного бюджета </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D042E1" w:rsidP="00816BFA">
            <w:pPr>
              <w:rPr>
                <w:sz w:val="22"/>
                <w:szCs w:val="22"/>
              </w:rPr>
            </w:pPr>
            <w:r>
              <w:rPr>
                <w:sz w:val="22"/>
                <w:szCs w:val="22"/>
              </w:rPr>
              <w:t>2 445,93</w:t>
            </w:r>
          </w:p>
        </w:tc>
        <w:tc>
          <w:tcPr>
            <w:tcW w:w="216" w:type="pct"/>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Pr>
                <w:sz w:val="22"/>
                <w:szCs w:val="22"/>
              </w:rPr>
              <w:t>0</w:t>
            </w:r>
          </w:p>
        </w:tc>
        <w:tc>
          <w:tcPr>
            <w:tcW w:w="229"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E07E82">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E07E82">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777152" w:rsidP="008B1B7F">
            <w:pPr>
              <w:rPr>
                <w:sz w:val="22"/>
                <w:szCs w:val="22"/>
              </w:rPr>
            </w:pPr>
            <w:r>
              <w:rPr>
                <w:sz w:val="22"/>
                <w:szCs w:val="22"/>
              </w:rPr>
              <w:t>120,0</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777152" w:rsidP="008B1B7F">
            <w:pPr>
              <w:rPr>
                <w:sz w:val="22"/>
                <w:szCs w:val="22"/>
              </w:rPr>
            </w:pPr>
            <w:r>
              <w:rPr>
                <w:sz w:val="22"/>
                <w:szCs w:val="22"/>
              </w:rPr>
              <w:t>2325,93</w:t>
            </w:r>
          </w:p>
        </w:tc>
      </w:tr>
      <w:tr w:rsidR="00B27A95" w:rsidRPr="004E69E7" w:rsidTr="00B27A95">
        <w:trPr>
          <w:trHeight w:val="300"/>
        </w:trPr>
        <w:tc>
          <w:tcPr>
            <w:tcW w:w="274" w:type="pct"/>
            <w:vMerge w:val="restart"/>
            <w:tcBorders>
              <w:top w:val="nil"/>
              <w:left w:val="single" w:sz="4" w:space="0" w:color="auto"/>
              <w:right w:val="single" w:sz="4" w:space="0" w:color="auto"/>
            </w:tcBorders>
            <w:shd w:val="clear" w:color="auto" w:fill="auto"/>
            <w:hideMark/>
          </w:tcPr>
          <w:p w:rsidR="00B27A95" w:rsidRPr="004E69E7" w:rsidRDefault="00B27A95" w:rsidP="008B1B7F">
            <w:pPr>
              <w:jc w:val="center"/>
              <w:rPr>
                <w:sz w:val="22"/>
                <w:szCs w:val="22"/>
              </w:rPr>
            </w:pPr>
            <w:r w:rsidRPr="004E69E7">
              <w:rPr>
                <w:sz w:val="22"/>
                <w:szCs w:val="22"/>
              </w:rPr>
              <w:t>1.1..</w:t>
            </w:r>
          </w:p>
        </w:tc>
        <w:tc>
          <w:tcPr>
            <w:tcW w:w="403" w:type="pct"/>
            <w:tcBorders>
              <w:top w:val="single" w:sz="4" w:space="0" w:color="auto"/>
              <w:left w:val="single" w:sz="4" w:space="0" w:color="auto"/>
              <w:right w:val="single" w:sz="4" w:space="0" w:color="auto"/>
            </w:tcBorders>
          </w:tcPr>
          <w:p w:rsidR="00B27A95" w:rsidRPr="004E69E7" w:rsidRDefault="00B27A95" w:rsidP="008B1B7F">
            <w:pPr>
              <w:rPr>
                <w:sz w:val="22"/>
                <w:szCs w:val="22"/>
              </w:rPr>
            </w:pPr>
          </w:p>
        </w:tc>
        <w:tc>
          <w:tcPr>
            <w:tcW w:w="1384" w:type="pct"/>
            <w:gridSpan w:val="4"/>
            <w:vMerge w:val="restart"/>
            <w:tcBorders>
              <w:top w:val="single" w:sz="4" w:space="0" w:color="auto"/>
              <w:left w:val="single" w:sz="4" w:space="0" w:color="auto"/>
              <w:right w:val="single" w:sz="4" w:space="0" w:color="auto"/>
            </w:tcBorders>
            <w:shd w:val="clear" w:color="auto" w:fill="auto"/>
            <w:hideMark/>
          </w:tcPr>
          <w:p w:rsidR="00B27A95" w:rsidRPr="004E69E7" w:rsidRDefault="00B27A95" w:rsidP="008B1B7F">
            <w:pPr>
              <w:rPr>
                <w:sz w:val="22"/>
                <w:szCs w:val="22"/>
              </w:rPr>
            </w:pPr>
            <w:r w:rsidRPr="004E69E7">
              <w:rPr>
                <w:sz w:val="22"/>
                <w:szCs w:val="22"/>
              </w:rPr>
              <w:t>Проект:</w:t>
            </w:r>
            <w:r w:rsidRPr="004E69E7">
              <w:rPr>
                <w:sz w:val="22"/>
                <w:szCs w:val="22"/>
              </w:rPr>
              <w:br/>
              <w:t>"Формирование комфортной городской среды"</w:t>
            </w:r>
            <w:r w:rsidRPr="004E69E7">
              <w:rPr>
                <w:sz w:val="22"/>
                <w:szCs w:val="22"/>
              </w:rPr>
              <w:br/>
            </w: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8B1B7F">
            <w:pPr>
              <w:rPr>
                <w:sz w:val="22"/>
                <w:szCs w:val="22"/>
              </w:rPr>
            </w:pPr>
            <w:r w:rsidRPr="004E69E7">
              <w:rPr>
                <w:sz w:val="22"/>
                <w:szCs w:val="22"/>
              </w:rPr>
              <w:t>Всего, в том числе:</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946265" w:rsidP="00816BFA">
            <w:pPr>
              <w:rPr>
                <w:sz w:val="22"/>
                <w:szCs w:val="22"/>
              </w:rPr>
            </w:pPr>
            <w:r w:rsidRPr="00946265">
              <w:rPr>
                <w:sz w:val="22"/>
                <w:szCs w:val="22"/>
              </w:rPr>
              <w:t>11825,78</w:t>
            </w:r>
          </w:p>
        </w:tc>
        <w:tc>
          <w:tcPr>
            <w:tcW w:w="221"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706AA0">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B27A95" w:rsidRPr="00993DBC" w:rsidRDefault="00B27A95" w:rsidP="00706AA0">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706AA0">
            <w:pPr>
              <w:rPr>
                <w:sz w:val="22"/>
                <w:szCs w:val="22"/>
              </w:rPr>
            </w:pPr>
            <w:r w:rsidRPr="00993DBC">
              <w:rPr>
                <w:sz w:val="22"/>
                <w:szCs w:val="22"/>
              </w:rPr>
              <w:t>0 </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A7320E" w:rsidP="008B1B7F">
            <w:pPr>
              <w:rPr>
                <w:sz w:val="22"/>
                <w:szCs w:val="22"/>
              </w:rPr>
            </w:pPr>
            <w:r>
              <w:rPr>
                <w:sz w:val="22"/>
                <w:szCs w:val="22"/>
              </w:rPr>
              <w:t>600,0</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A7320E" w:rsidP="008B1B7F">
            <w:pPr>
              <w:rPr>
                <w:sz w:val="22"/>
                <w:szCs w:val="22"/>
              </w:rPr>
            </w:pPr>
            <w:r>
              <w:rPr>
                <w:sz w:val="22"/>
                <w:szCs w:val="22"/>
              </w:rPr>
              <w:t>11 225,78</w:t>
            </w:r>
          </w:p>
        </w:tc>
      </w:tr>
      <w:tr w:rsidR="00B27A95" w:rsidRPr="004E69E7" w:rsidTr="00B27A95">
        <w:trPr>
          <w:trHeight w:val="600"/>
        </w:trPr>
        <w:tc>
          <w:tcPr>
            <w:tcW w:w="274" w:type="pct"/>
            <w:vMerge/>
            <w:tcBorders>
              <w:left w:val="single" w:sz="4" w:space="0" w:color="auto"/>
              <w:right w:val="single" w:sz="4" w:space="0" w:color="auto"/>
            </w:tcBorders>
            <w:vAlign w:val="center"/>
            <w:hideMark/>
          </w:tcPr>
          <w:p w:rsidR="00B27A95" w:rsidRPr="004E69E7" w:rsidRDefault="00B27A95" w:rsidP="003A7CC9">
            <w:pPr>
              <w:rPr>
                <w:sz w:val="22"/>
                <w:szCs w:val="22"/>
              </w:rPr>
            </w:pPr>
          </w:p>
        </w:tc>
        <w:tc>
          <w:tcPr>
            <w:tcW w:w="403" w:type="pct"/>
            <w:tcBorders>
              <w:left w:val="single" w:sz="4" w:space="0" w:color="auto"/>
              <w:right w:val="single" w:sz="4" w:space="0" w:color="auto"/>
            </w:tcBorders>
          </w:tcPr>
          <w:p w:rsidR="00B27A95" w:rsidRPr="004E69E7" w:rsidRDefault="00B27A95" w:rsidP="003A7CC9">
            <w:pPr>
              <w:rPr>
                <w:sz w:val="22"/>
                <w:szCs w:val="22"/>
              </w:rPr>
            </w:pPr>
          </w:p>
        </w:tc>
        <w:tc>
          <w:tcPr>
            <w:tcW w:w="1384" w:type="pct"/>
            <w:gridSpan w:val="4"/>
            <w:vMerge/>
            <w:tcBorders>
              <w:left w:val="single" w:sz="4" w:space="0" w:color="auto"/>
              <w:right w:val="single" w:sz="4" w:space="0" w:color="auto"/>
            </w:tcBorders>
            <w:vAlign w:val="center"/>
            <w:hideMark/>
          </w:tcPr>
          <w:p w:rsidR="00B27A95" w:rsidRPr="004E69E7" w:rsidRDefault="00B27A95" w:rsidP="003A7CC9">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B27A95" w:rsidRPr="004E69E7" w:rsidRDefault="00B27A95" w:rsidP="003A7CC9">
            <w:pPr>
              <w:rPr>
                <w:sz w:val="22"/>
                <w:szCs w:val="22"/>
              </w:rPr>
            </w:pPr>
            <w:r w:rsidRPr="004E69E7">
              <w:rPr>
                <w:sz w:val="22"/>
                <w:szCs w:val="22"/>
              </w:rPr>
              <w:t>За счет средств, предоставленных бюджетов ХМАО-Югры</w:t>
            </w:r>
          </w:p>
        </w:tc>
        <w:tc>
          <w:tcPr>
            <w:tcW w:w="410" w:type="pct"/>
            <w:tcBorders>
              <w:top w:val="nil"/>
              <w:left w:val="nil"/>
              <w:bottom w:val="single" w:sz="4" w:space="0" w:color="auto"/>
              <w:right w:val="single" w:sz="4" w:space="0" w:color="auto"/>
            </w:tcBorders>
            <w:shd w:val="clear" w:color="auto" w:fill="auto"/>
            <w:vAlign w:val="bottom"/>
          </w:tcPr>
          <w:p w:rsidR="00B27A95" w:rsidRPr="00993DBC" w:rsidRDefault="00C21185" w:rsidP="00816BFA">
            <w:pPr>
              <w:rPr>
                <w:sz w:val="22"/>
                <w:szCs w:val="22"/>
              </w:rPr>
            </w:pPr>
            <w:r>
              <w:rPr>
                <w:sz w:val="22"/>
                <w:szCs w:val="22"/>
              </w:rPr>
              <w:t>5908,9</w:t>
            </w:r>
            <w:r w:rsidR="00946265" w:rsidRPr="00946265">
              <w:rPr>
                <w:sz w:val="22"/>
                <w:szCs w:val="22"/>
              </w:rPr>
              <w:t>0 </w:t>
            </w:r>
          </w:p>
        </w:tc>
        <w:tc>
          <w:tcPr>
            <w:tcW w:w="221" w:type="pct"/>
            <w:gridSpan w:val="2"/>
            <w:tcBorders>
              <w:top w:val="nil"/>
              <w:left w:val="nil"/>
              <w:bottom w:val="single" w:sz="4" w:space="0" w:color="auto"/>
              <w:right w:val="single" w:sz="4" w:space="0" w:color="auto"/>
            </w:tcBorders>
            <w:shd w:val="clear" w:color="auto" w:fill="auto"/>
            <w:vAlign w:val="bottom"/>
          </w:tcPr>
          <w:p w:rsidR="00B27A95" w:rsidRPr="00993DBC" w:rsidRDefault="00B27A95" w:rsidP="003A7CC9">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B27A95" w:rsidRPr="00993DBC" w:rsidRDefault="00B27A95" w:rsidP="003A7CC9">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B27A95" w:rsidRPr="00993DBC" w:rsidRDefault="00B27A95" w:rsidP="003A7CC9">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B27A95" w:rsidRPr="00993DBC" w:rsidRDefault="00C21185" w:rsidP="003A7CC9">
            <w:pPr>
              <w:rPr>
                <w:sz w:val="22"/>
                <w:szCs w:val="22"/>
              </w:rPr>
            </w:pPr>
            <w:r>
              <w:rPr>
                <w:sz w:val="22"/>
                <w:szCs w:val="22"/>
              </w:rPr>
              <w:t>480,0</w:t>
            </w:r>
          </w:p>
        </w:tc>
        <w:tc>
          <w:tcPr>
            <w:tcW w:w="699" w:type="pct"/>
            <w:tcBorders>
              <w:top w:val="nil"/>
              <w:left w:val="nil"/>
              <w:bottom w:val="single" w:sz="4" w:space="0" w:color="auto"/>
              <w:right w:val="single" w:sz="4" w:space="0" w:color="auto"/>
            </w:tcBorders>
            <w:shd w:val="clear" w:color="auto" w:fill="auto"/>
            <w:vAlign w:val="bottom"/>
            <w:hideMark/>
          </w:tcPr>
          <w:p w:rsidR="00B27A95" w:rsidRPr="004E69E7" w:rsidRDefault="00C21185" w:rsidP="003A7CC9">
            <w:pPr>
              <w:rPr>
                <w:sz w:val="22"/>
                <w:szCs w:val="22"/>
              </w:rPr>
            </w:pPr>
            <w:r>
              <w:rPr>
                <w:sz w:val="22"/>
                <w:szCs w:val="22"/>
              </w:rPr>
              <w:t>5428,90</w:t>
            </w:r>
          </w:p>
        </w:tc>
      </w:tr>
      <w:tr w:rsidR="00946265" w:rsidRPr="004E69E7" w:rsidTr="00B27A95">
        <w:trPr>
          <w:trHeight w:val="600"/>
        </w:trPr>
        <w:tc>
          <w:tcPr>
            <w:tcW w:w="274" w:type="pct"/>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403" w:type="pct"/>
            <w:tcBorders>
              <w:left w:val="single" w:sz="4" w:space="0" w:color="auto"/>
              <w:right w:val="single" w:sz="4" w:space="0" w:color="auto"/>
            </w:tcBorders>
          </w:tcPr>
          <w:p w:rsidR="00946265" w:rsidRPr="004E69E7" w:rsidRDefault="00946265" w:rsidP="00946265">
            <w:pPr>
              <w:rPr>
                <w:sz w:val="22"/>
                <w:szCs w:val="22"/>
              </w:rPr>
            </w:pPr>
          </w:p>
        </w:tc>
        <w:tc>
          <w:tcPr>
            <w:tcW w:w="1384" w:type="pct"/>
            <w:gridSpan w:val="4"/>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За счет средств, предоставленных федеральным бюджетом</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3470,95</w:t>
            </w:r>
            <w:r w:rsidRPr="00993DBC">
              <w:rPr>
                <w:sz w:val="22"/>
                <w:szCs w:val="22"/>
              </w:rPr>
              <w:t> </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0</w:t>
            </w:r>
          </w:p>
        </w:tc>
        <w:tc>
          <w:tcPr>
            <w:tcW w:w="699"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3470,95</w:t>
            </w:r>
            <w:r w:rsidRPr="00993DBC">
              <w:rPr>
                <w:sz w:val="22"/>
                <w:szCs w:val="22"/>
              </w:rPr>
              <w:t> </w:t>
            </w:r>
          </w:p>
        </w:tc>
      </w:tr>
      <w:tr w:rsidR="00946265" w:rsidRPr="004E69E7" w:rsidTr="00B27A95">
        <w:trPr>
          <w:trHeight w:val="600"/>
        </w:trPr>
        <w:tc>
          <w:tcPr>
            <w:tcW w:w="274" w:type="pct"/>
            <w:vMerge/>
            <w:tcBorders>
              <w:left w:val="single" w:sz="4" w:space="0" w:color="auto"/>
              <w:bottom w:val="single" w:sz="4" w:space="0" w:color="auto"/>
              <w:right w:val="single" w:sz="4" w:space="0" w:color="auto"/>
            </w:tcBorders>
            <w:vAlign w:val="center"/>
            <w:hideMark/>
          </w:tcPr>
          <w:p w:rsidR="00946265" w:rsidRPr="004E69E7" w:rsidRDefault="00946265" w:rsidP="00946265">
            <w:pPr>
              <w:rPr>
                <w:sz w:val="22"/>
                <w:szCs w:val="22"/>
              </w:rPr>
            </w:pPr>
          </w:p>
        </w:tc>
        <w:tc>
          <w:tcPr>
            <w:tcW w:w="403" w:type="pct"/>
            <w:tcBorders>
              <w:left w:val="single" w:sz="4" w:space="0" w:color="auto"/>
              <w:bottom w:val="single" w:sz="4" w:space="0" w:color="auto"/>
              <w:right w:val="single" w:sz="4" w:space="0" w:color="auto"/>
            </w:tcBorders>
          </w:tcPr>
          <w:p w:rsidR="00946265" w:rsidRPr="004E69E7" w:rsidRDefault="00946265" w:rsidP="00946265">
            <w:pPr>
              <w:rPr>
                <w:sz w:val="22"/>
                <w:szCs w:val="22"/>
              </w:rPr>
            </w:pPr>
          </w:p>
        </w:tc>
        <w:tc>
          <w:tcPr>
            <w:tcW w:w="1384" w:type="pct"/>
            <w:gridSpan w:val="4"/>
            <w:vMerge/>
            <w:tcBorders>
              <w:left w:val="single" w:sz="4" w:space="0" w:color="auto"/>
              <w:bottom w:val="single" w:sz="4" w:space="0" w:color="auto"/>
              <w:right w:val="single" w:sz="4" w:space="0" w:color="auto"/>
            </w:tcBorders>
            <w:vAlign w:val="center"/>
            <w:hideMark/>
          </w:tcPr>
          <w:p w:rsidR="00946265" w:rsidRPr="004E69E7" w:rsidRDefault="00946265" w:rsidP="00946265">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 xml:space="preserve">За счет средств, предоставленных  из местного бюджета </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2 445,93</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120,0</w:t>
            </w:r>
          </w:p>
        </w:tc>
        <w:tc>
          <w:tcPr>
            <w:tcW w:w="699" w:type="pct"/>
            <w:tcBorders>
              <w:top w:val="nil"/>
              <w:left w:val="nil"/>
              <w:bottom w:val="single" w:sz="4" w:space="0" w:color="auto"/>
              <w:right w:val="single" w:sz="4" w:space="0" w:color="auto"/>
            </w:tcBorders>
            <w:shd w:val="clear" w:color="auto" w:fill="auto"/>
            <w:vAlign w:val="bottom"/>
            <w:hideMark/>
          </w:tcPr>
          <w:p w:rsidR="00946265" w:rsidRPr="004E69E7" w:rsidRDefault="00946265" w:rsidP="00946265">
            <w:pPr>
              <w:rPr>
                <w:sz w:val="22"/>
                <w:szCs w:val="22"/>
              </w:rPr>
            </w:pPr>
            <w:r w:rsidRPr="00946265">
              <w:rPr>
                <w:sz w:val="22"/>
                <w:szCs w:val="22"/>
              </w:rPr>
              <w:t>2 325,93</w:t>
            </w:r>
          </w:p>
        </w:tc>
      </w:tr>
      <w:tr w:rsidR="00946265" w:rsidRPr="004E69E7" w:rsidTr="00B27A95">
        <w:trPr>
          <w:trHeight w:val="300"/>
        </w:trPr>
        <w:tc>
          <w:tcPr>
            <w:tcW w:w="274" w:type="pct"/>
            <w:vMerge w:val="restart"/>
            <w:tcBorders>
              <w:top w:val="nil"/>
              <w:left w:val="single" w:sz="4" w:space="0" w:color="auto"/>
              <w:right w:val="single" w:sz="4" w:space="0" w:color="auto"/>
            </w:tcBorders>
            <w:shd w:val="clear" w:color="auto" w:fill="auto"/>
            <w:hideMark/>
          </w:tcPr>
          <w:p w:rsidR="00946265" w:rsidRPr="004E69E7" w:rsidRDefault="00946265" w:rsidP="00946265">
            <w:pPr>
              <w:jc w:val="center"/>
              <w:rPr>
                <w:sz w:val="22"/>
                <w:szCs w:val="22"/>
              </w:rPr>
            </w:pPr>
            <w:r w:rsidRPr="004E69E7">
              <w:rPr>
                <w:sz w:val="22"/>
                <w:szCs w:val="22"/>
              </w:rPr>
              <w:t>1.1.1.</w:t>
            </w:r>
          </w:p>
        </w:tc>
        <w:tc>
          <w:tcPr>
            <w:tcW w:w="403" w:type="pct"/>
            <w:tcBorders>
              <w:top w:val="single" w:sz="4" w:space="0" w:color="auto"/>
              <w:left w:val="single" w:sz="4" w:space="0" w:color="auto"/>
              <w:right w:val="single" w:sz="4" w:space="0" w:color="auto"/>
            </w:tcBorders>
          </w:tcPr>
          <w:p w:rsidR="00946265" w:rsidRPr="004E69E7" w:rsidRDefault="00946265" w:rsidP="00946265">
            <w:pPr>
              <w:rPr>
                <w:sz w:val="22"/>
                <w:szCs w:val="22"/>
              </w:rPr>
            </w:pPr>
          </w:p>
        </w:tc>
        <w:tc>
          <w:tcPr>
            <w:tcW w:w="1384" w:type="pct"/>
            <w:gridSpan w:val="4"/>
            <w:vMerge w:val="restart"/>
            <w:tcBorders>
              <w:top w:val="single" w:sz="4" w:space="0" w:color="auto"/>
              <w:left w:val="single" w:sz="4" w:space="0" w:color="auto"/>
              <w:right w:val="single" w:sz="4" w:space="0" w:color="auto"/>
            </w:tcBorders>
            <w:shd w:val="clear" w:color="auto" w:fill="auto"/>
            <w:hideMark/>
          </w:tcPr>
          <w:p w:rsidR="00946265" w:rsidRPr="004E69E7" w:rsidRDefault="00946265" w:rsidP="00946265">
            <w:pPr>
              <w:rPr>
                <w:sz w:val="22"/>
                <w:szCs w:val="22"/>
              </w:rPr>
            </w:pPr>
            <w:r w:rsidRPr="00B27A95">
              <w:rPr>
                <w:sz w:val="22"/>
                <w:szCs w:val="22"/>
              </w:rPr>
              <w:t>Основное мероприятие в рамках региональных составляющих федеральных проектов, входящих в состав проектов (программ) Российской Федерации (региональные проекты): «Федеральный проект "Формирование комфортной городской среды»</w:t>
            </w: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Всего, в том числе:</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sidRPr="00946265">
              <w:rPr>
                <w:sz w:val="22"/>
                <w:szCs w:val="22"/>
              </w:rPr>
              <w:t>11825,78</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sidRPr="00993DBC">
              <w:rPr>
                <w:sz w:val="22"/>
                <w:szCs w:val="22"/>
              </w:rPr>
              <w:t>0 </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600,00</w:t>
            </w:r>
          </w:p>
        </w:tc>
        <w:tc>
          <w:tcPr>
            <w:tcW w:w="699" w:type="pct"/>
            <w:tcBorders>
              <w:top w:val="nil"/>
              <w:left w:val="nil"/>
              <w:bottom w:val="single" w:sz="4" w:space="0" w:color="auto"/>
              <w:right w:val="single" w:sz="4" w:space="0" w:color="auto"/>
            </w:tcBorders>
            <w:shd w:val="clear" w:color="auto" w:fill="auto"/>
            <w:vAlign w:val="bottom"/>
            <w:hideMark/>
          </w:tcPr>
          <w:p w:rsidR="00946265" w:rsidRPr="004E69E7" w:rsidRDefault="00946265" w:rsidP="00946265">
            <w:pPr>
              <w:rPr>
                <w:sz w:val="22"/>
                <w:szCs w:val="22"/>
              </w:rPr>
            </w:pPr>
            <w:r>
              <w:rPr>
                <w:sz w:val="22"/>
                <w:szCs w:val="22"/>
              </w:rPr>
              <w:t>11 225.78</w:t>
            </w:r>
          </w:p>
        </w:tc>
      </w:tr>
      <w:tr w:rsidR="00946265" w:rsidRPr="004E69E7" w:rsidTr="00B27A95">
        <w:trPr>
          <w:trHeight w:val="600"/>
        </w:trPr>
        <w:tc>
          <w:tcPr>
            <w:tcW w:w="274" w:type="pct"/>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403" w:type="pct"/>
            <w:tcBorders>
              <w:left w:val="single" w:sz="4" w:space="0" w:color="auto"/>
              <w:right w:val="single" w:sz="4" w:space="0" w:color="auto"/>
            </w:tcBorders>
          </w:tcPr>
          <w:p w:rsidR="00946265" w:rsidRPr="004E69E7" w:rsidRDefault="00946265" w:rsidP="00946265">
            <w:pPr>
              <w:rPr>
                <w:sz w:val="22"/>
                <w:szCs w:val="22"/>
              </w:rPr>
            </w:pPr>
          </w:p>
        </w:tc>
        <w:tc>
          <w:tcPr>
            <w:tcW w:w="1384" w:type="pct"/>
            <w:gridSpan w:val="4"/>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За счет средств, предоставленных бюджетов ХМАО-Югры</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C21185" w:rsidP="00946265">
            <w:pPr>
              <w:rPr>
                <w:sz w:val="22"/>
                <w:szCs w:val="22"/>
              </w:rPr>
            </w:pPr>
            <w:r>
              <w:rPr>
                <w:sz w:val="22"/>
                <w:szCs w:val="22"/>
              </w:rPr>
              <w:t>5908,9</w:t>
            </w:r>
            <w:r w:rsidR="00946265" w:rsidRPr="00946265">
              <w:rPr>
                <w:sz w:val="22"/>
                <w:szCs w:val="22"/>
              </w:rPr>
              <w:t>0 </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C21185" w:rsidP="00946265">
            <w:pPr>
              <w:rPr>
                <w:sz w:val="22"/>
                <w:szCs w:val="22"/>
              </w:rPr>
            </w:pPr>
            <w:r>
              <w:rPr>
                <w:sz w:val="22"/>
                <w:szCs w:val="22"/>
              </w:rPr>
              <w:t>48</w:t>
            </w:r>
            <w:r w:rsidR="00946265">
              <w:rPr>
                <w:sz w:val="22"/>
                <w:szCs w:val="22"/>
              </w:rPr>
              <w:t>0</w:t>
            </w:r>
            <w:r>
              <w:rPr>
                <w:sz w:val="22"/>
                <w:szCs w:val="22"/>
              </w:rPr>
              <w:t>,0</w:t>
            </w:r>
            <w:r w:rsidR="00946265" w:rsidRPr="00993DBC">
              <w:rPr>
                <w:sz w:val="22"/>
                <w:szCs w:val="22"/>
              </w:rPr>
              <w:t>  </w:t>
            </w:r>
          </w:p>
        </w:tc>
        <w:tc>
          <w:tcPr>
            <w:tcW w:w="699" w:type="pct"/>
            <w:tcBorders>
              <w:top w:val="nil"/>
              <w:left w:val="nil"/>
              <w:bottom w:val="single" w:sz="4" w:space="0" w:color="auto"/>
              <w:right w:val="single" w:sz="4" w:space="0" w:color="auto"/>
            </w:tcBorders>
            <w:shd w:val="clear" w:color="auto" w:fill="auto"/>
            <w:vAlign w:val="bottom"/>
            <w:hideMark/>
          </w:tcPr>
          <w:p w:rsidR="00946265" w:rsidRPr="004E69E7" w:rsidRDefault="00C21185" w:rsidP="00946265">
            <w:pPr>
              <w:rPr>
                <w:sz w:val="22"/>
                <w:szCs w:val="22"/>
              </w:rPr>
            </w:pPr>
            <w:r>
              <w:rPr>
                <w:sz w:val="22"/>
                <w:szCs w:val="22"/>
              </w:rPr>
              <w:t>5428,90</w:t>
            </w:r>
          </w:p>
        </w:tc>
      </w:tr>
      <w:tr w:rsidR="00946265" w:rsidRPr="004E69E7" w:rsidTr="00B27A95">
        <w:trPr>
          <w:trHeight w:val="600"/>
        </w:trPr>
        <w:tc>
          <w:tcPr>
            <w:tcW w:w="274" w:type="pct"/>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403" w:type="pct"/>
            <w:tcBorders>
              <w:left w:val="single" w:sz="4" w:space="0" w:color="auto"/>
              <w:right w:val="single" w:sz="4" w:space="0" w:color="auto"/>
            </w:tcBorders>
          </w:tcPr>
          <w:p w:rsidR="00946265" w:rsidRPr="004E69E7" w:rsidRDefault="00946265" w:rsidP="00946265">
            <w:pPr>
              <w:rPr>
                <w:sz w:val="22"/>
                <w:szCs w:val="22"/>
              </w:rPr>
            </w:pPr>
          </w:p>
        </w:tc>
        <w:tc>
          <w:tcPr>
            <w:tcW w:w="1384" w:type="pct"/>
            <w:gridSpan w:val="4"/>
            <w:vMerge/>
            <w:tcBorders>
              <w:left w:val="single" w:sz="4" w:space="0" w:color="auto"/>
              <w:right w:val="single" w:sz="4" w:space="0" w:color="auto"/>
            </w:tcBorders>
            <w:vAlign w:val="center"/>
            <w:hideMark/>
          </w:tcPr>
          <w:p w:rsidR="00946265" w:rsidRPr="004E69E7" w:rsidRDefault="00946265" w:rsidP="00946265">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За счет средств, предоставленных федеральным бюджетом</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0"/>
                <w:szCs w:val="22"/>
              </w:rPr>
            </w:pPr>
            <w:r w:rsidRPr="00946265">
              <w:rPr>
                <w:sz w:val="20"/>
                <w:szCs w:val="22"/>
              </w:rPr>
              <w:t>3470,95 </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sidRPr="00993DBC">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0</w:t>
            </w:r>
            <w:r w:rsidRPr="00993DBC">
              <w:rPr>
                <w:sz w:val="22"/>
                <w:szCs w:val="22"/>
              </w:rPr>
              <w:t>  </w:t>
            </w:r>
          </w:p>
        </w:tc>
        <w:tc>
          <w:tcPr>
            <w:tcW w:w="699" w:type="pct"/>
            <w:tcBorders>
              <w:top w:val="nil"/>
              <w:left w:val="nil"/>
              <w:bottom w:val="single" w:sz="4" w:space="0" w:color="auto"/>
              <w:right w:val="single" w:sz="4" w:space="0" w:color="auto"/>
            </w:tcBorders>
            <w:shd w:val="clear" w:color="auto" w:fill="auto"/>
            <w:vAlign w:val="bottom"/>
            <w:hideMark/>
          </w:tcPr>
          <w:p w:rsidR="00946265" w:rsidRPr="004E69E7" w:rsidRDefault="00946265" w:rsidP="00946265">
            <w:pPr>
              <w:rPr>
                <w:sz w:val="22"/>
                <w:szCs w:val="22"/>
              </w:rPr>
            </w:pPr>
            <w:r w:rsidRPr="00946265">
              <w:rPr>
                <w:sz w:val="22"/>
                <w:szCs w:val="22"/>
              </w:rPr>
              <w:t>3470,95 </w:t>
            </w:r>
          </w:p>
        </w:tc>
      </w:tr>
      <w:tr w:rsidR="00946265" w:rsidRPr="004E69E7" w:rsidTr="00B27A95">
        <w:trPr>
          <w:trHeight w:val="600"/>
        </w:trPr>
        <w:tc>
          <w:tcPr>
            <w:tcW w:w="274" w:type="pct"/>
            <w:vMerge/>
            <w:tcBorders>
              <w:left w:val="single" w:sz="4" w:space="0" w:color="auto"/>
              <w:bottom w:val="single" w:sz="4" w:space="0" w:color="auto"/>
              <w:right w:val="single" w:sz="4" w:space="0" w:color="auto"/>
            </w:tcBorders>
            <w:vAlign w:val="center"/>
            <w:hideMark/>
          </w:tcPr>
          <w:p w:rsidR="00946265" w:rsidRPr="004E69E7" w:rsidRDefault="00946265" w:rsidP="00946265">
            <w:pPr>
              <w:rPr>
                <w:sz w:val="22"/>
                <w:szCs w:val="22"/>
              </w:rPr>
            </w:pPr>
          </w:p>
        </w:tc>
        <w:tc>
          <w:tcPr>
            <w:tcW w:w="403" w:type="pct"/>
            <w:tcBorders>
              <w:left w:val="single" w:sz="4" w:space="0" w:color="auto"/>
              <w:bottom w:val="single" w:sz="4" w:space="0" w:color="auto"/>
              <w:right w:val="single" w:sz="4" w:space="0" w:color="auto"/>
            </w:tcBorders>
          </w:tcPr>
          <w:p w:rsidR="00946265" w:rsidRPr="004E69E7" w:rsidRDefault="00946265" w:rsidP="00946265">
            <w:pPr>
              <w:rPr>
                <w:sz w:val="22"/>
                <w:szCs w:val="22"/>
              </w:rPr>
            </w:pPr>
          </w:p>
        </w:tc>
        <w:tc>
          <w:tcPr>
            <w:tcW w:w="1384" w:type="pct"/>
            <w:gridSpan w:val="4"/>
            <w:vMerge/>
            <w:tcBorders>
              <w:left w:val="single" w:sz="4" w:space="0" w:color="auto"/>
              <w:bottom w:val="single" w:sz="4" w:space="0" w:color="auto"/>
              <w:right w:val="single" w:sz="4" w:space="0" w:color="auto"/>
            </w:tcBorders>
            <w:vAlign w:val="center"/>
            <w:hideMark/>
          </w:tcPr>
          <w:p w:rsidR="00946265" w:rsidRPr="004E69E7" w:rsidRDefault="00946265" w:rsidP="00946265">
            <w:pPr>
              <w:rPr>
                <w:sz w:val="22"/>
                <w:szCs w:val="22"/>
              </w:rPr>
            </w:pPr>
          </w:p>
        </w:tc>
        <w:tc>
          <w:tcPr>
            <w:tcW w:w="528" w:type="pct"/>
            <w:gridSpan w:val="2"/>
            <w:tcBorders>
              <w:top w:val="nil"/>
              <w:left w:val="nil"/>
              <w:bottom w:val="single" w:sz="4" w:space="0" w:color="auto"/>
              <w:right w:val="single" w:sz="4" w:space="0" w:color="auto"/>
            </w:tcBorders>
            <w:shd w:val="clear" w:color="auto" w:fill="auto"/>
            <w:hideMark/>
          </w:tcPr>
          <w:p w:rsidR="00946265" w:rsidRPr="004E69E7" w:rsidRDefault="00946265" w:rsidP="00946265">
            <w:pPr>
              <w:rPr>
                <w:sz w:val="22"/>
                <w:szCs w:val="22"/>
              </w:rPr>
            </w:pPr>
            <w:r w:rsidRPr="004E69E7">
              <w:rPr>
                <w:sz w:val="22"/>
                <w:szCs w:val="22"/>
              </w:rPr>
              <w:t xml:space="preserve">За счет средств, предоставленных  из местного бюджета </w:t>
            </w:r>
          </w:p>
        </w:tc>
        <w:tc>
          <w:tcPr>
            <w:tcW w:w="410"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0"/>
                <w:szCs w:val="22"/>
              </w:rPr>
            </w:pPr>
            <w:r>
              <w:rPr>
                <w:sz w:val="22"/>
                <w:szCs w:val="22"/>
              </w:rPr>
              <w:t>2 445,93</w:t>
            </w:r>
          </w:p>
        </w:tc>
        <w:tc>
          <w:tcPr>
            <w:tcW w:w="221" w:type="pct"/>
            <w:gridSpan w:val="2"/>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224" w:type="pct"/>
            <w:tcBorders>
              <w:top w:val="nil"/>
              <w:left w:val="nil"/>
              <w:bottom w:val="single" w:sz="4" w:space="0" w:color="auto"/>
              <w:right w:val="single" w:sz="4" w:space="0" w:color="auto"/>
            </w:tcBorders>
            <w:shd w:val="clear" w:color="auto" w:fill="auto"/>
            <w:vAlign w:val="bottom"/>
          </w:tcPr>
          <w:p w:rsidR="00946265" w:rsidRPr="00993DBC" w:rsidRDefault="00946265" w:rsidP="00946265">
            <w:pPr>
              <w:rPr>
                <w:sz w:val="22"/>
                <w:szCs w:val="22"/>
              </w:rPr>
            </w:pPr>
            <w:r>
              <w:rPr>
                <w:sz w:val="22"/>
                <w:szCs w:val="22"/>
              </w:rPr>
              <w:t>0</w:t>
            </w:r>
          </w:p>
        </w:tc>
        <w:tc>
          <w:tcPr>
            <w:tcW w:w="373"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0"/>
                <w:szCs w:val="22"/>
              </w:rPr>
            </w:pPr>
            <w:r w:rsidRPr="00993DBC">
              <w:rPr>
                <w:sz w:val="20"/>
                <w:szCs w:val="22"/>
              </w:rPr>
              <w:t>0</w:t>
            </w:r>
          </w:p>
        </w:tc>
        <w:tc>
          <w:tcPr>
            <w:tcW w:w="484" w:type="pct"/>
            <w:tcBorders>
              <w:top w:val="nil"/>
              <w:left w:val="nil"/>
              <w:bottom w:val="single" w:sz="4" w:space="0" w:color="auto"/>
              <w:right w:val="single" w:sz="4" w:space="0" w:color="auto"/>
            </w:tcBorders>
            <w:shd w:val="clear" w:color="auto" w:fill="auto"/>
            <w:vAlign w:val="bottom"/>
            <w:hideMark/>
          </w:tcPr>
          <w:p w:rsidR="00946265" w:rsidRPr="00993DBC" w:rsidRDefault="00946265" w:rsidP="00946265">
            <w:pPr>
              <w:rPr>
                <w:sz w:val="22"/>
                <w:szCs w:val="22"/>
              </w:rPr>
            </w:pPr>
            <w:r>
              <w:rPr>
                <w:sz w:val="22"/>
                <w:szCs w:val="22"/>
              </w:rPr>
              <w:t>120,0</w:t>
            </w:r>
          </w:p>
        </w:tc>
        <w:tc>
          <w:tcPr>
            <w:tcW w:w="699" w:type="pct"/>
            <w:tcBorders>
              <w:top w:val="nil"/>
              <w:left w:val="nil"/>
              <w:bottom w:val="single" w:sz="4" w:space="0" w:color="auto"/>
              <w:right w:val="single" w:sz="4" w:space="0" w:color="auto"/>
            </w:tcBorders>
            <w:shd w:val="clear" w:color="auto" w:fill="auto"/>
            <w:vAlign w:val="bottom"/>
            <w:hideMark/>
          </w:tcPr>
          <w:p w:rsidR="00946265" w:rsidRPr="004E69E7" w:rsidRDefault="00946265" w:rsidP="00946265">
            <w:pPr>
              <w:rPr>
                <w:sz w:val="22"/>
                <w:szCs w:val="22"/>
              </w:rPr>
            </w:pPr>
            <w:r>
              <w:rPr>
                <w:sz w:val="22"/>
                <w:szCs w:val="22"/>
              </w:rPr>
              <w:t>2 325,93</w:t>
            </w:r>
          </w:p>
        </w:tc>
      </w:tr>
    </w:tbl>
    <w:p w:rsidR="00983254" w:rsidRDefault="00983254" w:rsidP="00D0037A">
      <w:pPr>
        <w:jc w:val="both"/>
        <w:rPr>
          <w:bCs/>
          <w:sz w:val="28"/>
          <w:szCs w:val="28"/>
        </w:rPr>
        <w:sectPr w:rsidR="00983254" w:rsidSect="00961977">
          <w:pgSz w:w="16838" w:h="11906" w:orient="landscape"/>
          <w:pgMar w:top="567" w:right="851" w:bottom="1701" w:left="1134" w:header="709" w:footer="0" w:gutter="0"/>
          <w:cols w:space="708"/>
          <w:titlePg/>
          <w:docGrid w:linePitch="360"/>
        </w:sectPr>
      </w:pPr>
    </w:p>
    <w:p w:rsidR="00C96477" w:rsidRDefault="00C96477" w:rsidP="00B5378F">
      <w:pPr>
        <w:pStyle w:val="a5"/>
        <w:rPr>
          <w:bCs/>
          <w:sz w:val="28"/>
          <w:szCs w:val="28"/>
        </w:rPr>
      </w:pPr>
    </w:p>
    <w:sectPr w:rsidR="00C96477" w:rsidSect="00983254">
      <w:pgSz w:w="11906" w:h="16838"/>
      <w:pgMar w:top="851" w:right="1701" w:bottom="1134" w:left="56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8B" w:rsidRDefault="0075148B" w:rsidP="00713472">
      <w:r>
        <w:separator/>
      </w:r>
    </w:p>
  </w:endnote>
  <w:endnote w:type="continuationSeparator" w:id="0">
    <w:p w:rsidR="0075148B" w:rsidRDefault="0075148B" w:rsidP="0071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8B" w:rsidRDefault="0075148B" w:rsidP="00713472">
      <w:r>
        <w:separator/>
      </w:r>
    </w:p>
  </w:footnote>
  <w:footnote w:type="continuationSeparator" w:id="0">
    <w:p w:rsidR="0075148B" w:rsidRDefault="0075148B" w:rsidP="0071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30E"/>
    <w:multiLevelType w:val="multilevel"/>
    <w:tmpl w:val="D46E1C8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nsid w:val="01217B2A"/>
    <w:multiLevelType w:val="hybridMultilevel"/>
    <w:tmpl w:val="BE8CA218"/>
    <w:lvl w:ilvl="0" w:tplc="77E4ED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415590"/>
    <w:multiLevelType w:val="hybridMultilevel"/>
    <w:tmpl w:val="7A04519C"/>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23B45"/>
    <w:multiLevelType w:val="hybridMultilevel"/>
    <w:tmpl w:val="E2568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985CDF"/>
    <w:multiLevelType w:val="hybridMultilevel"/>
    <w:tmpl w:val="290C1CA8"/>
    <w:lvl w:ilvl="0" w:tplc="510A8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9BB7DAF"/>
    <w:multiLevelType w:val="hybridMultilevel"/>
    <w:tmpl w:val="049400E8"/>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77AA0"/>
    <w:multiLevelType w:val="hybridMultilevel"/>
    <w:tmpl w:val="37E4A792"/>
    <w:lvl w:ilvl="0" w:tplc="DEF049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D7947"/>
    <w:multiLevelType w:val="hybridMultilevel"/>
    <w:tmpl w:val="B0B0D89A"/>
    <w:lvl w:ilvl="0" w:tplc="77E4ED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5504FC6"/>
    <w:multiLevelType w:val="hybridMultilevel"/>
    <w:tmpl w:val="3642E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9260D"/>
    <w:multiLevelType w:val="multilevel"/>
    <w:tmpl w:val="2436AF30"/>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
    <w:nsid w:val="18C33465"/>
    <w:multiLevelType w:val="multilevel"/>
    <w:tmpl w:val="6742C4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1BF95AD5"/>
    <w:multiLevelType w:val="hybridMultilevel"/>
    <w:tmpl w:val="77243416"/>
    <w:lvl w:ilvl="0" w:tplc="B3626E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F6C09"/>
    <w:multiLevelType w:val="multilevel"/>
    <w:tmpl w:val="9604B9EA"/>
    <w:lvl w:ilvl="0">
      <w:start w:val="1"/>
      <w:numFmt w:val="decimal"/>
      <w:lvlText w:val="%1."/>
      <w:lvlJc w:val="left"/>
      <w:pPr>
        <w:ind w:left="630" w:hanging="630"/>
      </w:pPr>
      <w:rPr>
        <w:rFonts w:hint="default"/>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02B45A4"/>
    <w:multiLevelType w:val="hybridMultilevel"/>
    <w:tmpl w:val="29421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00134"/>
    <w:multiLevelType w:val="multilevel"/>
    <w:tmpl w:val="437442C0"/>
    <w:lvl w:ilvl="0">
      <w:start w:val="1"/>
      <w:numFmt w:val="decimal"/>
      <w:lvlText w:val="%1."/>
      <w:lvlJc w:val="left"/>
      <w:pPr>
        <w:ind w:left="1683" w:hanging="975"/>
      </w:pPr>
      <w:rPr>
        <w:rFonts w:ascii="Times New Roman" w:eastAsia="Times New Roman" w:hAnsi="Times New Roman" w:cs="Times New Roman"/>
      </w:rPr>
    </w:lvl>
    <w:lvl w:ilvl="1">
      <w:start w:val="1"/>
      <w:numFmt w:val="decimal"/>
      <w:isLgl/>
      <w:lvlText w:val="%1.%2"/>
      <w:lvlJc w:val="left"/>
      <w:pPr>
        <w:ind w:left="2058" w:hanging="375"/>
      </w:pPr>
      <w:rPr>
        <w:rFonts w:hint="default"/>
      </w:rPr>
    </w:lvl>
    <w:lvl w:ilvl="2">
      <w:start w:val="1"/>
      <w:numFmt w:val="decimal"/>
      <w:isLgl/>
      <w:lvlText w:val="%1.%2.%3"/>
      <w:lvlJc w:val="left"/>
      <w:pPr>
        <w:ind w:left="3378" w:hanging="720"/>
      </w:pPr>
      <w:rPr>
        <w:rFonts w:hint="default"/>
      </w:rPr>
    </w:lvl>
    <w:lvl w:ilvl="3">
      <w:start w:val="1"/>
      <w:numFmt w:val="decimal"/>
      <w:isLgl/>
      <w:lvlText w:val="%1.%2.%3.%4"/>
      <w:lvlJc w:val="left"/>
      <w:pPr>
        <w:ind w:left="4713" w:hanging="108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7023" w:hanging="1440"/>
      </w:pPr>
      <w:rPr>
        <w:rFonts w:hint="default"/>
      </w:rPr>
    </w:lvl>
    <w:lvl w:ilvl="6">
      <w:start w:val="1"/>
      <w:numFmt w:val="decimal"/>
      <w:isLgl/>
      <w:lvlText w:val="%1.%2.%3.%4.%5.%6.%7"/>
      <w:lvlJc w:val="left"/>
      <w:pPr>
        <w:ind w:left="7998" w:hanging="1440"/>
      </w:pPr>
      <w:rPr>
        <w:rFonts w:hint="default"/>
      </w:rPr>
    </w:lvl>
    <w:lvl w:ilvl="7">
      <w:start w:val="1"/>
      <w:numFmt w:val="decimal"/>
      <w:isLgl/>
      <w:lvlText w:val="%1.%2.%3.%4.%5.%6.%7.%8"/>
      <w:lvlJc w:val="left"/>
      <w:pPr>
        <w:ind w:left="9333" w:hanging="1800"/>
      </w:pPr>
      <w:rPr>
        <w:rFonts w:hint="default"/>
      </w:rPr>
    </w:lvl>
    <w:lvl w:ilvl="8">
      <w:start w:val="1"/>
      <w:numFmt w:val="decimal"/>
      <w:isLgl/>
      <w:lvlText w:val="%1.%2.%3.%4.%5.%6.%7.%8.%9"/>
      <w:lvlJc w:val="left"/>
      <w:pPr>
        <w:ind w:left="10668" w:hanging="2160"/>
      </w:pPr>
      <w:rPr>
        <w:rFonts w:hint="default"/>
      </w:rPr>
    </w:lvl>
  </w:abstractNum>
  <w:abstractNum w:abstractNumId="15">
    <w:nsid w:val="25CD72B8"/>
    <w:multiLevelType w:val="hybridMultilevel"/>
    <w:tmpl w:val="2A149D12"/>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707CD5"/>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8ED4386"/>
    <w:multiLevelType w:val="multilevel"/>
    <w:tmpl w:val="D5D4D3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9E90DEA"/>
    <w:multiLevelType w:val="hybridMultilevel"/>
    <w:tmpl w:val="D6D0A62C"/>
    <w:lvl w:ilvl="0" w:tplc="77E4ED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B370690"/>
    <w:multiLevelType w:val="hybridMultilevel"/>
    <w:tmpl w:val="BE80E80C"/>
    <w:lvl w:ilvl="0" w:tplc="CA5232CE">
      <w:start w:val="1"/>
      <w:numFmt w:val="decimal"/>
      <w:lvlText w:val="%1."/>
      <w:lvlJc w:val="left"/>
      <w:pPr>
        <w:ind w:left="367" w:hanging="360"/>
      </w:pPr>
      <w:rPr>
        <w:rFonts w:ascii="Times New Roman" w:hAnsi="Times New Roman" w:cs="Times New Roman" w:hint="default"/>
        <w:strike/>
        <w:sz w:val="16"/>
        <w:szCs w:val="16"/>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0">
    <w:nsid w:val="33CF37D7"/>
    <w:multiLevelType w:val="hybridMultilevel"/>
    <w:tmpl w:val="F21CBC30"/>
    <w:lvl w:ilvl="0" w:tplc="77E4ED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5A667B8"/>
    <w:multiLevelType w:val="hybridMultilevel"/>
    <w:tmpl w:val="73CA7A6A"/>
    <w:lvl w:ilvl="0" w:tplc="77E4ED6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380672BA"/>
    <w:multiLevelType w:val="hybridMultilevel"/>
    <w:tmpl w:val="797863B8"/>
    <w:lvl w:ilvl="0" w:tplc="77E4ED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9007811"/>
    <w:multiLevelType w:val="multilevel"/>
    <w:tmpl w:val="63D0A7F0"/>
    <w:lvl w:ilvl="0">
      <w:start w:val="1"/>
      <w:numFmt w:val="decimal"/>
      <w:lvlText w:val="3.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83616F"/>
    <w:multiLevelType w:val="multilevel"/>
    <w:tmpl w:val="931CFBBC"/>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3D6F1BF1"/>
    <w:multiLevelType w:val="multilevel"/>
    <w:tmpl w:val="63D0A7F0"/>
    <w:lvl w:ilvl="0">
      <w:start w:val="1"/>
      <w:numFmt w:val="decimal"/>
      <w:lvlText w:val="3.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E4E0022"/>
    <w:multiLevelType w:val="hybridMultilevel"/>
    <w:tmpl w:val="28A6D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87B4C"/>
    <w:multiLevelType w:val="hybridMultilevel"/>
    <w:tmpl w:val="256AAFF0"/>
    <w:lvl w:ilvl="0" w:tplc="91F4B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BF367A"/>
    <w:multiLevelType w:val="hybridMultilevel"/>
    <w:tmpl w:val="146C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840FA4"/>
    <w:multiLevelType w:val="hybridMultilevel"/>
    <w:tmpl w:val="7DD619FE"/>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F42FC4"/>
    <w:multiLevelType w:val="hybridMultilevel"/>
    <w:tmpl w:val="708E596A"/>
    <w:lvl w:ilvl="0" w:tplc="77E4ED6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4B302EE1"/>
    <w:multiLevelType w:val="hybridMultilevel"/>
    <w:tmpl w:val="65CEE4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7D58FD"/>
    <w:multiLevelType w:val="hybridMultilevel"/>
    <w:tmpl w:val="4BDEFEB2"/>
    <w:lvl w:ilvl="0" w:tplc="77E4ED6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nsid w:val="548A0584"/>
    <w:multiLevelType w:val="hybridMultilevel"/>
    <w:tmpl w:val="1464A7C0"/>
    <w:lvl w:ilvl="0" w:tplc="A6686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0C48BB"/>
    <w:multiLevelType w:val="hybridMultilevel"/>
    <w:tmpl w:val="DBF4D1BA"/>
    <w:lvl w:ilvl="0" w:tplc="77E4ED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A75D34"/>
    <w:multiLevelType w:val="hybridMultilevel"/>
    <w:tmpl w:val="9796E61E"/>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560E6"/>
    <w:multiLevelType w:val="hybridMultilevel"/>
    <w:tmpl w:val="DA34A028"/>
    <w:lvl w:ilvl="0" w:tplc="E89C40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1A841E4"/>
    <w:multiLevelType w:val="hybridMultilevel"/>
    <w:tmpl w:val="6062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587A44"/>
    <w:multiLevelType w:val="hybridMultilevel"/>
    <w:tmpl w:val="B55CFB38"/>
    <w:lvl w:ilvl="0" w:tplc="77E4ED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9146F9A"/>
    <w:multiLevelType w:val="hybridMultilevel"/>
    <w:tmpl w:val="47444A76"/>
    <w:lvl w:ilvl="0" w:tplc="8AB02644">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ADF3445"/>
    <w:multiLevelType w:val="hybridMultilevel"/>
    <w:tmpl w:val="DF36CD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7430F0"/>
    <w:multiLevelType w:val="hybridMultilevel"/>
    <w:tmpl w:val="6742C4FA"/>
    <w:lvl w:ilvl="0" w:tplc="69DA54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6F68259D"/>
    <w:multiLevelType w:val="hybridMultilevel"/>
    <w:tmpl w:val="76561FD2"/>
    <w:lvl w:ilvl="0" w:tplc="77E4ED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6FA26B9D"/>
    <w:multiLevelType w:val="hybridMultilevel"/>
    <w:tmpl w:val="B42A2758"/>
    <w:lvl w:ilvl="0" w:tplc="753AB2FA">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45A6123"/>
    <w:multiLevelType w:val="hybridMultilevel"/>
    <w:tmpl w:val="941EDDAE"/>
    <w:lvl w:ilvl="0" w:tplc="96A6FF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5D12D50"/>
    <w:multiLevelType w:val="multilevel"/>
    <w:tmpl w:val="9CB4226A"/>
    <w:lvl w:ilvl="0">
      <w:start w:val="2"/>
      <w:numFmt w:val="decimal"/>
      <w:lvlText w:val="%1."/>
      <w:lvlJc w:val="left"/>
      <w:pPr>
        <w:ind w:left="395" w:hanging="360"/>
      </w:pPr>
      <w:rPr>
        <w:rFonts w:hint="default"/>
        <w:color w:val="000000"/>
      </w:rPr>
    </w:lvl>
    <w:lvl w:ilvl="1">
      <w:start w:val="4"/>
      <w:numFmt w:val="decimal"/>
      <w:isLgl/>
      <w:lvlText w:val="%1.%2."/>
      <w:lvlJc w:val="left"/>
      <w:pPr>
        <w:ind w:left="395"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55" w:hanging="72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15"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5" w:hanging="1440"/>
      </w:pPr>
      <w:rPr>
        <w:rFonts w:hint="default"/>
      </w:rPr>
    </w:lvl>
  </w:abstractNum>
  <w:num w:numId="1">
    <w:abstractNumId w:val="42"/>
  </w:num>
  <w:num w:numId="2">
    <w:abstractNumId w:val="10"/>
  </w:num>
  <w:num w:numId="3">
    <w:abstractNumId w:val="25"/>
  </w:num>
  <w:num w:numId="4">
    <w:abstractNumId w:val="23"/>
  </w:num>
  <w:num w:numId="5">
    <w:abstractNumId w:val="40"/>
  </w:num>
  <w:num w:numId="6">
    <w:abstractNumId w:val="45"/>
  </w:num>
  <w:num w:numId="7">
    <w:abstractNumId w:val="17"/>
  </w:num>
  <w:num w:numId="8">
    <w:abstractNumId w:val="2"/>
  </w:num>
  <w:num w:numId="9">
    <w:abstractNumId w:val="35"/>
  </w:num>
  <w:num w:numId="10">
    <w:abstractNumId w:val="18"/>
  </w:num>
  <w:num w:numId="11">
    <w:abstractNumId w:val="7"/>
  </w:num>
  <w:num w:numId="12">
    <w:abstractNumId w:val="4"/>
  </w:num>
  <w:num w:numId="13">
    <w:abstractNumId w:val="34"/>
  </w:num>
  <w:num w:numId="14">
    <w:abstractNumId w:val="36"/>
  </w:num>
  <w:num w:numId="15">
    <w:abstractNumId w:val="32"/>
  </w:num>
  <w:num w:numId="16">
    <w:abstractNumId w:val="22"/>
  </w:num>
  <w:num w:numId="17">
    <w:abstractNumId w:val="20"/>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7"/>
  </w:num>
  <w:num w:numId="23">
    <w:abstractNumId w:val="33"/>
  </w:num>
  <w:num w:numId="24">
    <w:abstractNumId w:val="41"/>
  </w:num>
  <w:num w:numId="25">
    <w:abstractNumId w:val="29"/>
  </w:num>
  <w:num w:numId="26">
    <w:abstractNumId w:val="30"/>
  </w:num>
  <w:num w:numId="27">
    <w:abstractNumId w:val="21"/>
  </w:num>
  <w:num w:numId="28">
    <w:abstractNumId w:val="5"/>
  </w:num>
  <w:num w:numId="29">
    <w:abstractNumId w:val="15"/>
  </w:num>
  <w:num w:numId="30">
    <w:abstractNumId w:val="1"/>
  </w:num>
  <w:num w:numId="31">
    <w:abstractNumId w:val="43"/>
  </w:num>
  <w:num w:numId="32">
    <w:abstractNumId w:val="39"/>
  </w:num>
  <w:num w:numId="33">
    <w:abstractNumId w:val="24"/>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3"/>
  </w:num>
  <w:num w:numId="38">
    <w:abstractNumId w:val="8"/>
  </w:num>
  <w:num w:numId="39">
    <w:abstractNumId w:val="28"/>
  </w:num>
  <w:num w:numId="40">
    <w:abstractNumId w:val="26"/>
  </w:num>
  <w:num w:numId="41">
    <w:abstractNumId w:val="6"/>
  </w:num>
  <w:num w:numId="42">
    <w:abstractNumId w:val="38"/>
  </w:num>
  <w:num w:numId="43">
    <w:abstractNumId w:val="19"/>
  </w:num>
  <w:num w:numId="44">
    <w:abstractNumId w:val="46"/>
  </w:num>
  <w:num w:numId="45">
    <w:abstractNumId w:val="14"/>
  </w:num>
  <w:num w:numId="46">
    <w:abstractNumId w:val="0"/>
  </w:num>
  <w:num w:numId="47">
    <w:abstractNumId w:val="27"/>
  </w:num>
  <w:num w:numId="48">
    <w:abstractNumId w:val="1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D8"/>
    <w:rsid w:val="0000010B"/>
    <w:rsid w:val="00000153"/>
    <w:rsid w:val="000019ED"/>
    <w:rsid w:val="00001CB6"/>
    <w:rsid w:val="00004250"/>
    <w:rsid w:val="00004AAC"/>
    <w:rsid w:val="0000579E"/>
    <w:rsid w:val="0000775E"/>
    <w:rsid w:val="00010A27"/>
    <w:rsid w:val="000119DD"/>
    <w:rsid w:val="00015FC2"/>
    <w:rsid w:val="000179FD"/>
    <w:rsid w:val="0002231A"/>
    <w:rsid w:val="000227AE"/>
    <w:rsid w:val="00023448"/>
    <w:rsid w:val="000237E5"/>
    <w:rsid w:val="00023C8C"/>
    <w:rsid w:val="00023EAD"/>
    <w:rsid w:val="00025BCD"/>
    <w:rsid w:val="00025F76"/>
    <w:rsid w:val="000261E9"/>
    <w:rsid w:val="00026DBC"/>
    <w:rsid w:val="00027ADE"/>
    <w:rsid w:val="0003036E"/>
    <w:rsid w:val="0003335F"/>
    <w:rsid w:val="00033BB8"/>
    <w:rsid w:val="000347AA"/>
    <w:rsid w:val="00035843"/>
    <w:rsid w:val="000361BD"/>
    <w:rsid w:val="000365F0"/>
    <w:rsid w:val="00036832"/>
    <w:rsid w:val="00040553"/>
    <w:rsid w:val="00041433"/>
    <w:rsid w:val="000420E3"/>
    <w:rsid w:val="00043B65"/>
    <w:rsid w:val="00045434"/>
    <w:rsid w:val="00045A6E"/>
    <w:rsid w:val="00045BEF"/>
    <w:rsid w:val="00046762"/>
    <w:rsid w:val="00047C10"/>
    <w:rsid w:val="0005200E"/>
    <w:rsid w:val="000563D6"/>
    <w:rsid w:val="00057797"/>
    <w:rsid w:val="00060571"/>
    <w:rsid w:val="00061708"/>
    <w:rsid w:val="00062AD5"/>
    <w:rsid w:val="00063270"/>
    <w:rsid w:val="000635E5"/>
    <w:rsid w:val="00063E3D"/>
    <w:rsid w:val="000652AD"/>
    <w:rsid w:val="00065BC8"/>
    <w:rsid w:val="00065F3E"/>
    <w:rsid w:val="00066F83"/>
    <w:rsid w:val="00067E11"/>
    <w:rsid w:val="0007082A"/>
    <w:rsid w:val="00070BB1"/>
    <w:rsid w:val="00070BD1"/>
    <w:rsid w:val="000712F0"/>
    <w:rsid w:val="00071C97"/>
    <w:rsid w:val="000721FD"/>
    <w:rsid w:val="000725BC"/>
    <w:rsid w:val="000726B7"/>
    <w:rsid w:val="000726DF"/>
    <w:rsid w:val="00072D2D"/>
    <w:rsid w:val="000742D3"/>
    <w:rsid w:val="000743EE"/>
    <w:rsid w:val="000750E5"/>
    <w:rsid w:val="00075AB3"/>
    <w:rsid w:val="00081FFE"/>
    <w:rsid w:val="00082560"/>
    <w:rsid w:val="000825A7"/>
    <w:rsid w:val="00082D5F"/>
    <w:rsid w:val="00087BB6"/>
    <w:rsid w:val="00087D50"/>
    <w:rsid w:val="00090F51"/>
    <w:rsid w:val="000912FF"/>
    <w:rsid w:val="0009156C"/>
    <w:rsid w:val="000917FA"/>
    <w:rsid w:val="00091CD2"/>
    <w:rsid w:val="00091D57"/>
    <w:rsid w:val="00093010"/>
    <w:rsid w:val="00093631"/>
    <w:rsid w:val="00096367"/>
    <w:rsid w:val="000974F2"/>
    <w:rsid w:val="000A3939"/>
    <w:rsid w:val="000A5CA9"/>
    <w:rsid w:val="000A71B1"/>
    <w:rsid w:val="000A7369"/>
    <w:rsid w:val="000A76CB"/>
    <w:rsid w:val="000A7E20"/>
    <w:rsid w:val="000B174E"/>
    <w:rsid w:val="000B1A3A"/>
    <w:rsid w:val="000B39B7"/>
    <w:rsid w:val="000B418A"/>
    <w:rsid w:val="000B5855"/>
    <w:rsid w:val="000C117D"/>
    <w:rsid w:val="000C1816"/>
    <w:rsid w:val="000C2713"/>
    <w:rsid w:val="000C2867"/>
    <w:rsid w:val="000C3C62"/>
    <w:rsid w:val="000C52EA"/>
    <w:rsid w:val="000C6511"/>
    <w:rsid w:val="000D0099"/>
    <w:rsid w:val="000D0883"/>
    <w:rsid w:val="000D67F5"/>
    <w:rsid w:val="000E2701"/>
    <w:rsid w:val="000E4EA5"/>
    <w:rsid w:val="000F0A06"/>
    <w:rsid w:val="000F0B75"/>
    <w:rsid w:val="000F0CFD"/>
    <w:rsid w:val="000F11C1"/>
    <w:rsid w:val="000F1758"/>
    <w:rsid w:val="000F19CF"/>
    <w:rsid w:val="000F273A"/>
    <w:rsid w:val="000F3709"/>
    <w:rsid w:val="000F3D95"/>
    <w:rsid w:val="000F632D"/>
    <w:rsid w:val="00100091"/>
    <w:rsid w:val="001015FB"/>
    <w:rsid w:val="00101E6E"/>
    <w:rsid w:val="00101EF1"/>
    <w:rsid w:val="00102087"/>
    <w:rsid w:val="001021E0"/>
    <w:rsid w:val="00103302"/>
    <w:rsid w:val="001043CB"/>
    <w:rsid w:val="00104404"/>
    <w:rsid w:val="00105981"/>
    <w:rsid w:val="001079B1"/>
    <w:rsid w:val="00110160"/>
    <w:rsid w:val="001104F2"/>
    <w:rsid w:val="001117D4"/>
    <w:rsid w:val="00112748"/>
    <w:rsid w:val="00112928"/>
    <w:rsid w:val="00112E97"/>
    <w:rsid w:val="00113E5A"/>
    <w:rsid w:val="00116232"/>
    <w:rsid w:val="001238C3"/>
    <w:rsid w:val="0012540D"/>
    <w:rsid w:val="00131CB5"/>
    <w:rsid w:val="00131EB3"/>
    <w:rsid w:val="00132006"/>
    <w:rsid w:val="00132406"/>
    <w:rsid w:val="00133BDB"/>
    <w:rsid w:val="00136B80"/>
    <w:rsid w:val="0013708D"/>
    <w:rsid w:val="00144CC5"/>
    <w:rsid w:val="001474B1"/>
    <w:rsid w:val="00150D79"/>
    <w:rsid w:val="00151B06"/>
    <w:rsid w:val="00151D82"/>
    <w:rsid w:val="0015218C"/>
    <w:rsid w:val="00152389"/>
    <w:rsid w:val="00154634"/>
    <w:rsid w:val="00155D46"/>
    <w:rsid w:val="00157568"/>
    <w:rsid w:val="001613A7"/>
    <w:rsid w:val="00163BE2"/>
    <w:rsid w:val="00166359"/>
    <w:rsid w:val="00167484"/>
    <w:rsid w:val="00167B80"/>
    <w:rsid w:val="0017060D"/>
    <w:rsid w:val="0017113C"/>
    <w:rsid w:val="00177735"/>
    <w:rsid w:val="0018394B"/>
    <w:rsid w:val="001932CF"/>
    <w:rsid w:val="001977DA"/>
    <w:rsid w:val="001A1D0C"/>
    <w:rsid w:val="001A356C"/>
    <w:rsid w:val="001A423D"/>
    <w:rsid w:val="001A46ED"/>
    <w:rsid w:val="001A5012"/>
    <w:rsid w:val="001A6227"/>
    <w:rsid w:val="001A6367"/>
    <w:rsid w:val="001A6B6B"/>
    <w:rsid w:val="001B0064"/>
    <w:rsid w:val="001B038A"/>
    <w:rsid w:val="001B347A"/>
    <w:rsid w:val="001B424B"/>
    <w:rsid w:val="001B7EBC"/>
    <w:rsid w:val="001C20B5"/>
    <w:rsid w:val="001C3DAD"/>
    <w:rsid w:val="001C539F"/>
    <w:rsid w:val="001C604D"/>
    <w:rsid w:val="001C64E3"/>
    <w:rsid w:val="001C666B"/>
    <w:rsid w:val="001C7943"/>
    <w:rsid w:val="001D0F30"/>
    <w:rsid w:val="001D39A5"/>
    <w:rsid w:val="001D52A3"/>
    <w:rsid w:val="001D56A6"/>
    <w:rsid w:val="001D5C93"/>
    <w:rsid w:val="001D656A"/>
    <w:rsid w:val="001D7587"/>
    <w:rsid w:val="001D7B15"/>
    <w:rsid w:val="001E1865"/>
    <w:rsid w:val="001E2237"/>
    <w:rsid w:val="001E2B56"/>
    <w:rsid w:val="001E2EBE"/>
    <w:rsid w:val="001E2F4D"/>
    <w:rsid w:val="001E3F58"/>
    <w:rsid w:val="001E452F"/>
    <w:rsid w:val="001E63FF"/>
    <w:rsid w:val="001E6DFF"/>
    <w:rsid w:val="001E775F"/>
    <w:rsid w:val="001F1174"/>
    <w:rsid w:val="001F45AC"/>
    <w:rsid w:val="001F5C22"/>
    <w:rsid w:val="001F7C7C"/>
    <w:rsid w:val="00201030"/>
    <w:rsid w:val="00203982"/>
    <w:rsid w:val="00204A11"/>
    <w:rsid w:val="00207F3F"/>
    <w:rsid w:val="00210803"/>
    <w:rsid w:val="002113B5"/>
    <w:rsid w:val="00211C99"/>
    <w:rsid w:val="002121FD"/>
    <w:rsid w:val="002130CF"/>
    <w:rsid w:val="00214AD6"/>
    <w:rsid w:val="0021747A"/>
    <w:rsid w:val="002208BF"/>
    <w:rsid w:val="00223A2D"/>
    <w:rsid w:val="00227EDF"/>
    <w:rsid w:val="002348A2"/>
    <w:rsid w:val="00234A77"/>
    <w:rsid w:val="00235078"/>
    <w:rsid w:val="00235E64"/>
    <w:rsid w:val="00237431"/>
    <w:rsid w:val="00240099"/>
    <w:rsid w:val="002401F1"/>
    <w:rsid w:val="002433BB"/>
    <w:rsid w:val="00244B18"/>
    <w:rsid w:val="00246E30"/>
    <w:rsid w:val="00247C01"/>
    <w:rsid w:val="00251499"/>
    <w:rsid w:val="002534B1"/>
    <w:rsid w:val="00254FBF"/>
    <w:rsid w:val="00255D6E"/>
    <w:rsid w:val="00257C1F"/>
    <w:rsid w:val="00257FA5"/>
    <w:rsid w:val="002625CB"/>
    <w:rsid w:val="0026308E"/>
    <w:rsid w:val="00265D8E"/>
    <w:rsid w:val="002671DA"/>
    <w:rsid w:val="00270599"/>
    <w:rsid w:val="0027125A"/>
    <w:rsid w:val="002731FA"/>
    <w:rsid w:val="00274994"/>
    <w:rsid w:val="00280639"/>
    <w:rsid w:val="00281512"/>
    <w:rsid w:val="00281D04"/>
    <w:rsid w:val="00282E0F"/>
    <w:rsid w:val="00283BCE"/>
    <w:rsid w:val="00284A0F"/>
    <w:rsid w:val="00290CF1"/>
    <w:rsid w:val="0029372D"/>
    <w:rsid w:val="00293FEB"/>
    <w:rsid w:val="0029409F"/>
    <w:rsid w:val="00294CDD"/>
    <w:rsid w:val="002960DB"/>
    <w:rsid w:val="00296419"/>
    <w:rsid w:val="00296AEA"/>
    <w:rsid w:val="0029785E"/>
    <w:rsid w:val="00297989"/>
    <w:rsid w:val="002A1210"/>
    <w:rsid w:val="002A1A3E"/>
    <w:rsid w:val="002A35C6"/>
    <w:rsid w:val="002A4C0B"/>
    <w:rsid w:val="002A6B2E"/>
    <w:rsid w:val="002A759B"/>
    <w:rsid w:val="002A76D8"/>
    <w:rsid w:val="002B221C"/>
    <w:rsid w:val="002B23FD"/>
    <w:rsid w:val="002B303A"/>
    <w:rsid w:val="002B391E"/>
    <w:rsid w:val="002B417B"/>
    <w:rsid w:val="002B5080"/>
    <w:rsid w:val="002B52B0"/>
    <w:rsid w:val="002B53A3"/>
    <w:rsid w:val="002B634E"/>
    <w:rsid w:val="002B7309"/>
    <w:rsid w:val="002B7376"/>
    <w:rsid w:val="002C26C0"/>
    <w:rsid w:val="002C4BDC"/>
    <w:rsid w:val="002C4D8F"/>
    <w:rsid w:val="002C4FA5"/>
    <w:rsid w:val="002C5776"/>
    <w:rsid w:val="002C7172"/>
    <w:rsid w:val="002D05EC"/>
    <w:rsid w:val="002D1EF3"/>
    <w:rsid w:val="002D2F97"/>
    <w:rsid w:val="002D38F5"/>
    <w:rsid w:val="002D3CBC"/>
    <w:rsid w:val="002E3088"/>
    <w:rsid w:val="002E34E5"/>
    <w:rsid w:val="002E60F8"/>
    <w:rsid w:val="002E7461"/>
    <w:rsid w:val="002E7E1A"/>
    <w:rsid w:val="002F004D"/>
    <w:rsid w:val="002F0B62"/>
    <w:rsid w:val="002F0FD3"/>
    <w:rsid w:val="002F2311"/>
    <w:rsid w:val="002F3A12"/>
    <w:rsid w:val="002F3F76"/>
    <w:rsid w:val="002F4486"/>
    <w:rsid w:val="002F61D5"/>
    <w:rsid w:val="002F6987"/>
    <w:rsid w:val="002F6C92"/>
    <w:rsid w:val="002F7E99"/>
    <w:rsid w:val="003009D5"/>
    <w:rsid w:val="003048BA"/>
    <w:rsid w:val="00305C9B"/>
    <w:rsid w:val="00306B43"/>
    <w:rsid w:val="0031157F"/>
    <w:rsid w:val="0031374D"/>
    <w:rsid w:val="00314B8F"/>
    <w:rsid w:val="00317A20"/>
    <w:rsid w:val="00320D17"/>
    <w:rsid w:val="00323348"/>
    <w:rsid w:val="003238FC"/>
    <w:rsid w:val="003268FC"/>
    <w:rsid w:val="00326F69"/>
    <w:rsid w:val="00327228"/>
    <w:rsid w:val="00336238"/>
    <w:rsid w:val="00341705"/>
    <w:rsid w:val="00341C2F"/>
    <w:rsid w:val="00341C98"/>
    <w:rsid w:val="00341E53"/>
    <w:rsid w:val="003423D0"/>
    <w:rsid w:val="00345E06"/>
    <w:rsid w:val="003469B4"/>
    <w:rsid w:val="00346C6E"/>
    <w:rsid w:val="00350D71"/>
    <w:rsid w:val="003513BE"/>
    <w:rsid w:val="00352033"/>
    <w:rsid w:val="00352B56"/>
    <w:rsid w:val="00354236"/>
    <w:rsid w:val="0035543C"/>
    <w:rsid w:val="00357AE4"/>
    <w:rsid w:val="00360E2B"/>
    <w:rsid w:val="003612EC"/>
    <w:rsid w:val="0036231F"/>
    <w:rsid w:val="00365C24"/>
    <w:rsid w:val="00370E03"/>
    <w:rsid w:val="00371390"/>
    <w:rsid w:val="003733EF"/>
    <w:rsid w:val="00373C05"/>
    <w:rsid w:val="00374925"/>
    <w:rsid w:val="00374A6C"/>
    <w:rsid w:val="0037521F"/>
    <w:rsid w:val="00375F0F"/>
    <w:rsid w:val="003824CD"/>
    <w:rsid w:val="00384D2E"/>
    <w:rsid w:val="003852BC"/>
    <w:rsid w:val="003928D8"/>
    <w:rsid w:val="003968A7"/>
    <w:rsid w:val="00396B1C"/>
    <w:rsid w:val="00397711"/>
    <w:rsid w:val="00397FCF"/>
    <w:rsid w:val="003A0481"/>
    <w:rsid w:val="003A13F5"/>
    <w:rsid w:val="003A1951"/>
    <w:rsid w:val="003A612A"/>
    <w:rsid w:val="003A62C0"/>
    <w:rsid w:val="003A7CC9"/>
    <w:rsid w:val="003B187D"/>
    <w:rsid w:val="003B2326"/>
    <w:rsid w:val="003B2A54"/>
    <w:rsid w:val="003B34E6"/>
    <w:rsid w:val="003B37BC"/>
    <w:rsid w:val="003B47DC"/>
    <w:rsid w:val="003B506E"/>
    <w:rsid w:val="003B52B2"/>
    <w:rsid w:val="003B54BA"/>
    <w:rsid w:val="003B6086"/>
    <w:rsid w:val="003B63CE"/>
    <w:rsid w:val="003B67C3"/>
    <w:rsid w:val="003C025A"/>
    <w:rsid w:val="003C0578"/>
    <w:rsid w:val="003C1DD5"/>
    <w:rsid w:val="003C2B6B"/>
    <w:rsid w:val="003C3022"/>
    <w:rsid w:val="003C76DC"/>
    <w:rsid w:val="003C7F26"/>
    <w:rsid w:val="003D0E58"/>
    <w:rsid w:val="003D4BCC"/>
    <w:rsid w:val="003D641D"/>
    <w:rsid w:val="003D738F"/>
    <w:rsid w:val="003E4DDB"/>
    <w:rsid w:val="003E7EC8"/>
    <w:rsid w:val="003F0BA0"/>
    <w:rsid w:val="003F1645"/>
    <w:rsid w:val="003F2858"/>
    <w:rsid w:val="003F586E"/>
    <w:rsid w:val="003F66C2"/>
    <w:rsid w:val="003F6F34"/>
    <w:rsid w:val="00402F5A"/>
    <w:rsid w:val="00403127"/>
    <w:rsid w:val="00403DD6"/>
    <w:rsid w:val="00404545"/>
    <w:rsid w:val="00406085"/>
    <w:rsid w:val="00406A2D"/>
    <w:rsid w:val="00410E15"/>
    <w:rsid w:val="00411090"/>
    <w:rsid w:val="0041182E"/>
    <w:rsid w:val="00415640"/>
    <w:rsid w:val="00416828"/>
    <w:rsid w:val="0041711C"/>
    <w:rsid w:val="00421A4A"/>
    <w:rsid w:val="00423CE8"/>
    <w:rsid w:val="00430702"/>
    <w:rsid w:val="00432241"/>
    <w:rsid w:val="004334D6"/>
    <w:rsid w:val="00436568"/>
    <w:rsid w:val="0044028D"/>
    <w:rsid w:val="00440519"/>
    <w:rsid w:val="00441B6B"/>
    <w:rsid w:val="004423D5"/>
    <w:rsid w:val="004426B6"/>
    <w:rsid w:val="0044442D"/>
    <w:rsid w:val="004454FB"/>
    <w:rsid w:val="00450523"/>
    <w:rsid w:val="004531CC"/>
    <w:rsid w:val="00453DD1"/>
    <w:rsid w:val="00454517"/>
    <w:rsid w:val="00455418"/>
    <w:rsid w:val="004566F6"/>
    <w:rsid w:val="0046107B"/>
    <w:rsid w:val="0046201C"/>
    <w:rsid w:val="0046437D"/>
    <w:rsid w:val="00465495"/>
    <w:rsid w:val="004701FB"/>
    <w:rsid w:val="00471530"/>
    <w:rsid w:val="00471DBB"/>
    <w:rsid w:val="00477168"/>
    <w:rsid w:val="00477FD4"/>
    <w:rsid w:val="00481554"/>
    <w:rsid w:val="00483588"/>
    <w:rsid w:val="004848AA"/>
    <w:rsid w:val="0048511C"/>
    <w:rsid w:val="004854F2"/>
    <w:rsid w:val="00485F6C"/>
    <w:rsid w:val="00487B2E"/>
    <w:rsid w:val="004903C5"/>
    <w:rsid w:val="00491B9C"/>
    <w:rsid w:val="00492E38"/>
    <w:rsid w:val="00494FFA"/>
    <w:rsid w:val="00496C8A"/>
    <w:rsid w:val="004A478C"/>
    <w:rsid w:val="004A4D36"/>
    <w:rsid w:val="004A5EF1"/>
    <w:rsid w:val="004A6D66"/>
    <w:rsid w:val="004A7661"/>
    <w:rsid w:val="004B03F9"/>
    <w:rsid w:val="004B05DB"/>
    <w:rsid w:val="004B21EE"/>
    <w:rsid w:val="004B280C"/>
    <w:rsid w:val="004B287C"/>
    <w:rsid w:val="004B515B"/>
    <w:rsid w:val="004B5588"/>
    <w:rsid w:val="004B69B4"/>
    <w:rsid w:val="004C08F0"/>
    <w:rsid w:val="004C143E"/>
    <w:rsid w:val="004C2498"/>
    <w:rsid w:val="004C440A"/>
    <w:rsid w:val="004C5F25"/>
    <w:rsid w:val="004C7E04"/>
    <w:rsid w:val="004D344E"/>
    <w:rsid w:val="004D3C1B"/>
    <w:rsid w:val="004D4557"/>
    <w:rsid w:val="004D6E1A"/>
    <w:rsid w:val="004E1DBA"/>
    <w:rsid w:val="004E3848"/>
    <w:rsid w:val="004E3E0C"/>
    <w:rsid w:val="004E42D6"/>
    <w:rsid w:val="004E4AEE"/>
    <w:rsid w:val="004E69E7"/>
    <w:rsid w:val="004E7513"/>
    <w:rsid w:val="004E7E9F"/>
    <w:rsid w:val="004F0207"/>
    <w:rsid w:val="004F05CC"/>
    <w:rsid w:val="004F15AF"/>
    <w:rsid w:val="004F1BDA"/>
    <w:rsid w:val="004F2124"/>
    <w:rsid w:val="004F3971"/>
    <w:rsid w:val="004F532E"/>
    <w:rsid w:val="004F59A8"/>
    <w:rsid w:val="004F63A4"/>
    <w:rsid w:val="004F75B2"/>
    <w:rsid w:val="005005C1"/>
    <w:rsid w:val="005006E9"/>
    <w:rsid w:val="00501D9A"/>
    <w:rsid w:val="0050347F"/>
    <w:rsid w:val="005039AD"/>
    <w:rsid w:val="00503D04"/>
    <w:rsid w:val="00503E40"/>
    <w:rsid w:val="00504C81"/>
    <w:rsid w:val="00505D19"/>
    <w:rsid w:val="00505D5E"/>
    <w:rsid w:val="005067B6"/>
    <w:rsid w:val="00510C22"/>
    <w:rsid w:val="00512C7F"/>
    <w:rsid w:val="0051348B"/>
    <w:rsid w:val="005155A7"/>
    <w:rsid w:val="005177B0"/>
    <w:rsid w:val="005207CD"/>
    <w:rsid w:val="00522FD5"/>
    <w:rsid w:val="005277CD"/>
    <w:rsid w:val="005336B8"/>
    <w:rsid w:val="00533D08"/>
    <w:rsid w:val="0053590D"/>
    <w:rsid w:val="00535CBE"/>
    <w:rsid w:val="00536DE1"/>
    <w:rsid w:val="00541159"/>
    <w:rsid w:val="00542D23"/>
    <w:rsid w:val="005436B7"/>
    <w:rsid w:val="00543D3A"/>
    <w:rsid w:val="00544CF4"/>
    <w:rsid w:val="0054764B"/>
    <w:rsid w:val="00547C3C"/>
    <w:rsid w:val="00547F2C"/>
    <w:rsid w:val="00551A2B"/>
    <w:rsid w:val="00551C91"/>
    <w:rsid w:val="00552380"/>
    <w:rsid w:val="005533BD"/>
    <w:rsid w:val="005544F5"/>
    <w:rsid w:val="00557268"/>
    <w:rsid w:val="00560053"/>
    <w:rsid w:val="00560A2A"/>
    <w:rsid w:val="00562ECF"/>
    <w:rsid w:val="00563DC8"/>
    <w:rsid w:val="005642C9"/>
    <w:rsid w:val="005652DE"/>
    <w:rsid w:val="0056699F"/>
    <w:rsid w:val="00567334"/>
    <w:rsid w:val="00567862"/>
    <w:rsid w:val="00570E37"/>
    <w:rsid w:val="00570FBA"/>
    <w:rsid w:val="00572870"/>
    <w:rsid w:val="00580950"/>
    <w:rsid w:val="00580F8D"/>
    <w:rsid w:val="00581ACD"/>
    <w:rsid w:val="0058210C"/>
    <w:rsid w:val="005822A5"/>
    <w:rsid w:val="00584371"/>
    <w:rsid w:val="00585FFA"/>
    <w:rsid w:val="00587657"/>
    <w:rsid w:val="005909F4"/>
    <w:rsid w:val="005925CF"/>
    <w:rsid w:val="00592830"/>
    <w:rsid w:val="00592A45"/>
    <w:rsid w:val="005938E4"/>
    <w:rsid w:val="00596D94"/>
    <w:rsid w:val="00596E1B"/>
    <w:rsid w:val="005A0689"/>
    <w:rsid w:val="005A0DD4"/>
    <w:rsid w:val="005A3533"/>
    <w:rsid w:val="005A5795"/>
    <w:rsid w:val="005A6FDC"/>
    <w:rsid w:val="005A7DB4"/>
    <w:rsid w:val="005B04E0"/>
    <w:rsid w:val="005B08C2"/>
    <w:rsid w:val="005B175E"/>
    <w:rsid w:val="005B19B3"/>
    <w:rsid w:val="005B2039"/>
    <w:rsid w:val="005B28DF"/>
    <w:rsid w:val="005B2975"/>
    <w:rsid w:val="005B425B"/>
    <w:rsid w:val="005B4427"/>
    <w:rsid w:val="005B4892"/>
    <w:rsid w:val="005C0962"/>
    <w:rsid w:val="005C36A6"/>
    <w:rsid w:val="005D1A21"/>
    <w:rsid w:val="005D1ACE"/>
    <w:rsid w:val="005D3C84"/>
    <w:rsid w:val="005D3ED2"/>
    <w:rsid w:val="005D4132"/>
    <w:rsid w:val="005D4A0D"/>
    <w:rsid w:val="005D53DA"/>
    <w:rsid w:val="005D5E82"/>
    <w:rsid w:val="005E0586"/>
    <w:rsid w:val="005E0E98"/>
    <w:rsid w:val="005E10F3"/>
    <w:rsid w:val="005E7CCA"/>
    <w:rsid w:val="005F0B83"/>
    <w:rsid w:val="005F467E"/>
    <w:rsid w:val="005F4997"/>
    <w:rsid w:val="005F54D8"/>
    <w:rsid w:val="005F5DDC"/>
    <w:rsid w:val="005F6297"/>
    <w:rsid w:val="005F7FAB"/>
    <w:rsid w:val="006039CE"/>
    <w:rsid w:val="00605479"/>
    <w:rsid w:val="00605E4B"/>
    <w:rsid w:val="006074C4"/>
    <w:rsid w:val="006104D8"/>
    <w:rsid w:val="00615869"/>
    <w:rsid w:val="006175D5"/>
    <w:rsid w:val="00621D3F"/>
    <w:rsid w:val="0062277A"/>
    <w:rsid w:val="006227E0"/>
    <w:rsid w:val="00622944"/>
    <w:rsid w:val="006249ED"/>
    <w:rsid w:val="006250A6"/>
    <w:rsid w:val="006258B0"/>
    <w:rsid w:val="00625EF5"/>
    <w:rsid w:val="00630B52"/>
    <w:rsid w:val="00632A9B"/>
    <w:rsid w:val="00635DD7"/>
    <w:rsid w:val="0063666B"/>
    <w:rsid w:val="006405B8"/>
    <w:rsid w:val="0064094A"/>
    <w:rsid w:val="00641FB9"/>
    <w:rsid w:val="00644D70"/>
    <w:rsid w:val="00645B8A"/>
    <w:rsid w:val="00653996"/>
    <w:rsid w:val="00653E41"/>
    <w:rsid w:val="00654AC4"/>
    <w:rsid w:val="00654D24"/>
    <w:rsid w:val="00656481"/>
    <w:rsid w:val="00660095"/>
    <w:rsid w:val="00661144"/>
    <w:rsid w:val="006655E6"/>
    <w:rsid w:val="006655F2"/>
    <w:rsid w:val="00665700"/>
    <w:rsid w:val="0067067C"/>
    <w:rsid w:val="00671135"/>
    <w:rsid w:val="00673035"/>
    <w:rsid w:val="00673269"/>
    <w:rsid w:val="00675405"/>
    <w:rsid w:val="00676E53"/>
    <w:rsid w:val="00677981"/>
    <w:rsid w:val="00680165"/>
    <w:rsid w:val="00683BD4"/>
    <w:rsid w:val="0068582D"/>
    <w:rsid w:val="00686607"/>
    <w:rsid w:val="0068691F"/>
    <w:rsid w:val="0068761C"/>
    <w:rsid w:val="00687B27"/>
    <w:rsid w:val="00690B71"/>
    <w:rsid w:val="006944FD"/>
    <w:rsid w:val="0069478D"/>
    <w:rsid w:val="0069693B"/>
    <w:rsid w:val="006969B0"/>
    <w:rsid w:val="00697F41"/>
    <w:rsid w:val="006A13DE"/>
    <w:rsid w:val="006A1A27"/>
    <w:rsid w:val="006A26CB"/>
    <w:rsid w:val="006A2FDB"/>
    <w:rsid w:val="006A3670"/>
    <w:rsid w:val="006A688B"/>
    <w:rsid w:val="006A7859"/>
    <w:rsid w:val="006B2409"/>
    <w:rsid w:val="006B2A32"/>
    <w:rsid w:val="006B2B63"/>
    <w:rsid w:val="006B41E7"/>
    <w:rsid w:val="006B5D00"/>
    <w:rsid w:val="006B7075"/>
    <w:rsid w:val="006B75DE"/>
    <w:rsid w:val="006B7CF3"/>
    <w:rsid w:val="006C119D"/>
    <w:rsid w:val="006C16E5"/>
    <w:rsid w:val="006C36AE"/>
    <w:rsid w:val="006C5CA7"/>
    <w:rsid w:val="006C61B7"/>
    <w:rsid w:val="006C7864"/>
    <w:rsid w:val="006D0D34"/>
    <w:rsid w:val="006D39DC"/>
    <w:rsid w:val="006D4BD7"/>
    <w:rsid w:val="006D5F5E"/>
    <w:rsid w:val="006D665C"/>
    <w:rsid w:val="006D763F"/>
    <w:rsid w:val="006D7E87"/>
    <w:rsid w:val="006E0074"/>
    <w:rsid w:val="006E267B"/>
    <w:rsid w:val="006E2D7E"/>
    <w:rsid w:val="006E356A"/>
    <w:rsid w:val="006E39A3"/>
    <w:rsid w:val="006E3FC7"/>
    <w:rsid w:val="006E760D"/>
    <w:rsid w:val="006F1167"/>
    <w:rsid w:val="006F1479"/>
    <w:rsid w:val="006F1579"/>
    <w:rsid w:val="006F1E2B"/>
    <w:rsid w:val="006F42B9"/>
    <w:rsid w:val="006F4B55"/>
    <w:rsid w:val="006F5ECF"/>
    <w:rsid w:val="006F6769"/>
    <w:rsid w:val="006F71B9"/>
    <w:rsid w:val="00701349"/>
    <w:rsid w:val="00702946"/>
    <w:rsid w:val="00706AA0"/>
    <w:rsid w:val="007078E7"/>
    <w:rsid w:val="00710AB6"/>
    <w:rsid w:val="0071121F"/>
    <w:rsid w:val="00712A71"/>
    <w:rsid w:val="00713472"/>
    <w:rsid w:val="007139BF"/>
    <w:rsid w:val="007140D5"/>
    <w:rsid w:val="00714775"/>
    <w:rsid w:val="0071531F"/>
    <w:rsid w:val="007153DA"/>
    <w:rsid w:val="00716803"/>
    <w:rsid w:val="007213AC"/>
    <w:rsid w:val="0072388E"/>
    <w:rsid w:val="00723E8F"/>
    <w:rsid w:val="00725AF6"/>
    <w:rsid w:val="00732AE5"/>
    <w:rsid w:val="00733B9C"/>
    <w:rsid w:val="0073450E"/>
    <w:rsid w:val="007404E0"/>
    <w:rsid w:val="00743287"/>
    <w:rsid w:val="007447F9"/>
    <w:rsid w:val="007475AF"/>
    <w:rsid w:val="007500CA"/>
    <w:rsid w:val="0075148B"/>
    <w:rsid w:val="00754462"/>
    <w:rsid w:val="0075473E"/>
    <w:rsid w:val="00757D80"/>
    <w:rsid w:val="00761781"/>
    <w:rsid w:val="0076228A"/>
    <w:rsid w:val="00763704"/>
    <w:rsid w:val="007653C2"/>
    <w:rsid w:val="00766588"/>
    <w:rsid w:val="00766F54"/>
    <w:rsid w:val="00767A5B"/>
    <w:rsid w:val="0077125B"/>
    <w:rsid w:val="007717BE"/>
    <w:rsid w:val="00775146"/>
    <w:rsid w:val="00775655"/>
    <w:rsid w:val="00775670"/>
    <w:rsid w:val="007758EC"/>
    <w:rsid w:val="00777152"/>
    <w:rsid w:val="00777CBF"/>
    <w:rsid w:val="00777EDE"/>
    <w:rsid w:val="0078285A"/>
    <w:rsid w:val="007830EB"/>
    <w:rsid w:val="007841A0"/>
    <w:rsid w:val="00786C37"/>
    <w:rsid w:val="00790105"/>
    <w:rsid w:val="0079018F"/>
    <w:rsid w:val="007905AC"/>
    <w:rsid w:val="00791074"/>
    <w:rsid w:val="0079208B"/>
    <w:rsid w:val="007965F1"/>
    <w:rsid w:val="007966B8"/>
    <w:rsid w:val="00796F91"/>
    <w:rsid w:val="00797006"/>
    <w:rsid w:val="00797741"/>
    <w:rsid w:val="007A0352"/>
    <w:rsid w:val="007A09D9"/>
    <w:rsid w:val="007A0CA6"/>
    <w:rsid w:val="007A2161"/>
    <w:rsid w:val="007A2A9F"/>
    <w:rsid w:val="007A3586"/>
    <w:rsid w:val="007A428F"/>
    <w:rsid w:val="007A4FF0"/>
    <w:rsid w:val="007B076D"/>
    <w:rsid w:val="007B1005"/>
    <w:rsid w:val="007B48B1"/>
    <w:rsid w:val="007B58D7"/>
    <w:rsid w:val="007B7626"/>
    <w:rsid w:val="007B7882"/>
    <w:rsid w:val="007C09F0"/>
    <w:rsid w:val="007C0BF7"/>
    <w:rsid w:val="007C441A"/>
    <w:rsid w:val="007C4B60"/>
    <w:rsid w:val="007D0622"/>
    <w:rsid w:val="007D2ED1"/>
    <w:rsid w:val="007D4BEC"/>
    <w:rsid w:val="007D5294"/>
    <w:rsid w:val="007D581E"/>
    <w:rsid w:val="007D5B5A"/>
    <w:rsid w:val="007E2C18"/>
    <w:rsid w:val="007E34CA"/>
    <w:rsid w:val="007E57FE"/>
    <w:rsid w:val="007E5D5B"/>
    <w:rsid w:val="007E6B18"/>
    <w:rsid w:val="007E6F0F"/>
    <w:rsid w:val="007E7515"/>
    <w:rsid w:val="007F1077"/>
    <w:rsid w:val="007F12F4"/>
    <w:rsid w:val="007F4E94"/>
    <w:rsid w:val="00800669"/>
    <w:rsid w:val="008012DE"/>
    <w:rsid w:val="00801C02"/>
    <w:rsid w:val="00802DFA"/>
    <w:rsid w:val="00803853"/>
    <w:rsid w:val="00803BCB"/>
    <w:rsid w:val="008043B1"/>
    <w:rsid w:val="008070A4"/>
    <w:rsid w:val="00807637"/>
    <w:rsid w:val="00807829"/>
    <w:rsid w:val="0081033D"/>
    <w:rsid w:val="008150DB"/>
    <w:rsid w:val="00815EAC"/>
    <w:rsid w:val="00816BFA"/>
    <w:rsid w:val="00820555"/>
    <w:rsid w:val="00820B80"/>
    <w:rsid w:val="00821F98"/>
    <w:rsid w:val="0082488E"/>
    <w:rsid w:val="008249F2"/>
    <w:rsid w:val="00824E46"/>
    <w:rsid w:val="00825CA7"/>
    <w:rsid w:val="00826029"/>
    <w:rsid w:val="00826C18"/>
    <w:rsid w:val="008309CD"/>
    <w:rsid w:val="00831005"/>
    <w:rsid w:val="00836D91"/>
    <w:rsid w:val="008374DC"/>
    <w:rsid w:val="008410D5"/>
    <w:rsid w:val="008425FA"/>
    <w:rsid w:val="00842666"/>
    <w:rsid w:val="00842E4C"/>
    <w:rsid w:val="00844140"/>
    <w:rsid w:val="00845545"/>
    <w:rsid w:val="0084757B"/>
    <w:rsid w:val="00847899"/>
    <w:rsid w:val="008500E1"/>
    <w:rsid w:val="0085041D"/>
    <w:rsid w:val="008507EC"/>
    <w:rsid w:val="008511A8"/>
    <w:rsid w:val="0085248F"/>
    <w:rsid w:val="00853F68"/>
    <w:rsid w:val="0085717A"/>
    <w:rsid w:val="00857E3C"/>
    <w:rsid w:val="008600F4"/>
    <w:rsid w:val="0086084D"/>
    <w:rsid w:val="008609B5"/>
    <w:rsid w:val="00860A67"/>
    <w:rsid w:val="0086160D"/>
    <w:rsid w:val="00861D0A"/>
    <w:rsid w:val="0086247E"/>
    <w:rsid w:val="008625A9"/>
    <w:rsid w:val="0086290A"/>
    <w:rsid w:val="00862E4D"/>
    <w:rsid w:val="00863F3E"/>
    <w:rsid w:val="00866EBD"/>
    <w:rsid w:val="00867E49"/>
    <w:rsid w:val="00873BEF"/>
    <w:rsid w:val="008746C3"/>
    <w:rsid w:val="00877F8A"/>
    <w:rsid w:val="008805E9"/>
    <w:rsid w:val="00882013"/>
    <w:rsid w:val="0088765F"/>
    <w:rsid w:val="00890824"/>
    <w:rsid w:val="008911C8"/>
    <w:rsid w:val="008925D9"/>
    <w:rsid w:val="00896CA3"/>
    <w:rsid w:val="00897151"/>
    <w:rsid w:val="008A1FEE"/>
    <w:rsid w:val="008A2797"/>
    <w:rsid w:val="008A3779"/>
    <w:rsid w:val="008A49D8"/>
    <w:rsid w:val="008A65A2"/>
    <w:rsid w:val="008B1143"/>
    <w:rsid w:val="008B1200"/>
    <w:rsid w:val="008B1B7F"/>
    <w:rsid w:val="008B259E"/>
    <w:rsid w:val="008B2FA7"/>
    <w:rsid w:val="008B36A0"/>
    <w:rsid w:val="008B37DE"/>
    <w:rsid w:val="008B4FB1"/>
    <w:rsid w:val="008B6953"/>
    <w:rsid w:val="008C045C"/>
    <w:rsid w:val="008C4533"/>
    <w:rsid w:val="008C490A"/>
    <w:rsid w:val="008C58F9"/>
    <w:rsid w:val="008C5ADB"/>
    <w:rsid w:val="008D37F1"/>
    <w:rsid w:val="008D6254"/>
    <w:rsid w:val="008D714E"/>
    <w:rsid w:val="008D7BB5"/>
    <w:rsid w:val="008E4B97"/>
    <w:rsid w:val="008E53D3"/>
    <w:rsid w:val="008E58C1"/>
    <w:rsid w:val="008E5DF3"/>
    <w:rsid w:val="008E7AE5"/>
    <w:rsid w:val="008E7F76"/>
    <w:rsid w:val="008F0394"/>
    <w:rsid w:val="008F061A"/>
    <w:rsid w:val="008F23A8"/>
    <w:rsid w:val="008F6DE5"/>
    <w:rsid w:val="00900AAF"/>
    <w:rsid w:val="009015B0"/>
    <w:rsid w:val="009016FA"/>
    <w:rsid w:val="00903D06"/>
    <w:rsid w:val="00905408"/>
    <w:rsid w:val="00906584"/>
    <w:rsid w:val="00906E35"/>
    <w:rsid w:val="009073BF"/>
    <w:rsid w:val="00907D90"/>
    <w:rsid w:val="00910A94"/>
    <w:rsid w:val="00910BAB"/>
    <w:rsid w:val="00911104"/>
    <w:rsid w:val="00915762"/>
    <w:rsid w:val="0091710E"/>
    <w:rsid w:val="00920596"/>
    <w:rsid w:val="00923C93"/>
    <w:rsid w:val="00923CCF"/>
    <w:rsid w:val="00925BAF"/>
    <w:rsid w:val="0092609F"/>
    <w:rsid w:val="00927985"/>
    <w:rsid w:val="00931483"/>
    <w:rsid w:val="00932580"/>
    <w:rsid w:val="00933451"/>
    <w:rsid w:val="009357E0"/>
    <w:rsid w:val="00935EB8"/>
    <w:rsid w:val="00940BAA"/>
    <w:rsid w:val="00946265"/>
    <w:rsid w:val="0094672E"/>
    <w:rsid w:val="0094673F"/>
    <w:rsid w:val="00951BB3"/>
    <w:rsid w:val="00952458"/>
    <w:rsid w:val="009547FE"/>
    <w:rsid w:val="00954AF5"/>
    <w:rsid w:val="00954B25"/>
    <w:rsid w:val="00955304"/>
    <w:rsid w:val="009607CB"/>
    <w:rsid w:val="00960ACB"/>
    <w:rsid w:val="00960FBE"/>
    <w:rsid w:val="00961977"/>
    <w:rsid w:val="00962653"/>
    <w:rsid w:val="00962CFE"/>
    <w:rsid w:val="00963D41"/>
    <w:rsid w:val="00963EA4"/>
    <w:rsid w:val="00965632"/>
    <w:rsid w:val="009707FD"/>
    <w:rsid w:val="00970C0B"/>
    <w:rsid w:val="009739EA"/>
    <w:rsid w:val="009751C5"/>
    <w:rsid w:val="0097713D"/>
    <w:rsid w:val="009818DD"/>
    <w:rsid w:val="00981E43"/>
    <w:rsid w:val="00982BB1"/>
    <w:rsid w:val="00983254"/>
    <w:rsid w:val="00985403"/>
    <w:rsid w:val="009855C3"/>
    <w:rsid w:val="009856AF"/>
    <w:rsid w:val="00987858"/>
    <w:rsid w:val="00992C8F"/>
    <w:rsid w:val="00993DBC"/>
    <w:rsid w:val="00994CFB"/>
    <w:rsid w:val="00995F74"/>
    <w:rsid w:val="0099642E"/>
    <w:rsid w:val="009A0AE7"/>
    <w:rsid w:val="009A475A"/>
    <w:rsid w:val="009A6B81"/>
    <w:rsid w:val="009A6E0F"/>
    <w:rsid w:val="009B13CC"/>
    <w:rsid w:val="009B4330"/>
    <w:rsid w:val="009B52D7"/>
    <w:rsid w:val="009B5708"/>
    <w:rsid w:val="009B5B33"/>
    <w:rsid w:val="009B5D3D"/>
    <w:rsid w:val="009B7007"/>
    <w:rsid w:val="009B7980"/>
    <w:rsid w:val="009C003E"/>
    <w:rsid w:val="009C302C"/>
    <w:rsid w:val="009C4588"/>
    <w:rsid w:val="009C58BF"/>
    <w:rsid w:val="009C5B22"/>
    <w:rsid w:val="009C5CA3"/>
    <w:rsid w:val="009C73E8"/>
    <w:rsid w:val="009D11E7"/>
    <w:rsid w:val="009D19DF"/>
    <w:rsid w:val="009D2725"/>
    <w:rsid w:val="009D2CA1"/>
    <w:rsid w:val="009D34CE"/>
    <w:rsid w:val="009D36BF"/>
    <w:rsid w:val="009D4479"/>
    <w:rsid w:val="009D61D8"/>
    <w:rsid w:val="009D6802"/>
    <w:rsid w:val="009D6A80"/>
    <w:rsid w:val="009D6E72"/>
    <w:rsid w:val="009D6F33"/>
    <w:rsid w:val="009E06F4"/>
    <w:rsid w:val="009E24C6"/>
    <w:rsid w:val="009E2788"/>
    <w:rsid w:val="009E41CE"/>
    <w:rsid w:val="009E44AD"/>
    <w:rsid w:val="009E4D4A"/>
    <w:rsid w:val="009E74BF"/>
    <w:rsid w:val="009F1954"/>
    <w:rsid w:val="009F2407"/>
    <w:rsid w:val="009F6815"/>
    <w:rsid w:val="009F6E7A"/>
    <w:rsid w:val="00A012EC"/>
    <w:rsid w:val="00A02F86"/>
    <w:rsid w:val="00A03361"/>
    <w:rsid w:val="00A05580"/>
    <w:rsid w:val="00A06960"/>
    <w:rsid w:val="00A107F2"/>
    <w:rsid w:val="00A128AA"/>
    <w:rsid w:val="00A12AAA"/>
    <w:rsid w:val="00A13086"/>
    <w:rsid w:val="00A1691B"/>
    <w:rsid w:val="00A16EAA"/>
    <w:rsid w:val="00A178FE"/>
    <w:rsid w:val="00A20F5F"/>
    <w:rsid w:val="00A211AE"/>
    <w:rsid w:val="00A220DC"/>
    <w:rsid w:val="00A23E2E"/>
    <w:rsid w:val="00A25279"/>
    <w:rsid w:val="00A26485"/>
    <w:rsid w:val="00A3086F"/>
    <w:rsid w:val="00A3237C"/>
    <w:rsid w:val="00A3329C"/>
    <w:rsid w:val="00A34CBF"/>
    <w:rsid w:val="00A3509D"/>
    <w:rsid w:val="00A353B0"/>
    <w:rsid w:val="00A402D0"/>
    <w:rsid w:val="00A40D93"/>
    <w:rsid w:val="00A437D1"/>
    <w:rsid w:val="00A456CF"/>
    <w:rsid w:val="00A458F4"/>
    <w:rsid w:val="00A45CB3"/>
    <w:rsid w:val="00A47F90"/>
    <w:rsid w:val="00A5198F"/>
    <w:rsid w:val="00A53ACA"/>
    <w:rsid w:val="00A5463E"/>
    <w:rsid w:val="00A557E8"/>
    <w:rsid w:val="00A55AFD"/>
    <w:rsid w:val="00A55BC5"/>
    <w:rsid w:val="00A56385"/>
    <w:rsid w:val="00A5646F"/>
    <w:rsid w:val="00A56768"/>
    <w:rsid w:val="00A567F2"/>
    <w:rsid w:val="00A56D07"/>
    <w:rsid w:val="00A60AC8"/>
    <w:rsid w:val="00A62DA5"/>
    <w:rsid w:val="00A650D2"/>
    <w:rsid w:val="00A6530F"/>
    <w:rsid w:val="00A653C0"/>
    <w:rsid w:val="00A654F6"/>
    <w:rsid w:val="00A65A35"/>
    <w:rsid w:val="00A661E8"/>
    <w:rsid w:val="00A66971"/>
    <w:rsid w:val="00A72FF5"/>
    <w:rsid w:val="00A7320E"/>
    <w:rsid w:val="00A733F5"/>
    <w:rsid w:val="00A763D0"/>
    <w:rsid w:val="00A7683E"/>
    <w:rsid w:val="00A76F13"/>
    <w:rsid w:val="00A82BC5"/>
    <w:rsid w:val="00A86EEE"/>
    <w:rsid w:val="00A917CB"/>
    <w:rsid w:val="00A91C23"/>
    <w:rsid w:val="00A93B3A"/>
    <w:rsid w:val="00A94836"/>
    <w:rsid w:val="00A95D33"/>
    <w:rsid w:val="00A95EF9"/>
    <w:rsid w:val="00AA07FE"/>
    <w:rsid w:val="00AA0854"/>
    <w:rsid w:val="00AA0905"/>
    <w:rsid w:val="00AA0C0B"/>
    <w:rsid w:val="00AA22CE"/>
    <w:rsid w:val="00AA3761"/>
    <w:rsid w:val="00AA549A"/>
    <w:rsid w:val="00AA5A0C"/>
    <w:rsid w:val="00AA7C0C"/>
    <w:rsid w:val="00AB02EE"/>
    <w:rsid w:val="00AB0801"/>
    <w:rsid w:val="00AB2C12"/>
    <w:rsid w:val="00AB49AB"/>
    <w:rsid w:val="00AB5E0D"/>
    <w:rsid w:val="00AB65E3"/>
    <w:rsid w:val="00AB67F1"/>
    <w:rsid w:val="00AB68EA"/>
    <w:rsid w:val="00AB7B8D"/>
    <w:rsid w:val="00AB7EF5"/>
    <w:rsid w:val="00AC03BF"/>
    <w:rsid w:val="00AC4CAE"/>
    <w:rsid w:val="00AC4EC8"/>
    <w:rsid w:val="00AC5DB6"/>
    <w:rsid w:val="00AC6E33"/>
    <w:rsid w:val="00AD32E3"/>
    <w:rsid w:val="00AD45C7"/>
    <w:rsid w:val="00AD5E21"/>
    <w:rsid w:val="00AD63E8"/>
    <w:rsid w:val="00AE2F89"/>
    <w:rsid w:val="00AE39F8"/>
    <w:rsid w:val="00AE413B"/>
    <w:rsid w:val="00AE44E4"/>
    <w:rsid w:val="00AE70B6"/>
    <w:rsid w:val="00AF393E"/>
    <w:rsid w:val="00AF435E"/>
    <w:rsid w:val="00AF5FCB"/>
    <w:rsid w:val="00B00889"/>
    <w:rsid w:val="00B00B88"/>
    <w:rsid w:val="00B04752"/>
    <w:rsid w:val="00B04AF1"/>
    <w:rsid w:val="00B04EB9"/>
    <w:rsid w:val="00B06068"/>
    <w:rsid w:val="00B062B3"/>
    <w:rsid w:val="00B065DD"/>
    <w:rsid w:val="00B10BCB"/>
    <w:rsid w:val="00B11582"/>
    <w:rsid w:val="00B12481"/>
    <w:rsid w:val="00B12EB2"/>
    <w:rsid w:val="00B13B61"/>
    <w:rsid w:val="00B13F38"/>
    <w:rsid w:val="00B162C1"/>
    <w:rsid w:val="00B16B42"/>
    <w:rsid w:val="00B17033"/>
    <w:rsid w:val="00B2014D"/>
    <w:rsid w:val="00B2170D"/>
    <w:rsid w:val="00B21C97"/>
    <w:rsid w:val="00B22A6F"/>
    <w:rsid w:val="00B245CD"/>
    <w:rsid w:val="00B263EE"/>
    <w:rsid w:val="00B27047"/>
    <w:rsid w:val="00B27A95"/>
    <w:rsid w:val="00B319DB"/>
    <w:rsid w:val="00B32404"/>
    <w:rsid w:val="00B359A8"/>
    <w:rsid w:val="00B436AB"/>
    <w:rsid w:val="00B463BE"/>
    <w:rsid w:val="00B51665"/>
    <w:rsid w:val="00B5378F"/>
    <w:rsid w:val="00B540F9"/>
    <w:rsid w:val="00B54496"/>
    <w:rsid w:val="00B60855"/>
    <w:rsid w:val="00B62015"/>
    <w:rsid w:val="00B634D7"/>
    <w:rsid w:val="00B6375F"/>
    <w:rsid w:val="00B63F1B"/>
    <w:rsid w:val="00B647CD"/>
    <w:rsid w:val="00B64D2A"/>
    <w:rsid w:val="00B67CAD"/>
    <w:rsid w:val="00B72EB0"/>
    <w:rsid w:val="00B74161"/>
    <w:rsid w:val="00B74CD1"/>
    <w:rsid w:val="00B74D7A"/>
    <w:rsid w:val="00B75781"/>
    <w:rsid w:val="00B761BE"/>
    <w:rsid w:val="00B76848"/>
    <w:rsid w:val="00B804AF"/>
    <w:rsid w:val="00B804DA"/>
    <w:rsid w:val="00B8097A"/>
    <w:rsid w:val="00B86C50"/>
    <w:rsid w:val="00B87543"/>
    <w:rsid w:val="00B9015D"/>
    <w:rsid w:val="00B90F23"/>
    <w:rsid w:val="00B964FF"/>
    <w:rsid w:val="00B97521"/>
    <w:rsid w:val="00BA00CB"/>
    <w:rsid w:val="00BA06E1"/>
    <w:rsid w:val="00BA1B3E"/>
    <w:rsid w:val="00BA1ED1"/>
    <w:rsid w:val="00BA4948"/>
    <w:rsid w:val="00BA4D0B"/>
    <w:rsid w:val="00BA72A0"/>
    <w:rsid w:val="00BA7BF7"/>
    <w:rsid w:val="00BB02FC"/>
    <w:rsid w:val="00BB0C97"/>
    <w:rsid w:val="00BB1410"/>
    <w:rsid w:val="00BB4BA5"/>
    <w:rsid w:val="00BB639E"/>
    <w:rsid w:val="00BB6FB4"/>
    <w:rsid w:val="00BB7C0F"/>
    <w:rsid w:val="00BC0EC3"/>
    <w:rsid w:val="00BD16B8"/>
    <w:rsid w:val="00BD1A0E"/>
    <w:rsid w:val="00BD1EF5"/>
    <w:rsid w:val="00BD309C"/>
    <w:rsid w:val="00BD3314"/>
    <w:rsid w:val="00BD58A9"/>
    <w:rsid w:val="00BD7399"/>
    <w:rsid w:val="00BE11E4"/>
    <w:rsid w:val="00BE1DF3"/>
    <w:rsid w:val="00BE2B06"/>
    <w:rsid w:val="00BE3ACC"/>
    <w:rsid w:val="00BE3CA6"/>
    <w:rsid w:val="00BE55A1"/>
    <w:rsid w:val="00BF26C8"/>
    <w:rsid w:val="00BF2988"/>
    <w:rsid w:val="00BF3077"/>
    <w:rsid w:val="00BF3186"/>
    <w:rsid w:val="00BF3873"/>
    <w:rsid w:val="00BF5190"/>
    <w:rsid w:val="00BF70BD"/>
    <w:rsid w:val="00BF79C7"/>
    <w:rsid w:val="00C0038D"/>
    <w:rsid w:val="00C00AEE"/>
    <w:rsid w:val="00C00CDC"/>
    <w:rsid w:val="00C06243"/>
    <w:rsid w:val="00C06A35"/>
    <w:rsid w:val="00C07B77"/>
    <w:rsid w:val="00C10930"/>
    <w:rsid w:val="00C110AF"/>
    <w:rsid w:val="00C11404"/>
    <w:rsid w:val="00C11A87"/>
    <w:rsid w:val="00C12DDF"/>
    <w:rsid w:val="00C13F06"/>
    <w:rsid w:val="00C15323"/>
    <w:rsid w:val="00C1563A"/>
    <w:rsid w:val="00C15A1E"/>
    <w:rsid w:val="00C16FE8"/>
    <w:rsid w:val="00C17CA9"/>
    <w:rsid w:val="00C2024A"/>
    <w:rsid w:val="00C20B39"/>
    <w:rsid w:val="00C21185"/>
    <w:rsid w:val="00C21F5C"/>
    <w:rsid w:val="00C22988"/>
    <w:rsid w:val="00C23842"/>
    <w:rsid w:val="00C2493A"/>
    <w:rsid w:val="00C31383"/>
    <w:rsid w:val="00C33797"/>
    <w:rsid w:val="00C35B89"/>
    <w:rsid w:val="00C36945"/>
    <w:rsid w:val="00C37C7F"/>
    <w:rsid w:val="00C408AB"/>
    <w:rsid w:val="00C42DA0"/>
    <w:rsid w:val="00C451EF"/>
    <w:rsid w:val="00C45F27"/>
    <w:rsid w:val="00C470E0"/>
    <w:rsid w:val="00C51EB8"/>
    <w:rsid w:val="00C52395"/>
    <w:rsid w:val="00C54A89"/>
    <w:rsid w:val="00C550A5"/>
    <w:rsid w:val="00C553B4"/>
    <w:rsid w:val="00C5709A"/>
    <w:rsid w:val="00C60B21"/>
    <w:rsid w:val="00C6171B"/>
    <w:rsid w:val="00C61768"/>
    <w:rsid w:val="00C61B26"/>
    <w:rsid w:val="00C63047"/>
    <w:rsid w:val="00C65192"/>
    <w:rsid w:val="00C6646B"/>
    <w:rsid w:val="00C66B46"/>
    <w:rsid w:val="00C66E58"/>
    <w:rsid w:val="00C67EDA"/>
    <w:rsid w:val="00C700FB"/>
    <w:rsid w:val="00C7065E"/>
    <w:rsid w:val="00C70C9B"/>
    <w:rsid w:val="00C7160E"/>
    <w:rsid w:val="00C7234E"/>
    <w:rsid w:val="00C73AA8"/>
    <w:rsid w:val="00C747BE"/>
    <w:rsid w:val="00C75460"/>
    <w:rsid w:val="00C75823"/>
    <w:rsid w:val="00C76FDD"/>
    <w:rsid w:val="00C8012A"/>
    <w:rsid w:val="00C80E51"/>
    <w:rsid w:val="00C81BC2"/>
    <w:rsid w:val="00C823A3"/>
    <w:rsid w:val="00C82F89"/>
    <w:rsid w:val="00C83684"/>
    <w:rsid w:val="00C8452C"/>
    <w:rsid w:val="00C85D30"/>
    <w:rsid w:val="00C866A9"/>
    <w:rsid w:val="00C8728B"/>
    <w:rsid w:val="00C92583"/>
    <w:rsid w:val="00C93A32"/>
    <w:rsid w:val="00C95A96"/>
    <w:rsid w:val="00C95D7F"/>
    <w:rsid w:val="00C96477"/>
    <w:rsid w:val="00C96ADD"/>
    <w:rsid w:val="00C9707C"/>
    <w:rsid w:val="00C970F3"/>
    <w:rsid w:val="00CA0148"/>
    <w:rsid w:val="00CA023F"/>
    <w:rsid w:val="00CA0491"/>
    <w:rsid w:val="00CA3338"/>
    <w:rsid w:val="00CA4149"/>
    <w:rsid w:val="00CA508B"/>
    <w:rsid w:val="00CA73DB"/>
    <w:rsid w:val="00CA76AF"/>
    <w:rsid w:val="00CA775D"/>
    <w:rsid w:val="00CA7FEA"/>
    <w:rsid w:val="00CB259E"/>
    <w:rsid w:val="00CB26D2"/>
    <w:rsid w:val="00CB3E4D"/>
    <w:rsid w:val="00CB3F4B"/>
    <w:rsid w:val="00CB4591"/>
    <w:rsid w:val="00CB5BE6"/>
    <w:rsid w:val="00CB6B5D"/>
    <w:rsid w:val="00CC0134"/>
    <w:rsid w:val="00CC07C8"/>
    <w:rsid w:val="00CC14B5"/>
    <w:rsid w:val="00CC259F"/>
    <w:rsid w:val="00CC359B"/>
    <w:rsid w:val="00CC48F5"/>
    <w:rsid w:val="00CC64B7"/>
    <w:rsid w:val="00CD06F3"/>
    <w:rsid w:val="00CD59C6"/>
    <w:rsid w:val="00CD66DA"/>
    <w:rsid w:val="00CD7B6E"/>
    <w:rsid w:val="00CE1BB6"/>
    <w:rsid w:val="00CE2032"/>
    <w:rsid w:val="00CE25EF"/>
    <w:rsid w:val="00CE5723"/>
    <w:rsid w:val="00CE6EF8"/>
    <w:rsid w:val="00CF02F4"/>
    <w:rsid w:val="00CF1245"/>
    <w:rsid w:val="00CF25D0"/>
    <w:rsid w:val="00CF29FE"/>
    <w:rsid w:val="00CF7229"/>
    <w:rsid w:val="00CF74E9"/>
    <w:rsid w:val="00CF7ADF"/>
    <w:rsid w:val="00D00005"/>
    <w:rsid w:val="00D0037A"/>
    <w:rsid w:val="00D031BC"/>
    <w:rsid w:val="00D03575"/>
    <w:rsid w:val="00D035F7"/>
    <w:rsid w:val="00D042E1"/>
    <w:rsid w:val="00D05891"/>
    <w:rsid w:val="00D069AA"/>
    <w:rsid w:val="00D06E08"/>
    <w:rsid w:val="00D10E3E"/>
    <w:rsid w:val="00D11319"/>
    <w:rsid w:val="00D1283B"/>
    <w:rsid w:val="00D13B0D"/>
    <w:rsid w:val="00D161D9"/>
    <w:rsid w:val="00D1691D"/>
    <w:rsid w:val="00D20875"/>
    <w:rsid w:val="00D22552"/>
    <w:rsid w:val="00D23328"/>
    <w:rsid w:val="00D235A1"/>
    <w:rsid w:val="00D23D3B"/>
    <w:rsid w:val="00D24697"/>
    <w:rsid w:val="00D2514D"/>
    <w:rsid w:val="00D27394"/>
    <w:rsid w:val="00D27454"/>
    <w:rsid w:val="00D30D6F"/>
    <w:rsid w:val="00D33DA3"/>
    <w:rsid w:val="00D3525B"/>
    <w:rsid w:val="00D408BE"/>
    <w:rsid w:val="00D4117E"/>
    <w:rsid w:val="00D42A78"/>
    <w:rsid w:val="00D43240"/>
    <w:rsid w:val="00D43E8F"/>
    <w:rsid w:val="00D445E5"/>
    <w:rsid w:val="00D44F92"/>
    <w:rsid w:val="00D4594F"/>
    <w:rsid w:val="00D45C92"/>
    <w:rsid w:val="00D47C09"/>
    <w:rsid w:val="00D50EBD"/>
    <w:rsid w:val="00D51C6E"/>
    <w:rsid w:val="00D53C2B"/>
    <w:rsid w:val="00D558A3"/>
    <w:rsid w:val="00D5705C"/>
    <w:rsid w:val="00D64B2D"/>
    <w:rsid w:val="00D66304"/>
    <w:rsid w:val="00D70B79"/>
    <w:rsid w:val="00D71D96"/>
    <w:rsid w:val="00D7204B"/>
    <w:rsid w:val="00D74556"/>
    <w:rsid w:val="00D74BE3"/>
    <w:rsid w:val="00D7605A"/>
    <w:rsid w:val="00D76132"/>
    <w:rsid w:val="00D80453"/>
    <w:rsid w:val="00D814DC"/>
    <w:rsid w:val="00D81A37"/>
    <w:rsid w:val="00D82D21"/>
    <w:rsid w:val="00D85EDC"/>
    <w:rsid w:val="00D867BF"/>
    <w:rsid w:val="00D8694D"/>
    <w:rsid w:val="00D878AA"/>
    <w:rsid w:val="00D9260D"/>
    <w:rsid w:val="00D92E47"/>
    <w:rsid w:val="00D9608C"/>
    <w:rsid w:val="00D966A2"/>
    <w:rsid w:val="00D96A51"/>
    <w:rsid w:val="00DA3541"/>
    <w:rsid w:val="00DA4332"/>
    <w:rsid w:val="00DA6DBC"/>
    <w:rsid w:val="00DA6DC0"/>
    <w:rsid w:val="00DA7387"/>
    <w:rsid w:val="00DB1212"/>
    <w:rsid w:val="00DB1BC1"/>
    <w:rsid w:val="00DB7112"/>
    <w:rsid w:val="00DC0D77"/>
    <w:rsid w:val="00DC22A6"/>
    <w:rsid w:val="00DC2D62"/>
    <w:rsid w:val="00DC328C"/>
    <w:rsid w:val="00DC414C"/>
    <w:rsid w:val="00DC48C5"/>
    <w:rsid w:val="00DC4D21"/>
    <w:rsid w:val="00DC4DB2"/>
    <w:rsid w:val="00DC575E"/>
    <w:rsid w:val="00DC7FB8"/>
    <w:rsid w:val="00DD0813"/>
    <w:rsid w:val="00DD0EC8"/>
    <w:rsid w:val="00DD279F"/>
    <w:rsid w:val="00DD2C27"/>
    <w:rsid w:val="00DD4727"/>
    <w:rsid w:val="00DD54BF"/>
    <w:rsid w:val="00DD749D"/>
    <w:rsid w:val="00DE0880"/>
    <w:rsid w:val="00DE1095"/>
    <w:rsid w:val="00DE56D5"/>
    <w:rsid w:val="00DE5F79"/>
    <w:rsid w:val="00DE720E"/>
    <w:rsid w:val="00DE7DC3"/>
    <w:rsid w:val="00DF0605"/>
    <w:rsid w:val="00DF100B"/>
    <w:rsid w:val="00DF11E9"/>
    <w:rsid w:val="00DF24DB"/>
    <w:rsid w:val="00DF572D"/>
    <w:rsid w:val="00DF711A"/>
    <w:rsid w:val="00E0064B"/>
    <w:rsid w:val="00E01E65"/>
    <w:rsid w:val="00E03060"/>
    <w:rsid w:val="00E05281"/>
    <w:rsid w:val="00E05A3B"/>
    <w:rsid w:val="00E0621B"/>
    <w:rsid w:val="00E076ED"/>
    <w:rsid w:val="00E07E82"/>
    <w:rsid w:val="00E115F7"/>
    <w:rsid w:val="00E146C8"/>
    <w:rsid w:val="00E14B48"/>
    <w:rsid w:val="00E151F1"/>
    <w:rsid w:val="00E17C8A"/>
    <w:rsid w:val="00E22B3F"/>
    <w:rsid w:val="00E22FD1"/>
    <w:rsid w:val="00E238C9"/>
    <w:rsid w:val="00E23A24"/>
    <w:rsid w:val="00E24109"/>
    <w:rsid w:val="00E27A1F"/>
    <w:rsid w:val="00E316B2"/>
    <w:rsid w:val="00E33E02"/>
    <w:rsid w:val="00E3531A"/>
    <w:rsid w:val="00E37331"/>
    <w:rsid w:val="00E37DE8"/>
    <w:rsid w:val="00E44A9A"/>
    <w:rsid w:val="00E45423"/>
    <w:rsid w:val="00E4613B"/>
    <w:rsid w:val="00E46A4D"/>
    <w:rsid w:val="00E516B5"/>
    <w:rsid w:val="00E5526C"/>
    <w:rsid w:val="00E56424"/>
    <w:rsid w:val="00E56FE8"/>
    <w:rsid w:val="00E5722C"/>
    <w:rsid w:val="00E60BA4"/>
    <w:rsid w:val="00E629BE"/>
    <w:rsid w:val="00E62E11"/>
    <w:rsid w:val="00E66139"/>
    <w:rsid w:val="00E66AE2"/>
    <w:rsid w:val="00E67514"/>
    <w:rsid w:val="00E81121"/>
    <w:rsid w:val="00E81909"/>
    <w:rsid w:val="00E843C8"/>
    <w:rsid w:val="00E855B1"/>
    <w:rsid w:val="00E85B56"/>
    <w:rsid w:val="00E85E98"/>
    <w:rsid w:val="00E86969"/>
    <w:rsid w:val="00E876C1"/>
    <w:rsid w:val="00E909F8"/>
    <w:rsid w:val="00E91FDB"/>
    <w:rsid w:val="00E937FA"/>
    <w:rsid w:val="00E95B54"/>
    <w:rsid w:val="00E97194"/>
    <w:rsid w:val="00E97473"/>
    <w:rsid w:val="00EA1E85"/>
    <w:rsid w:val="00EA24A1"/>
    <w:rsid w:val="00EA4319"/>
    <w:rsid w:val="00EB103C"/>
    <w:rsid w:val="00EB219C"/>
    <w:rsid w:val="00EB3235"/>
    <w:rsid w:val="00EB4A4E"/>
    <w:rsid w:val="00EB56FD"/>
    <w:rsid w:val="00EB6D36"/>
    <w:rsid w:val="00EB6D39"/>
    <w:rsid w:val="00EB740E"/>
    <w:rsid w:val="00EC043B"/>
    <w:rsid w:val="00EC2C45"/>
    <w:rsid w:val="00EC31F9"/>
    <w:rsid w:val="00EC3505"/>
    <w:rsid w:val="00EC3CDD"/>
    <w:rsid w:val="00EC3FF2"/>
    <w:rsid w:val="00EC44C0"/>
    <w:rsid w:val="00EC587E"/>
    <w:rsid w:val="00EC602E"/>
    <w:rsid w:val="00EC65AD"/>
    <w:rsid w:val="00EC7849"/>
    <w:rsid w:val="00ED1217"/>
    <w:rsid w:val="00ED271C"/>
    <w:rsid w:val="00ED7036"/>
    <w:rsid w:val="00ED7B59"/>
    <w:rsid w:val="00EE0C82"/>
    <w:rsid w:val="00EE1D72"/>
    <w:rsid w:val="00EE296E"/>
    <w:rsid w:val="00EE4212"/>
    <w:rsid w:val="00EF1618"/>
    <w:rsid w:val="00EF3B8C"/>
    <w:rsid w:val="00EF4029"/>
    <w:rsid w:val="00EF73D9"/>
    <w:rsid w:val="00F019D8"/>
    <w:rsid w:val="00F024AD"/>
    <w:rsid w:val="00F051CD"/>
    <w:rsid w:val="00F10AE6"/>
    <w:rsid w:val="00F10BE9"/>
    <w:rsid w:val="00F127B1"/>
    <w:rsid w:val="00F1364E"/>
    <w:rsid w:val="00F137C2"/>
    <w:rsid w:val="00F13865"/>
    <w:rsid w:val="00F13A25"/>
    <w:rsid w:val="00F1521B"/>
    <w:rsid w:val="00F159FB"/>
    <w:rsid w:val="00F2023B"/>
    <w:rsid w:val="00F203EC"/>
    <w:rsid w:val="00F23544"/>
    <w:rsid w:val="00F23F06"/>
    <w:rsid w:val="00F2589A"/>
    <w:rsid w:val="00F25C61"/>
    <w:rsid w:val="00F310DC"/>
    <w:rsid w:val="00F3143E"/>
    <w:rsid w:val="00F32BDA"/>
    <w:rsid w:val="00F3377E"/>
    <w:rsid w:val="00F3488F"/>
    <w:rsid w:val="00F36EF7"/>
    <w:rsid w:val="00F378F2"/>
    <w:rsid w:val="00F41090"/>
    <w:rsid w:val="00F413BC"/>
    <w:rsid w:val="00F41BD2"/>
    <w:rsid w:val="00F441F1"/>
    <w:rsid w:val="00F44F6F"/>
    <w:rsid w:val="00F47BE1"/>
    <w:rsid w:val="00F47EEC"/>
    <w:rsid w:val="00F5059D"/>
    <w:rsid w:val="00F5100A"/>
    <w:rsid w:val="00F51260"/>
    <w:rsid w:val="00F5237B"/>
    <w:rsid w:val="00F532DD"/>
    <w:rsid w:val="00F5443D"/>
    <w:rsid w:val="00F55741"/>
    <w:rsid w:val="00F563BD"/>
    <w:rsid w:val="00F56EC9"/>
    <w:rsid w:val="00F57E6A"/>
    <w:rsid w:val="00F602FC"/>
    <w:rsid w:val="00F612A5"/>
    <w:rsid w:val="00F618AF"/>
    <w:rsid w:val="00F61F7F"/>
    <w:rsid w:val="00F62008"/>
    <w:rsid w:val="00F62893"/>
    <w:rsid w:val="00F63CAD"/>
    <w:rsid w:val="00F66029"/>
    <w:rsid w:val="00F66231"/>
    <w:rsid w:val="00F66286"/>
    <w:rsid w:val="00F669C9"/>
    <w:rsid w:val="00F674B6"/>
    <w:rsid w:val="00F70100"/>
    <w:rsid w:val="00F72A51"/>
    <w:rsid w:val="00F73D06"/>
    <w:rsid w:val="00F75B70"/>
    <w:rsid w:val="00F77134"/>
    <w:rsid w:val="00F774DA"/>
    <w:rsid w:val="00F8122B"/>
    <w:rsid w:val="00F8238F"/>
    <w:rsid w:val="00F82D9F"/>
    <w:rsid w:val="00F83FDD"/>
    <w:rsid w:val="00F84C8D"/>
    <w:rsid w:val="00F85C37"/>
    <w:rsid w:val="00F87A4B"/>
    <w:rsid w:val="00F87FBE"/>
    <w:rsid w:val="00F87FBF"/>
    <w:rsid w:val="00F9209A"/>
    <w:rsid w:val="00F9277C"/>
    <w:rsid w:val="00F946A9"/>
    <w:rsid w:val="00F94A70"/>
    <w:rsid w:val="00F9649F"/>
    <w:rsid w:val="00F97458"/>
    <w:rsid w:val="00FA0EBA"/>
    <w:rsid w:val="00FA334F"/>
    <w:rsid w:val="00FA3965"/>
    <w:rsid w:val="00FB1AB5"/>
    <w:rsid w:val="00FB1D38"/>
    <w:rsid w:val="00FB2711"/>
    <w:rsid w:val="00FB45EC"/>
    <w:rsid w:val="00FB4D9D"/>
    <w:rsid w:val="00FB586F"/>
    <w:rsid w:val="00FB6F8E"/>
    <w:rsid w:val="00FB7C24"/>
    <w:rsid w:val="00FB7DA9"/>
    <w:rsid w:val="00FC2D7D"/>
    <w:rsid w:val="00FC4751"/>
    <w:rsid w:val="00FC655D"/>
    <w:rsid w:val="00FD057B"/>
    <w:rsid w:val="00FD1825"/>
    <w:rsid w:val="00FD1EBD"/>
    <w:rsid w:val="00FD2FDE"/>
    <w:rsid w:val="00FD35F6"/>
    <w:rsid w:val="00FD386B"/>
    <w:rsid w:val="00FD5918"/>
    <w:rsid w:val="00FE0B99"/>
    <w:rsid w:val="00FE0D23"/>
    <w:rsid w:val="00FE14E7"/>
    <w:rsid w:val="00FE2C19"/>
    <w:rsid w:val="00FE3209"/>
    <w:rsid w:val="00FE33DA"/>
    <w:rsid w:val="00FE3BFB"/>
    <w:rsid w:val="00FE40DA"/>
    <w:rsid w:val="00FE4E22"/>
    <w:rsid w:val="00FE6811"/>
    <w:rsid w:val="00FE692D"/>
    <w:rsid w:val="00FE72B2"/>
    <w:rsid w:val="00FF40C9"/>
    <w:rsid w:val="00FF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DA967-222D-4B5C-A88F-4F92D5CF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48"/>
    <w:rPr>
      <w:sz w:val="24"/>
      <w:szCs w:val="24"/>
    </w:rPr>
  </w:style>
  <w:style w:type="paragraph" w:styleId="1">
    <w:name w:val="heading 1"/>
    <w:basedOn w:val="a"/>
    <w:next w:val="a"/>
    <w:link w:val="10"/>
    <w:qFormat/>
    <w:rsid w:val="005005C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96477"/>
    <w:pPr>
      <w:keepNext/>
      <w:jc w:val="center"/>
      <w:outlineLvl w:val="1"/>
    </w:pPr>
    <w:rPr>
      <w:b/>
      <w:caps/>
      <w:spacing w:val="40"/>
      <w:sz w:val="32"/>
      <w:szCs w:val="20"/>
    </w:rPr>
  </w:style>
  <w:style w:type="paragraph" w:styleId="4">
    <w:name w:val="heading 4"/>
    <w:basedOn w:val="a"/>
    <w:next w:val="a"/>
    <w:link w:val="40"/>
    <w:qFormat/>
    <w:rsid w:val="000B174E"/>
    <w:pPr>
      <w:keepNext/>
      <w:jc w:val="center"/>
      <w:outlineLvl w:val="3"/>
    </w:pPr>
    <w:rPr>
      <w:sz w:val="28"/>
      <w:szCs w:val="20"/>
    </w:rPr>
  </w:style>
  <w:style w:type="paragraph" w:styleId="5">
    <w:name w:val="heading 5"/>
    <w:basedOn w:val="a"/>
    <w:next w:val="a"/>
    <w:qFormat/>
    <w:rsid w:val="000B174E"/>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051CD"/>
    <w:pPr>
      <w:autoSpaceDE w:val="0"/>
      <w:autoSpaceDN w:val="0"/>
      <w:adjustRightInd w:val="0"/>
      <w:ind w:firstLine="720"/>
    </w:pPr>
    <w:rPr>
      <w:rFonts w:ascii="Arial" w:hAnsi="Arial" w:cs="Arial"/>
    </w:rPr>
  </w:style>
  <w:style w:type="paragraph" w:customStyle="1" w:styleId="a4">
    <w:name w:val="Знак Знак Знак Знак"/>
    <w:basedOn w:val="a"/>
    <w:rsid w:val="000F19CF"/>
    <w:pPr>
      <w:widowControl w:val="0"/>
      <w:adjustRightInd w:val="0"/>
      <w:spacing w:after="160" w:line="240" w:lineRule="exact"/>
      <w:jc w:val="right"/>
    </w:pPr>
    <w:rPr>
      <w:sz w:val="20"/>
      <w:szCs w:val="20"/>
      <w:lang w:val="en-GB" w:eastAsia="en-US"/>
    </w:rPr>
  </w:style>
  <w:style w:type="paragraph" w:styleId="a5">
    <w:name w:val="No Spacing"/>
    <w:uiPriority w:val="1"/>
    <w:qFormat/>
    <w:rsid w:val="00294CDD"/>
    <w:rPr>
      <w:rFonts w:ascii="Calibri" w:hAnsi="Calibri"/>
      <w:sz w:val="22"/>
      <w:szCs w:val="22"/>
    </w:rPr>
  </w:style>
  <w:style w:type="character" w:customStyle="1" w:styleId="10">
    <w:name w:val="Заголовок 1 Знак"/>
    <w:link w:val="1"/>
    <w:rsid w:val="005005C1"/>
    <w:rPr>
      <w:rFonts w:ascii="Cambria" w:eastAsia="Times New Roman" w:hAnsi="Cambria" w:cs="Times New Roman"/>
      <w:b/>
      <w:bCs/>
      <w:kern w:val="32"/>
      <w:sz w:val="32"/>
      <w:szCs w:val="32"/>
    </w:rPr>
  </w:style>
  <w:style w:type="paragraph" w:styleId="a6">
    <w:name w:val="endnote text"/>
    <w:basedOn w:val="a"/>
    <w:link w:val="a7"/>
    <w:rsid w:val="00713472"/>
    <w:rPr>
      <w:sz w:val="20"/>
      <w:szCs w:val="20"/>
    </w:rPr>
  </w:style>
  <w:style w:type="character" w:customStyle="1" w:styleId="a7">
    <w:name w:val="Текст концевой сноски Знак"/>
    <w:basedOn w:val="a0"/>
    <w:link w:val="a6"/>
    <w:rsid w:val="00713472"/>
  </w:style>
  <w:style w:type="character" w:styleId="a8">
    <w:name w:val="endnote reference"/>
    <w:rsid w:val="00713472"/>
    <w:rPr>
      <w:vertAlign w:val="superscript"/>
    </w:rPr>
  </w:style>
  <w:style w:type="paragraph" w:styleId="a9">
    <w:name w:val="footnote text"/>
    <w:basedOn w:val="a"/>
    <w:link w:val="aa"/>
    <w:rsid w:val="00713472"/>
    <w:rPr>
      <w:sz w:val="20"/>
      <w:szCs w:val="20"/>
    </w:rPr>
  </w:style>
  <w:style w:type="character" w:customStyle="1" w:styleId="aa">
    <w:name w:val="Текст сноски Знак"/>
    <w:basedOn w:val="a0"/>
    <w:link w:val="a9"/>
    <w:rsid w:val="00713472"/>
  </w:style>
  <w:style w:type="character" w:styleId="ab">
    <w:name w:val="footnote reference"/>
    <w:rsid w:val="00713472"/>
    <w:rPr>
      <w:vertAlign w:val="superscript"/>
    </w:rPr>
  </w:style>
  <w:style w:type="paragraph" w:styleId="ac">
    <w:name w:val="header"/>
    <w:basedOn w:val="a"/>
    <w:link w:val="ad"/>
    <w:uiPriority w:val="99"/>
    <w:rsid w:val="00716803"/>
    <w:pPr>
      <w:tabs>
        <w:tab w:val="center" w:pos="4677"/>
        <w:tab w:val="right" w:pos="9355"/>
      </w:tabs>
    </w:pPr>
  </w:style>
  <w:style w:type="character" w:customStyle="1" w:styleId="ad">
    <w:name w:val="Верхний колонтитул Знак"/>
    <w:link w:val="ac"/>
    <w:uiPriority w:val="99"/>
    <w:rsid w:val="00716803"/>
    <w:rPr>
      <w:sz w:val="24"/>
      <w:szCs w:val="24"/>
    </w:rPr>
  </w:style>
  <w:style w:type="paragraph" w:styleId="ae">
    <w:name w:val="footer"/>
    <w:basedOn w:val="a"/>
    <w:link w:val="af"/>
    <w:rsid w:val="00716803"/>
    <w:pPr>
      <w:tabs>
        <w:tab w:val="center" w:pos="4677"/>
        <w:tab w:val="right" w:pos="9355"/>
      </w:tabs>
    </w:pPr>
  </w:style>
  <w:style w:type="character" w:customStyle="1" w:styleId="af">
    <w:name w:val="Нижний колонтитул Знак"/>
    <w:link w:val="ae"/>
    <w:rsid w:val="00716803"/>
    <w:rPr>
      <w:sz w:val="24"/>
      <w:szCs w:val="24"/>
    </w:rPr>
  </w:style>
  <w:style w:type="paragraph" w:styleId="af0">
    <w:name w:val="Balloon Text"/>
    <w:basedOn w:val="a"/>
    <w:link w:val="af1"/>
    <w:rsid w:val="003048BA"/>
    <w:rPr>
      <w:rFonts w:ascii="Tahoma" w:hAnsi="Tahoma"/>
      <w:sz w:val="16"/>
      <w:szCs w:val="16"/>
    </w:rPr>
  </w:style>
  <w:style w:type="character" w:customStyle="1" w:styleId="af1">
    <w:name w:val="Текст выноски Знак"/>
    <w:link w:val="af0"/>
    <w:rsid w:val="003048BA"/>
    <w:rPr>
      <w:rFonts w:ascii="Tahoma" w:hAnsi="Tahoma" w:cs="Tahoma"/>
      <w:sz w:val="16"/>
      <w:szCs w:val="16"/>
    </w:rPr>
  </w:style>
  <w:style w:type="paragraph" w:styleId="af2">
    <w:name w:val="List Paragraph"/>
    <w:basedOn w:val="a"/>
    <w:uiPriority w:val="34"/>
    <w:qFormat/>
    <w:rsid w:val="00CA508B"/>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A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CA508B"/>
    <w:rPr>
      <w:rFonts w:ascii="Courier New" w:hAnsi="Courier New"/>
    </w:rPr>
  </w:style>
  <w:style w:type="paragraph" w:customStyle="1" w:styleId="ConsPlusTitle">
    <w:name w:val="ConsPlusTitle"/>
    <w:rsid w:val="00CA508B"/>
    <w:pPr>
      <w:widowControl w:val="0"/>
      <w:autoSpaceDE w:val="0"/>
      <w:autoSpaceDN w:val="0"/>
      <w:adjustRightInd w:val="0"/>
    </w:pPr>
    <w:rPr>
      <w:b/>
      <w:bCs/>
      <w:sz w:val="24"/>
      <w:szCs w:val="24"/>
    </w:rPr>
  </w:style>
  <w:style w:type="character" w:styleId="af3">
    <w:name w:val="Hyperlink"/>
    <w:rsid w:val="0035543C"/>
    <w:rPr>
      <w:color w:val="0000FF"/>
      <w:u w:val="single"/>
    </w:rPr>
  </w:style>
  <w:style w:type="paragraph" w:customStyle="1" w:styleId="ConsPlusNonformat">
    <w:name w:val="ConsPlusNonformat"/>
    <w:uiPriority w:val="99"/>
    <w:rsid w:val="00DD0813"/>
    <w:pPr>
      <w:widowControl w:val="0"/>
      <w:autoSpaceDE w:val="0"/>
      <w:autoSpaceDN w:val="0"/>
    </w:pPr>
    <w:rPr>
      <w:rFonts w:ascii="Courier New" w:hAnsi="Courier New" w:cs="Courier New"/>
    </w:rPr>
  </w:style>
  <w:style w:type="character" w:styleId="af4">
    <w:name w:val="page number"/>
    <w:basedOn w:val="a0"/>
    <w:rsid w:val="00F56EC9"/>
  </w:style>
  <w:style w:type="character" w:customStyle="1" w:styleId="20">
    <w:name w:val="Заголовок 2 Знак"/>
    <w:basedOn w:val="a0"/>
    <w:link w:val="2"/>
    <w:rsid w:val="00C96477"/>
    <w:rPr>
      <w:b/>
      <w:caps/>
      <w:spacing w:val="40"/>
      <w:sz w:val="32"/>
    </w:rPr>
  </w:style>
  <w:style w:type="paragraph" w:styleId="af5">
    <w:name w:val="Body Text"/>
    <w:basedOn w:val="a"/>
    <w:link w:val="af6"/>
    <w:rsid w:val="00C96477"/>
    <w:rPr>
      <w:sz w:val="28"/>
      <w:szCs w:val="20"/>
    </w:rPr>
  </w:style>
  <w:style w:type="character" w:customStyle="1" w:styleId="af6">
    <w:name w:val="Основной текст Знак"/>
    <w:basedOn w:val="a0"/>
    <w:link w:val="af5"/>
    <w:rsid w:val="00C96477"/>
    <w:rPr>
      <w:sz w:val="28"/>
    </w:rPr>
  </w:style>
  <w:style w:type="paragraph" w:styleId="3">
    <w:name w:val="Body Text 3"/>
    <w:basedOn w:val="a"/>
    <w:link w:val="30"/>
    <w:rsid w:val="00C96477"/>
    <w:pPr>
      <w:spacing w:after="120"/>
    </w:pPr>
    <w:rPr>
      <w:sz w:val="16"/>
      <w:szCs w:val="16"/>
    </w:rPr>
  </w:style>
  <w:style w:type="character" w:customStyle="1" w:styleId="30">
    <w:name w:val="Основной текст 3 Знак"/>
    <w:basedOn w:val="a0"/>
    <w:link w:val="3"/>
    <w:rsid w:val="00C96477"/>
    <w:rPr>
      <w:sz w:val="16"/>
      <w:szCs w:val="16"/>
    </w:rPr>
  </w:style>
  <w:style w:type="paragraph" w:customStyle="1" w:styleId="af7">
    <w:name w:val="Знак"/>
    <w:basedOn w:val="a"/>
    <w:rsid w:val="00C96477"/>
    <w:pPr>
      <w:spacing w:after="160" w:line="240" w:lineRule="exact"/>
    </w:pPr>
    <w:rPr>
      <w:rFonts w:ascii="Verdana" w:hAnsi="Verdana"/>
      <w:sz w:val="20"/>
      <w:szCs w:val="20"/>
      <w:lang w:val="en-US" w:eastAsia="en-US"/>
    </w:rPr>
  </w:style>
  <w:style w:type="paragraph" w:customStyle="1" w:styleId="31">
    <w:name w:val="Знак3"/>
    <w:basedOn w:val="a"/>
    <w:rsid w:val="00C96477"/>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C96477"/>
    <w:pPr>
      <w:spacing w:before="100" w:beforeAutospacing="1" w:after="100" w:afterAutospacing="1"/>
    </w:pPr>
    <w:rPr>
      <w:rFonts w:ascii="Tahoma" w:hAnsi="Tahoma"/>
      <w:sz w:val="20"/>
      <w:szCs w:val="20"/>
      <w:lang w:val="en-US" w:eastAsia="en-US"/>
    </w:rPr>
  </w:style>
  <w:style w:type="paragraph" w:styleId="af8">
    <w:name w:val="Normal (Web)"/>
    <w:basedOn w:val="a"/>
    <w:uiPriority w:val="99"/>
    <w:rsid w:val="00C96477"/>
    <w:pPr>
      <w:suppressAutoHyphens/>
      <w:spacing w:before="100" w:after="119"/>
    </w:pPr>
    <w:rPr>
      <w:lang w:eastAsia="ar-SA"/>
    </w:rPr>
  </w:style>
  <w:style w:type="paragraph" w:customStyle="1" w:styleId="21">
    <w:name w:val="Знак2"/>
    <w:basedOn w:val="a"/>
    <w:rsid w:val="00C96477"/>
    <w:pPr>
      <w:spacing w:before="100" w:beforeAutospacing="1" w:after="100" w:afterAutospacing="1"/>
    </w:pPr>
    <w:rPr>
      <w:rFonts w:ascii="Tahoma" w:hAnsi="Tahoma"/>
      <w:sz w:val="20"/>
      <w:szCs w:val="20"/>
      <w:lang w:val="en-US" w:eastAsia="en-US"/>
    </w:rPr>
  </w:style>
  <w:style w:type="paragraph" w:customStyle="1" w:styleId="Style6">
    <w:name w:val="Style6"/>
    <w:basedOn w:val="a"/>
    <w:rsid w:val="00C96477"/>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C96477"/>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C96477"/>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C96477"/>
    <w:rPr>
      <w:rFonts w:ascii="Times New Roman" w:hAnsi="Times New Roman" w:cs="Times New Roman"/>
      <w:sz w:val="26"/>
      <w:szCs w:val="26"/>
    </w:rPr>
  </w:style>
  <w:style w:type="paragraph" w:customStyle="1" w:styleId="Style9">
    <w:name w:val="Style9"/>
    <w:basedOn w:val="a"/>
    <w:rsid w:val="00C96477"/>
    <w:pPr>
      <w:widowControl w:val="0"/>
      <w:autoSpaceDE w:val="0"/>
      <w:autoSpaceDN w:val="0"/>
      <w:adjustRightInd w:val="0"/>
    </w:pPr>
    <w:rPr>
      <w:rFonts w:ascii="Bookman Old Style" w:hAnsi="Bookman Old Style"/>
    </w:rPr>
  </w:style>
  <w:style w:type="paragraph" w:customStyle="1" w:styleId="Style10">
    <w:name w:val="Style10"/>
    <w:basedOn w:val="a"/>
    <w:rsid w:val="00C96477"/>
    <w:pPr>
      <w:widowControl w:val="0"/>
      <w:autoSpaceDE w:val="0"/>
      <w:autoSpaceDN w:val="0"/>
      <w:adjustRightInd w:val="0"/>
    </w:pPr>
    <w:rPr>
      <w:rFonts w:ascii="Bookman Old Style" w:hAnsi="Bookman Old Style"/>
    </w:rPr>
  </w:style>
  <w:style w:type="paragraph" w:customStyle="1" w:styleId="Style11">
    <w:name w:val="Style11"/>
    <w:basedOn w:val="a"/>
    <w:rsid w:val="00C96477"/>
    <w:pPr>
      <w:widowControl w:val="0"/>
      <w:autoSpaceDE w:val="0"/>
      <w:autoSpaceDN w:val="0"/>
      <w:adjustRightInd w:val="0"/>
    </w:pPr>
    <w:rPr>
      <w:rFonts w:ascii="Bookman Old Style" w:hAnsi="Bookman Old Style"/>
    </w:rPr>
  </w:style>
  <w:style w:type="paragraph" w:customStyle="1" w:styleId="Style12">
    <w:name w:val="Style12"/>
    <w:basedOn w:val="a"/>
    <w:rsid w:val="00C96477"/>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C96477"/>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C96477"/>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C96477"/>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C96477"/>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C96477"/>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C96477"/>
    <w:rPr>
      <w:rFonts w:ascii="Times New Roman" w:hAnsi="Times New Roman" w:cs="Times New Roman"/>
      <w:b/>
      <w:bCs/>
      <w:i/>
      <w:iCs/>
      <w:sz w:val="28"/>
      <w:szCs w:val="28"/>
    </w:rPr>
  </w:style>
  <w:style w:type="character" w:customStyle="1" w:styleId="FontStyle25">
    <w:name w:val="Font Style25"/>
    <w:rsid w:val="00C96477"/>
    <w:rPr>
      <w:rFonts w:ascii="Times New Roman" w:hAnsi="Times New Roman" w:cs="Times New Roman"/>
      <w:i/>
      <w:iCs/>
      <w:w w:val="150"/>
      <w:sz w:val="36"/>
      <w:szCs w:val="36"/>
    </w:rPr>
  </w:style>
  <w:style w:type="character" w:customStyle="1" w:styleId="FontStyle26">
    <w:name w:val="Font Style26"/>
    <w:rsid w:val="00C96477"/>
    <w:rPr>
      <w:rFonts w:ascii="Times New Roman" w:hAnsi="Times New Roman" w:cs="Times New Roman"/>
      <w:sz w:val="28"/>
      <w:szCs w:val="28"/>
    </w:rPr>
  </w:style>
  <w:style w:type="character" w:styleId="af9">
    <w:name w:val="Strong"/>
    <w:qFormat/>
    <w:rsid w:val="00C96477"/>
    <w:rPr>
      <w:b/>
      <w:bCs/>
    </w:rPr>
  </w:style>
  <w:style w:type="character" w:customStyle="1" w:styleId="40">
    <w:name w:val="Заголовок 4 Знак"/>
    <w:basedOn w:val="a0"/>
    <w:link w:val="4"/>
    <w:rsid w:val="00C96477"/>
    <w:rPr>
      <w:sz w:val="28"/>
    </w:rPr>
  </w:style>
  <w:style w:type="paragraph" w:customStyle="1" w:styleId="ConsTitle">
    <w:name w:val="ConsTitle"/>
    <w:rsid w:val="00C96477"/>
    <w:pPr>
      <w:widowControl w:val="0"/>
      <w:autoSpaceDE w:val="0"/>
      <w:autoSpaceDN w:val="0"/>
      <w:adjustRightInd w:val="0"/>
      <w:ind w:right="19772"/>
    </w:pPr>
    <w:rPr>
      <w:rFonts w:ascii="Arial" w:hAnsi="Arial" w:cs="Arial"/>
      <w:b/>
      <w:bCs/>
    </w:rPr>
  </w:style>
  <w:style w:type="paragraph" w:styleId="afa">
    <w:name w:val="Body Text Indent"/>
    <w:basedOn w:val="a"/>
    <w:link w:val="afb"/>
    <w:rsid w:val="00C96477"/>
    <w:pPr>
      <w:spacing w:after="120"/>
      <w:ind w:left="283"/>
    </w:pPr>
    <w:rPr>
      <w:sz w:val="20"/>
      <w:szCs w:val="20"/>
      <w:lang w:val="en-US"/>
    </w:rPr>
  </w:style>
  <w:style w:type="character" w:customStyle="1" w:styleId="afb">
    <w:name w:val="Основной текст с отступом Знак"/>
    <w:basedOn w:val="a0"/>
    <w:link w:val="afa"/>
    <w:rsid w:val="00C96477"/>
    <w:rPr>
      <w:lang w:val="en-US"/>
    </w:rPr>
  </w:style>
  <w:style w:type="paragraph" w:styleId="afc">
    <w:name w:val="Plain Text"/>
    <w:basedOn w:val="a"/>
    <w:link w:val="afd"/>
    <w:rsid w:val="00C96477"/>
    <w:rPr>
      <w:rFonts w:ascii="Courier New" w:hAnsi="Courier New" w:cs="Courier New"/>
      <w:sz w:val="20"/>
      <w:szCs w:val="20"/>
      <w:lang w:val="en-US"/>
    </w:rPr>
  </w:style>
  <w:style w:type="character" w:customStyle="1" w:styleId="afd">
    <w:name w:val="Текст Знак"/>
    <w:basedOn w:val="a0"/>
    <w:link w:val="afc"/>
    <w:rsid w:val="00C96477"/>
    <w:rPr>
      <w:rFonts w:ascii="Courier New" w:hAnsi="Courier New" w:cs="Courier New"/>
      <w:lang w:val="en-US"/>
    </w:rPr>
  </w:style>
  <w:style w:type="character" w:customStyle="1" w:styleId="ConsPlusNormal0">
    <w:name w:val="ConsPlusNormal Знак"/>
    <w:link w:val="ConsPlusNormal"/>
    <w:locked/>
    <w:rsid w:val="00C96477"/>
    <w:rPr>
      <w:rFonts w:ascii="Arial" w:hAnsi="Arial" w:cs="Arial"/>
    </w:rPr>
  </w:style>
  <w:style w:type="paragraph" w:customStyle="1" w:styleId="afe">
    <w:name w:val="Заголовок статьи"/>
    <w:basedOn w:val="a"/>
    <w:next w:val="a"/>
    <w:rsid w:val="00C96477"/>
    <w:pPr>
      <w:autoSpaceDE w:val="0"/>
      <w:autoSpaceDN w:val="0"/>
      <w:adjustRightInd w:val="0"/>
      <w:ind w:left="1612" w:hanging="892"/>
      <w:jc w:val="both"/>
    </w:pPr>
    <w:rPr>
      <w:rFonts w:ascii="Arial" w:hAnsi="Arial" w:cs="Arial"/>
    </w:rPr>
  </w:style>
  <w:style w:type="character" w:customStyle="1" w:styleId="street-address">
    <w:name w:val="street-address"/>
    <w:rsid w:val="00C96477"/>
  </w:style>
  <w:style w:type="character" w:customStyle="1" w:styleId="hmaodepartmenttel">
    <w:name w:val="hmao_department_tel"/>
    <w:rsid w:val="00C96477"/>
  </w:style>
  <w:style w:type="character" w:customStyle="1" w:styleId="hmaodepartmentemail">
    <w:name w:val="hmao_department_email"/>
    <w:rsid w:val="00C96477"/>
  </w:style>
  <w:style w:type="paragraph" w:customStyle="1" w:styleId="msonormalcxspmiddle">
    <w:name w:val="msonormalcxspmiddle"/>
    <w:basedOn w:val="a"/>
    <w:rsid w:val="00C96477"/>
    <w:pPr>
      <w:spacing w:before="100" w:beforeAutospacing="1" w:after="100" w:afterAutospacing="1"/>
    </w:pPr>
  </w:style>
  <w:style w:type="character" w:styleId="aff">
    <w:name w:val="annotation reference"/>
    <w:basedOn w:val="a0"/>
    <w:unhideWhenUsed/>
    <w:rsid w:val="00C96477"/>
    <w:rPr>
      <w:sz w:val="16"/>
      <w:szCs w:val="16"/>
    </w:rPr>
  </w:style>
  <w:style w:type="paragraph" w:styleId="aff0">
    <w:name w:val="annotation text"/>
    <w:basedOn w:val="a"/>
    <w:link w:val="aff1"/>
    <w:unhideWhenUsed/>
    <w:rsid w:val="00C96477"/>
    <w:pPr>
      <w:widowControl w:val="0"/>
      <w:autoSpaceDE w:val="0"/>
      <w:autoSpaceDN w:val="0"/>
      <w:adjustRightInd w:val="0"/>
    </w:pPr>
    <w:rPr>
      <w:sz w:val="20"/>
      <w:szCs w:val="20"/>
    </w:rPr>
  </w:style>
  <w:style w:type="character" w:customStyle="1" w:styleId="aff1">
    <w:name w:val="Текст примечания Знак"/>
    <w:basedOn w:val="a0"/>
    <w:link w:val="aff0"/>
    <w:rsid w:val="00C96477"/>
  </w:style>
  <w:style w:type="paragraph" w:styleId="aff2">
    <w:name w:val="annotation subject"/>
    <w:basedOn w:val="aff0"/>
    <w:next w:val="aff0"/>
    <w:link w:val="aff3"/>
    <w:uiPriority w:val="99"/>
    <w:unhideWhenUsed/>
    <w:rsid w:val="00C96477"/>
    <w:rPr>
      <w:b/>
      <w:bCs/>
    </w:rPr>
  </w:style>
  <w:style w:type="character" w:customStyle="1" w:styleId="aff3">
    <w:name w:val="Тема примечания Знак"/>
    <w:basedOn w:val="aff1"/>
    <w:link w:val="aff2"/>
    <w:uiPriority w:val="99"/>
    <w:rsid w:val="00C96477"/>
    <w:rPr>
      <w:b/>
      <w:bCs/>
    </w:rPr>
  </w:style>
  <w:style w:type="character" w:customStyle="1" w:styleId="aff4">
    <w:name w:val="Основной текст_"/>
    <w:basedOn w:val="a0"/>
    <w:link w:val="11"/>
    <w:rsid w:val="00C96477"/>
    <w:rPr>
      <w:spacing w:val="3"/>
      <w:sz w:val="23"/>
      <w:szCs w:val="23"/>
      <w:shd w:val="clear" w:color="auto" w:fill="FFFFFF"/>
    </w:rPr>
  </w:style>
  <w:style w:type="character" w:customStyle="1" w:styleId="11pt0pt">
    <w:name w:val="Основной текст + 11 pt;Интервал 0 pt"/>
    <w:basedOn w:val="aff4"/>
    <w:rsid w:val="00C96477"/>
    <w:rPr>
      <w:color w:val="000000"/>
      <w:spacing w:val="4"/>
      <w:w w:val="100"/>
      <w:position w:val="0"/>
      <w:sz w:val="22"/>
      <w:szCs w:val="22"/>
      <w:shd w:val="clear" w:color="auto" w:fill="FFFFFF"/>
      <w:lang w:val="ru-RU"/>
    </w:rPr>
  </w:style>
  <w:style w:type="paragraph" w:customStyle="1" w:styleId="11">
    <w:name w:val="Основной текст1"/>
    <w:basedOn w:val="a"/>
    <w:link w:val="aff4"/>
    <w:rsid w:val="00C96477"/>
    <w:pPr>
      <w:widowControl w:val="0"/>
      <w:shd w:val="clear" w:color="auto" w:fill="FFFFFF"/>
      <w:spacing w:line="298" w:lineRule="exact"/>
      <w:jc w:val="right"/>
    </w:pPr>
    <w:rPr>
      <w:spacing w:val="3"/>
      <w:sz w:val="23"/>
      <w:szCs w:val="23"/>
    </w:rPr>
  </w:style>
  <w:style w:type="paragraph" w:customStyle="1" w:styleId="Default">
    <w:name w:val="Default"/>
    <w:rsid w:val="00C96477"/>
    <w:pPr>
      <w:autoSpaceDE w:val="0"/>
      <w:autoSpaceDN w:val="0"/>
      <w:adjustRightInd w:val="0"/>
    </w:pPr>
    <w:rPr>
      <w:color w:val="000000"/>
      <w:sz w:val="24"/>
      <w:szCs w:val="24"/>
    </w:rPr>
  </w:style>
  <w:style w:type="paragraph" w:customStyle="1" w:styleId="formattexttopleveltext">
    <w:name w:val="formattext topleveltext"/>
    <w:basedOn w:val="a"/>
    <w:rsid w:val="00C96477"/>
    <w:pPr>
      <w:spacing w:before="100" w:beforeAutospacing="1" w:after="100" w:afterAutospacing="1"/>
    </w:pPr>
  </w:style>
  <w:style w:type="table" w:customStyle="1" w:styleId="12">
    <w:name w:val="Сетка таблицы1"/>
    <w:basedOn w:val="a1"/>
    <w:next w:val="a3"/>
    <w:uiPriority w:val="39"/>
    <w:rsid w:val="00D70B7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2082">
      <w:bodyDiv w:val="1"/>
      <w:marLeft w:val="0"/>
      <w:marRight w:val="0"/>
      <w:marTop w:val="0"/>
      <w:marBottom w:val="0"/>
      <w:divBdr>
        <w:top w:val="none" w:sz="0" w:space="0" w:color="auto"/>
        <w:left w:val="none" w:sz="0" w:space="0" w:color="auto"/>
        <w:bottom w:val="none" w:sz="0" w:space="0" w:color="auto"/>
        <w:right w:val="none" w:sz="0" w:space="0" w:color="auto"/>
      </w:divBdr>
    </w:div>
    <w:div w:id="299963216">
      <w:bodyDiv w:val="1"/>
      <w:marLeft w:val="0"/>
      <w:marRight w:val="0"/>
      <w:marTop w:val="0"/>
      <w:marBottom w:val="0"/>
      <w:divBdr>
        <w:top w:val="none" w:sz="0" w:space="0" w:color="auto"/>
        <w:left w:val="none" w:sz="0" w:space="0" w:color="auto"/>
        <w:bottom w:val="none" w:sz="0" w:space="0" w:color="auto"/>
        <w:right w:val="none" w:sz="0" w:space="0" w:color="auto"/>
      </w:divBdr>
    </w:div>
    <w:div w:id="366224568">
      <w:bodyDiv w:val="1"/>
      <w:marLeft w:val="0"/>
      <w:marRight w:val="0"/>
      <w:marTop w:val="0"/>
      <w:marBottom w:val="0"/>
      <w:divBdr>
        <w:top w:val="none" w:sz="0" w:space="0" w:color="auto"/>
        <w:left w:val="none" w:sz="0" w:space="0" w:color="auto"/>
        <w:bottom w:val="none" w:sz="0" w:space="0" w:color="auto"/>
        <w:right w:val="none" w:sz="0" w:space="0" w:color="auto"/>
      </w:divBdr>
    </w:div>
    <w:div w:id="763571091">
      <w:bodyDiv w:val="1"/>
      <w:marLeft w:val="0"/>
      <w:marRight w:val="0"/>
      <w:marTop w:val="0"/>
      <w:marBottom w:val="0"/>
      <w:divBdr>
        <w:top w:val="none" w:sz="0" w:space="0" w:color="auto"/>
        <w:left w:val="none" w:sz="0" w:space="0" w:color="auto"/>
        <w:bottom w:val="none" w:sz="0" w:space="0" w:color="auto"/>
        <w:right w:val="none" w:sz="0" w:space="0" w:color="auto"/>
      </w:divBdr>
    </w:div>
    <w:div w:id="1005325861">
      <w:bodyDiv w:val="1"/>
      <w:marLeft w:val="0"/>
      <w:marRight w:val="0"/>
      <w:marTop w:val="0"/>
      <w:marBottom w:val="0"/>
      <w:divBdr>
        <w:top w:val="none" w:sz="0" w:space="0" w:color="auto"/>
        <w:left w:val="none" w:sz="0" w:space="0" w:color="auto"/>
        <w:bottom w:val="none" w:sz="0" w:space="0" w:color="auto"/>
        <w:right w:val="none" w:sz="0" w:space="0" w:color="auto"/>
      </w:divBdr>
    </w:div>
    <w:div w:id="1100368628">
      <w:bodyDiv w:val="1"/>
      <w:marLeft w:val="0"/>
      <w:marRight w:val="0"/>
      <w:marTop w:val="0"/>
      <w:marBottom w:val="0"/>
      <w:divBdr>
        <w:top w:val="none" w:sz="0" w:space="0" w:color="auto"/>
        <w:left w:val="none" w:sz="0" w:space="0" w:color="auto"/>
        <w:bottom w:val="none" w:sz="0" w:space="0" w:color="auto"/>
        <w:right w:val="none" w:sz="0" w:space="0" w:color="auto"/>
      </w:divBdr>
    </w:div>
    <w:div w:id="1352219866">
      <w:bodyDiv w:val="1"/>
      <w:marLeft w:val="0"/>
      <w:marRight w:val="0"/>
      <w:marTop w:val="0"/>
      <w:marBottom w:val="0"/>
      <w:divBdr>
        <w:top w:val="none" w:sz="0" w:space="0" w:color="auto"/>
        <w:left w:val="none" w:sz="0" w:space="0" w:color="auto"/>
        <w:bottom w:val="none" w:sz="0" w:space="0" w:color="auto"/>
        <w:right w:val="none" w:sz="0" w:space="0" w:color="auto"/>
      </w:divBdr>
    </w:div>
    <w:div w:id="1476603190">
      <w:bodyDiv w:val="1"/>
      <w:marLeft w:val="0"/>
      <w:marRight w:val="0"/>
      <w:marTop w:val="0"/>
      <w:marBottom w:val="0"/>
      <w:divBdr>
        <w:top w:val="none" w:sz="0" w:space="0" w:color="auto"/>
        <w:left w:val="none" w:sz="0" w:space="0" w:color="auto"/>
        <w:bottom w:val="none" w:sz="0" w:space="0" w:color="auto"/>
        <w:right w:val="none" w:sz="0" w:space="0" w:color="auto"/>
      </w:divBdr>
    </w:div>
    <w:div w:id="1658680235">
      <w:bodyDiv w:val="1"/>
      <w:marLeft w:val="0"/>
      <w:marRight w:val="0"/>
      <w:marTop w:val="0"/>
      <w:marBottom w:val="0"/>
      <w:divBdr>
        <w:top w:val="none" w:sz="0" w:space="0" w:color="auto"/>
        <w:left w:val="none" w:sz="0" w:space="0" w:color="auto"/>
        <w:bottom w:val="none" w:sz="0" w:space="0" w:color="auto"/>
        <w:right w:val="none" w:sz="0" w:space="0" w:color="auto"/>
      </w:divBdr>
    </w:div>
    <w:div w:id="1768423568">
      <w:bodyDiv w:val="1"/>
      <w:marLeft w:val="0"/>
      <w:marRight w:val="0"/>
      <w:marTop w:val="0"/>
      <w:marBottom w:val="0"/>
      <w:divBdr>
        <w:top w:val="none" w:sz="0" w:space="0" w:color="auto"/>
        <w:left w:val="none" w:sz="0" w:space="0" w:color="auto"/>
        <w:bottom w:val="none" w:sz="0" w:space="0" w:color="auto"/>
        <w:right w:val="none" w:sz="0" w:space="0" w:color="auto"/>
      </w:divBdr>
    </w:div>
    <w:div w:id="18972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lyantor.ru/sites/default/files/postanovlenie_285._npa_30.03.2020_iniciativnoe_byudzhetirovani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C6B1-6AC2-4F13-9070-34C32A68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27</Pages>
  <Words>6015</Words>
  <Characters>44610</Characters>
  <Application>Microsoft Office Word</Application>
  <DocSecurity>0</DocSecurity>
  <Lines>371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50524</CharactersWithSpaces>
  <SharedDoc>false</SharedDoc>
  <HLinks>
    <vt:vector size="42" baseType="variant">
      <vt:variant>
        <vt:i4>3473520</vt:i4>
      </vt:variant>
      <vt:variant>
        <vt:i4>27</vt:i4>
      </vt:variant>
      <vt:variant>
        <vt:i4>0</vt:i4>
      </vt:variant>
      <vt:variant>
        <vt:i4>5</vt:i4>
      </vt:variant>
      <vt:variant>
        <vt:lpwstr/>
      </vt:variant>
      <vt:variant>
        <vt:lpwstr>P57</vt:lpwstr>
      </vt:variant>
      <vt:variant>
        <vt:i4>5570562</vt:i4>
      </vt:variant>
      <vt:variant>
        <vt:i4>15</vt:i4>
      </vt:variant>
      <vt:variant>
        <vt:i4>0</vt:i4>
      </vt:variant>
      <vt:variant>
        <vt:i4>5</vt:i4>
      </vt:variant>
      <vt:variant>
        <vt:lpwstr/>
      </vt:variant>
      <vt:variant>
        <vt:lpwstr>Par42</vt:lpwstr>
      </vt:variant>
      <vt:variant>
        <vt:i4>5373954</vt:i4>
      </vt:variant>
      <vt:variant>
        <vt:i4>12</vt:i4>
      </vt:variant>
      <vt:variant>
        <vt:i4>0</vt:i4>
      </vt:variant>
      <vt:variant>
        <vt:i4>5</vt:i4>
      </vt:variant>
      <vt:variant>
        <vt:lpwstr/>
      </vt:variant>
      <vt:variant>
        <vt:lpwstr>Par34</vt:lpwstr>
      </vt:variant>
      <vt:variant>
        <vt:i4>5177358</vt:i4>
      </vt:variant>
      <vt:variant>
        <vt:i4>9</vt:i4>
      </vt:variant>
      <vt:variant>
        <vt:i4>0</vt:i4>
      </vt:variant>
      <vt:variant>
        <vt:i4>5</vt:i4>
      </vt:variant>
      <vt:variant>
        <vt:lpwstr>consultantplus://offline/ref=49E15CB4020B774F62086DE254730FD773A689FDF76A26DC76BCF2ED84jEa2F</vt:lpwstr>
      </vt:variant>
      <vt:variant>
        <vt:lpwstr/>
      </vt:variant>
      <vt:variant>
        <vt:i4>2424942</vt:i4>
      </vt:variant>
      <vt:variant>
        <vt:i4>6</vt:i4>
      </vt:variant>
      <vt:variant>
        <vt:i4>0</vt:i4>
      </vt:variant>
      <vt:variant>
        <vt:i4>5</vt:i4>
      </vt:variant>
      <vt:variant>
        <vt:lpwstr>consultantplus://offline/ref=49E15CB4020B774F62086DE254730FD773A68FF8F66E26DC76BCF2ED84E25A453B9BF353E0CD70FFj4aAF</vt:lpwstr>
      </vt:variant>
      <vt:variant>
        <vt:lpwstr/>
      </vt:variant>
      <vt:variant>
        <vt:i4>3342448</vt:i4>
      </vt:variant>
      <vt:variant>
        <vt:i4>3</vt:i4>
      </vt:variant>
      <vt:variant>
        <vt:i4>0</vt:i4>
      </vt:variant>
      <vt:variant>
        <vt:i4>5</vt:i4>
      </vt:variant>
      <vt:variant>
        <vt:lpwstr/>
      </vt:variant>
      <vt:variant>
        <vt:lpwstr>P37</vt:lpwstr>
      </vt:variant>
      <vt:variant>
        <vt:i4>4915288</vt:i4>
      </vt:variant>
      <vt:variant>
        <vt:i4>0</vt:i4>
      </vt:variant>
      <vt:variant>
        <vt:i4>0</vt:i4>
      </vt:variant>
      <vt:variant>
        <vt:i4>5</vt:i4>
      </vt:variant>
      <vt:variant>
        <vt:lpwstr>consultantplus://offline/ref=652FA770BB42E3F82418E93480850C1C391D8F51B28831AA573A009A89x8YDM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DanivaKV</dc:creator>
  <cp:lastModifiedBy>Дадашова Наталья Федоровна</cp:lastModifiedBy>
  <cp:revision>23</cp:revision>
  <cp:lastPrinted>2022-03-11T10:51:00Z</cp:lastPrinted>
  <dcterms:created xsi:type="dcterms:W3CDTF">2022-03-04T07:11:00Z</dcterms:created>
  <dcterms:modified xsi:type="dcterms:W3CDTF">2022-03-16T06:16:00Z</dcterms:modified>
</cp:coreProperties>
</file>