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564F46">
        <w:tc>
          <w:tcPr>
            <w:tcW w:w="5070" w:type="dxa"/>
          </w:tcPr>
          <w:p w:rsidR="00564F46" w:rsidRDefault="00564F46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C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AC33E4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AC33E4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C33E4">
              <w:rPr>
                <w:sz w:val="28"/>
                <w:szCs w:val="28"/>
              </w:rPr>
              <w:t>810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C33E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>В соответствии с пунктом 4 статьи 11.2 Федерального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="0059389A">
        <w:rPr>
          <w:sz w:val="28"/>
          <w:szCs w:val="28"/>
        </w:rPr>
        <w:br/>
      </w:r>
      <w:r w:rsidRPr="00D15311">
        <w:rPr>
          <w:sz w:val="28"/>
          <w:szCs w:val="28"/>
        </w:rPr>
        <w:t xml:space="preserve">от 16.08.2012 № 840 </w:t>
      </w:r>
      <w:r w:rsidRPr="000623A6">
        <w:rPr>
          <w:sz w:val="28"/>
          <w:szCs w:val="28"/>
        </w:rPr>
        <w:t xml:space="preserve">«О порядке подачи и рассмотрения жалоб на решения </w:t>
      </w:r>
      <w:r w:rsidR="0059389A">
        <w:rPr>
          <w:sz w:val="28"/>
          <w:szCs w:val="28"/>
        </w:rPr>
        <w:br/>
      </w:r>
      <w:r w:rsidRPr="000623A6">
        <w:rPr>
          <w:sz w:val="28"/>
          <w:szCs w:val="28"/>
        </w:rPr>
        <w:t xml:space="preserve">и действия (бездействие) федеральных органов исполнительной власти </w:t>
      </w:r>
      <w:r w:rsidR="0059389A">
        <w:rPr>
          <w:sz w:val="28"/>
          <w:szCs w:val="28"/>
        </w:rPr>
        <w:br/>
      </w:r>
      <w:r w:rsidRPr="000623A6">
        <w:rPr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</w:t>
      </w:r>
      <w:r w:rsidR="0059389A">
        <w:rPr>
          <w:sz w:val="28"/>
          <w:szCs w:val="28"/>
        </w:rPr>
        <w:br/>
      </w:r>
      <w:r w:rsidRPr="000623A6">
        <w:rPr>
          <w:sz w:val="28"/>
          <w:szCs w:val="28"/>
        </w:rPr>
        <w:t>и их должностных лиц,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«</w:t>
      </w:r>
      <w:r w:rsidRPr="000623A6">
        <w:rPr>
          <w:sz w:val="28"/>
          <w:szCs w:val="28"/>
        </w:rPr>
        <w:t xml:space="preserve">Об организации предоставления государственных </w:t>
      </w:r>
      <w:r w:rsidR="0059389A">
        <w:rPr>
          <w:sz w:val="28"/>
          <w:szCs w:val="28"/>
        </w:rPr>
        <w:br/>
      </w:r>
      <w:r w:rsidRPr="000623A6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0623A6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</w:t>
      </w:r>
      <w:r w:rsidR="0059389A">
        <w:rPr>
          <w:sz w:val="28"/>
          <w:szCs w:val="28"/>
        </w:rPr>
        <w:t xml:space="preserve">ородского поселения Лянтор </w:t>
      </w:r>
      <w:r w:rsidR="0059389A">
        <w:rPr>
          <w:sz w:val="28"/>
          <w:szCs w:val="28"/>
        </w:rPr>
        <w:br/>
        <w:t>от 20</w:t>
      </w:r>
      <w:r w:rsidR="00BB44A2">
        <w:rPr>
          <w:sz w:val="28"/>
          <w:szCs w:val="28"/>
        </w:rPr>
        <w:t>.08.201</w:t>
      </w:r>
      <w:r w:rsidR="0059389A">
        <w:rPr>
          <w:sz w:val="28"/>
          <w:szCs w:val="28"/>
        </w:rPr>
        <w:t>8</w:t>
      </w:r>
      <w:r w:rsidR="00BB44A2">
        <w:rPr>
          <w:sz w:val="28"/>
          <w:szCs w:val="28"/>
        </w:rPr>
        <w:t xml:space="preserve"> № </w:t>
      </w:r>
      <w:r w:rsidR="0059389A">
        <w:rPr>
          <w:sz w:val="28"/>
          <w:szCs w:val="28"/>
        </w:rPr>
        <w:t>810</w:t>
      </w:r>
      <w:r w:rsidR="00BB44A2">
        <w:rPr>
          <w:sz w:val="28"/>
          <w:szCs w:val="28"/>
        </w:rPr>
        <w:t xml:space="preserve"> «</w:t>
      </w:r>
      <w:r w:rsidR="0059389A" w:rsidRPr="004F31AB">
        <w:rPr>
          <w:sz w:val="28"/>
          <w:szCs w:val="28"/>
        </w:rPr>
        <w:t xml:space="preserve">Об утверждении Порядка подачи и рассмотрения жалоб </w:t>
      </w:r>
      <w:r w:rsidR="0059389A">
        <w:rPr>
          <w:sz w:val="28"/>
          <w:szCs w:val="28"/>
        </w:rPr>
        <w:br/>
      </w:r>
      <w:r w:rsidR="0059389A" w:rsidRPr="004F31AB">
        <w:rPr>
          <w:sz w:val="28"/>
          <w:szCs w:val="28"/>
        </w:rPr>
        <w:t>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BB44A2">
        <w:rPr>
          <w:sz w:val="28"/>
          <w:szCs w:val="28"/>
        </w:rPr>
        <w:t>»</w:t>
      </w:r>
      <w:r w:rsidR="0059389A">
        <w:rPr>
          <w:sz w:val="28"/>
          <w:szCs w:val="28"/>
        </w:rPr>
        <w:t xml:space="preserve"> (далее - </w:t>
      </w:r>
      <w:r w:rsidR="0071363E">
        <w:rPr>
          <w:sz w:val="28"/>
          <w:szCs w:val="28"/>
        </w:rPr>
        <w:t>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564F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61197F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3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не предусмотренных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78417F">
        <w:rPr>
          <w:sz w:val="28"/>
          <w:szCs w:val="28"/>
        </w:rPr>
        <w:t>»</w:t>
      </w:r>
      <w:r w:rsidR="00C15388">
        <w:rPr>
          <w:sz w:val="28"/>
          <w:szCs w:val="28"/>
        </w:rPr>
        <w:t>.</w:t>
      </w:r>
    </w:p>
    <w:p w:rsidR="0001314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9 пункта 2.1 приложения к Постановлению знак препинания «точка» заменить знаком препинания «точка с запятой».</w:t>
      </w:r>
    </w:p>
    <w:p w:rsidR="0046343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3438">
        <w:rPr>
          <w:sz w:val="28"/>
          <w:szCs w:val="28"/>
        </w:rPr>
        <w:t>. Пункт 2.1 приложения к Постановлению дополнить подпунктом 10 следующего содержания: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«10) </w:t>
      </w:r>
      <w:r>
        <w:rPr>
          <w:rFonts w:eastAsia="Calibri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63438">
          <w:rPr>
            <w:rFonts w:eastAsia="Calibri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№ 210-ФЗ.».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lastRenderedPageBreak/>
        <w:t>1.</w:t>
      </w:r>
      <w:r w:rsidR="00013148"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>. В пункте 2.2</w:t>
      </w:r>
      <w:r w:rsidR="00CE4799">
        <w:rPr>
          <w:rFonts w:eastAsia="Calibri"/>
          <w:sz w:val="28"/>
          <w:szCs w:val="28"/>
          <w:lang w:eastAsia="ru-RU"/>
        </w:rPr>
        <w:t xml:space="preserve"> </w:t>
      </w:r>
      <w:r w:rsidR="00CE4799">
        <w:rPr>
          <w:sz w:val="28"/>
          <w:szCs w:val="28"/>
        </w:rPr>
        <w:t>приложения к Постановлению слова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» заменить словами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, 10».</w:t>
      </w:r>
    </w:p>
    <w:p w:rsidR="00373EB4" w:rsidRDefault="00373EB4" w:rsidP="00373EB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В подпункте 5 пункта 3.19 приложения к Постановлению знак препинания «точка</w:t>
      </w:r>
      <w:r w:rsidRP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9D72DE" w:rsidRDefault="00373EB4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9D72DE">
        <w:rPr>
          <w:rFonts w:eastAsiaTheme="minorHAnsi"/>
          <w:sz w:val="28"/>
          <w:szCs w:val="28"/>
          <w:lang w:eastAsia="en-US"/>
        </w:rPr>
        <w:t xml:space="preserve">. </w:t>
      </w:r>
      <w:r w:rsidR="00254264">
        <w:rPr>
          <w:rFonts w:eastAsiaTheme="minorHAnsi"/>
          <w:sz w:val="28"/>
          <w:szCs w:val="28"/>
          <w:lang w:eastAsia="en-US"/>
        </w:rPr>
        <w:t>Подпункты 6, 7 п</w:t>
      </w:r>
      <w:r w:rsidR="009D72DE">
        <w:rPr>
          <w:rFonts w:eastAsiaTheme="minorHAnsi"/>
          <w:sz w:val="28"/>
          <w:szCs w:val="28"/>
          <w:lang w:eastAsia="en-US"/>
        </w:rPr>
        <w:t>ункт</w:t>
      </w:r>
      <w:r w:rsidR="00254264">
        <w:rPr>
          <w:rFonts w:eastAsiaTheme="minorHAnsi"/>
          <w:sz w:val="28"/>
          <w:szCs w:val="28"/>
          <w:lang w:eastAsia="en-US"/>
        </w:rPr>
        <w:t>а</w:t>
      </w:r>
      <w:r w:rsidR="009D72DE">
        <w:rPr>
          <w:rFonts w:eastAsiaTheme="minorHAnsi"/>
          <w:sz w:val="28"/>
          <w:szCs w:val="28"/>
          <w:lang w:eastAsia="en-US"/>
        </w:rPr>
        <w:t xml:space="preserve"> </w:t>
      </w:r>
      <w:r w:rsidR="00254264">
        <w:rPr>
          <w:rFonts w:eastAsiaTheme="minorHAnsi"/>
          <w:sz w:val="28"/>
          <w:szCs w:val="28"/>
          <w:lang w:eastAsia="en-US"/>
        </w:rPr>
        <w:t>3.19 приложения к Постановлению признать утратившими силу.</w:t>
      </w:r>
    </w:p>
    <w:p w:rsidR="009D72DE" w:rsidRPr="00D15311" w:rsidRDefault="00373EB4" w:rsidP="002542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254264">
        <w:rPr>
          <w:rFonts w:eastAsiaTheme="minorHAnsi"/>
          <w:sz w:val="28"/>
          <w:szCs w:val="28"/>
          <w:lang w:eastAsia="en-US"/>
        </w:rPr>
        <w:t xml:space="preserve">. </w:t>
      </w:r>
      <w:r w:rsidR="00F6768B">
        <w:rPr>
          <w:rFonts w:eastAsiaTheme="minorHAnsi"/>
          <w:sz w:val="28"/>
          <w:szCs w:val="28"/>
          <w:lang w:eastAsia="en-US"/>
        </w:rPr>
        <w:t>Раздел 3 п</w:t>
      </w:r>
      <w:r w:rsidR="00254264">
        <w:rPr>
          <w:rFonts w:eastAsiaTheme="minorHAnsi"/>
          <w:sz w:val="28"/>
          <w:szCs w:val="28"/>
          <w:lang w:eastAsia="en-US"/>
        </w:rPr>
        <w:t>риложени</w:t>
      </w:r>
      <w:r w:rsidR="00F6768B">
        <w:rPr>
          <w:rFonts w:eastAsiaTheme="minorHAnsi"/>
          <w:sz w:val="28"/>
          <w:szCs w:val="28"/>
          <w:lang w:eastAsia="en-US"/>
        </w:rPr>
        <w:t>я</w:t>
      </w:r>
      <w:bookmarkStart w:id="0" w:name="_GoBack"/>
      <w:bookmarkEnd w:id="0"/>
      <w:r w:rsidR="00254264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bookmarkStart w:id="1" w:name="sub_1018"/>
      <w:r w:rsidR="00254264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9D72DE">
        <w:rPr>
          <w:sz w:val="28"/>
          <w:szCs w:val="28"/>
        </w:rPr>
        <w:t>3.19</w:t>
      </w:r>
      <w:r w:rsidR="00254264">
        <w:rPr>
          <w:sz w:val="28"/>
          <w:szCs w:val="28"/>
        </w:rPr>
        <w:t>.1</w:t>
      </w:r>
      <w:bookmarkStart w:id="2" w:name="sub_10185"/>
      <w:bookmarkEnd w:id="1"/>
      <w:r w:rsidR="00254264">
        <w:rPr>
          <w:sz w:val="28"/>
          <w:szCs w:val="28"/>
        </w:rPr>
        <w:t xml:space="preserve"> следующего содержания:</w:t>
      </w:r>
    </w:p>
    <w:p w:rsidR="009D72DE" w:rsidRDefault="009D72DE" w:rsidP="003B2DA3">
      <w:pPr>
        <w:contextualSpacing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ab/>
      </w:r>
      <w:bookmarkEnd w:id="2"/>
      <w:r w:rsidR="00254264">
        <w:rPr>
          <w:sz w:val="28"/>
          <w:szCs w:val="28"/>
        </w:rPr>
        <w:t xml:space="preserve">«3.19.1. </w:t>
      </w:r>
      <w:r>
        <w:rPr>
          <w:rFonts w:eastAsia="Calibri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3.18</w:t>
      </w:r>
      <w:hyperlink r:id="rId9" w:history="1"/>
      <w:r>
        <w:rPr>
          <w:rFonts w:eastAsia="Calibri"/>
          <w:sz w:val="28"/>
          <w:szCs w:val="28"/>
          <w:lang w:eastAsia="ru-RU"/>
        </w:rPr>
        <w:t xml:space="preserve"> настоящего Порядка,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2DE" w:rsidRDefault="009D72DE" w:rsidP="00164A48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="00164A48">
        <w:rPr>
          <w:rFonts w:eastAsia="Calibri"/>
          <w:sz w:val="28"/>
          <w:szCs w:val="28"/>
          <w:lang w:eastAsia="ru-RU"/>
        </w:rPr>
        <w:t>пункте 3.18</w:t>
      </w:r>
      <w:hyperlink r:id="rId10" w:history="1"/>
      <w:r w:rsidR="00164A48">
        <w:rPr>
          <w:rFonts w:eastAsia="Calibri"/>
          <w:sz w:val="28"/>
          <w:szCs w:val="28"/>
          <w:lang w:eastAsia="ru-RU"/>
        </w:rPr>
        <w:t xml:space="preserve"> настоящего Порядка</w:t>
      </w:r>
      <w:r>
        <w:rPr>
          <w:rFonts w:eastAsia="Calibri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64A48">
        <w:rPr>
          <w:rFonts w:eastAsia="Calibri"/>
          <w:sz w:val="28"/>
          <w:szCs w:val="28"/>
          <w:lang w:eastAsia="ru-RU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64F4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564F46">
      <w:pgSz w:w="11906" w:h="16838"/>
      <w:pgMar w:top="709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15" w:rsidRDefault="00301015">
      <w:r>
        <w:separator/>
      </w:r>
    </w:p>
  </w:endnote>
  <w:endnote w:type="continuationSeparator" w:id="0">
    <w:p w:rsidR="00301015" w:rsidRDefault="003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15" w:rsidRDefault="00301015">
      <w:r>
        <w:separator/>
      </w:r>
    </w:p>
  </w:footnote>
  <w:footnote w:type="continuationSeparator" w:id="0">
    <w:p w:rsidR="00301015" w:rsidRDefault="0030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101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64F46"/>
    <w:rsid w:val="00571404"/>
    <w:rsid w:val="0057291F"/>
    <w:rsid w:val="0057528A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6768B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B27610F74DB0EF9321DBE4817140B01B0B187605ACD083220DA91455B62E7E50F8A70CA233F74416100432183CFDE79C25D5916L5B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CCDAB91088CC6CB661AB42E79AF6C73A25A98B6B153EEF5382FDE35837F33DC6D69DE316CDB93D0C50A1D7689C3BF7FB155A7AFlE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689C-BCA9-41DA-8F41-2BDD0454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13</cp:revision>
  <cp:lastPrinted>2018-11-12T04:45:00Z</cp:lastPrinted>
  <dcterms:created xsi:type="dcterms:W3CDTF">2018-11-12T03:55:00Z</dcterms:created>
  <dcterms:modified xsi:type="dcterms:W3CDTF">2018-11-12T07:20:00Z</dcterms:modified>
</cp:coreProperties>
</file>