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</w:tblGrid>
      <w:tr w:rsidR="006B51DE" w:rsidRPr="001B3C0C" w:rsidTr="00BB7882">
        <w:trPr>
          <w:trHeight w:val="126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9E30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</w:t>
            </w:r>
            <w:proofErr w:type="gramStart"/>
            <w:r w:rsidR="0095210D"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 Администрации</w:t>
            </w:r>
            <w:proofErr w:type="gramEnd"/>
            <w:r>
              <w:rPr>
                <w:sz w:val="28"/>
              </w:rPr>
              <w:t xml:space="preserve"> городского поселения Лянтор</w:t>
            </w:r>
            <w:r w:rsidR="0095210D">
              <w:rPr>
                <w:sz w:val="28"/>
              </w:rPr>
              <w:t xml:space="preserve"> от </w:t>
            </w:r>
            <w:r w:rsidR="009E3075">
              <w:rPr>
                <w:sz w:val="28"/>
                <w:szCs w:val="28"/>
              </w:rPr>
              <w:t>23.03</w:t>
            </w:r>
            <w:r w:rsidR="00A04359">
              <w:rPr>
                <w:sz w:val="28"/>
                <w:szCs w:val="28"/>
              </w:rPr>
              <w:t xml:space="preserve">.2020 № </w:t>
            </w:r>
            <w:r w:rsidR="009E3075">
              <w:rPr>
                <w:sz w:val="28"/>
                <w:szCs w:val="28"/>
              </w:rPr>
              <w:t>267</w:t>
            </w:r>
          </w:p>
        </w:tc>
      </w:tr>
    </w:tbl>
    <w:p w:rsidR="00F50F47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</w:t>
      </w: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DC2DD6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</w:t>
      </w:r>
      <w:r w:rsidR="00EF22B5">
        <w:rPr>
          <w:rFonts w:eastAsia="Batang"/>
          <w:sz w:val="28"/>
          <w:szCs w:val="28"/>
        </w:rPr>
        <w:t xml:space="preserve">1. </w:t>
      </w:r>
      <w:r w:rsidR="00DC2DD6">
        <w:rPr>
          <w:sz w:val="28"/>
          <w:szCs w:val="28"/>
        </w:rPr>
        <w:t> </w:t>
      </w:r>
      <w:r w:rsidR="00DC2DD6" w:rsidRPr="007577E7">
        <w:rPr>
          <w:sz w:val="28"/>
          <w:szCs w:val="28"/>
        </w:rPr>
        <w:t>Внести</w:t>
      </w:r>
      <w:r w:rsidR="00DC2DD6" w:rsidRPr="008007C2">
        <w:rPr>
          <w:sz w:val="27"/>
          <w:szCs w:val="27"/>
        </w:rPr>
        <w:t xml:space="preserve"> </w:t>
      </w:r>
      <w:r w:rsidR="00DC2DD6" w:rsidRPr="008007C2">
        <w:rPr>
          <w:sz w:val="28"/>
          <w:szCs w:val="28"/>
        </w:rPr>
        <w:t>в</w:t>
      </w:r>
      <w:r w:rsidR="00C317CD">
        <w:rPr>
          <w:sz w:val="28"/>
          <w:szCs w:val="28"/>
        </w:rPr>
        <w:t xml:space="preserve"> приложение к</w:t>
      </w:r>
      <w:r w:rsidR="00DC2DD6" w:rsidRPr="008007C2">
        <w:rPr>
          <w:sz w:val="28"/>
          <w:szCs w:val="28"/>
        </w:rPr>
        <w:t xml:space="preserve"> </w:t>
      </w:r>
      <w:r w:rsidR="00C317CD">
        <w:rPr>
          <w:sz w:val="28"/>
          <w:szCs w:val="28"/>
        </w:rPr>
        <w:t>постановлению</w:t>
      </w:r>
      <w:r w:rsidR="00DC2DD6" w:rsidRPr="007577E7">
        <w:rPr>
          <w:sz w:val="28"/>
          <w:szCs w:val="28"/>
        </w:rPr>
        <w:t xml:space="preserve"> Администрации городского</w:t>
      </w:r>
      <w:r w:rsidR="00DC2DD6">
        <w:rPr>
          <w:sz w:val="28"/>
          <w:szCs w:val="28"/>
        </w:rPr>
        <w:t xml:space="preserve"> поселения Лянтор от </w:t>
      </w:r>
      <w:r w:rsidR="009E3075">
        <w:rPr>
          <w:sz w:val="28"/>
          <w:szCs w:val="28"/>
        </w:rPr>
        <w:t xml:space="preserve">23.03.2020 № 267 </w:t>
      </w:r>
      <w:r>
        <w:rPr>
          <w:sz w:val="28"/>
          <w:szCs w:val="28"/>
        </w:rPr>
        <w:t>«</w:t>
      </w:r>
      <w:r w:rsidRPr="00C9224B">
        <w:rPr>
          <w:sz w:val="28"/>
          <w:szCs w:val="28"/>
        </w:rPr>
        <w:t xml:space="preserve"> </w:t>
      </w:r>
      <w:r w:rsidRPr="00E846D6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="009E3075" w:rsidRPr="009E3075">
        <w:rPr>
          <w:sz w:val="28"/>
          <w:szCs w:val="28"/>
        </w:rPr>
        <w:t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 w:rsidR="009E3075">
        <w:rPr>
          <w:sz w:val="28"/>
          <w:szCs w:val="28"/>
        </w:rPr>
        <w:t xml:space="preserve"> </w:t>
      </w:r>
      <w:r w:rsidR="00C94242">
        <w:rPr>
          <w:sz w:val="28"/>
          <w:szCs w:val="28"/>
        </w:rPr>
        <w:t xml:space="preserve">(далее - </w:t>
      </w:r>
      <w:r w:rsidR="00E937BD">
        <w:rPr>
          <w:sz w:val="28"/>
          <w:szCs w:val="28"/>
        </w:rPr>
        <w:t>регламент</w:t>
      </w:r>
      <w:r w:rsidR="00974E9D">
        <w:rPr>
          <w:sz w:val="28"/>
          <w:szCs w:val="28"/>
        </w:rPr>
        <w:t>)</w:t>
      </w:r>
      <w:r w:rsidR="00DC2DD6">
        <w:rPr>
          <w:sz w:val="28"/>
          <w:szCs w:val="28"/>
        </w:rPr>
        <w:t xml:space="preserve"> следующ</w:t>
      </w:r>
      <w:r w:rsidR="0034413D">
        <w:rPr>
          <w:sz w:val="28"/>
          <w:szCs w:val="28"/>
        </w:rPr>
        <w:t>ие изменения</w:t>
      </w:r>
      <w:r w:rsidR="00DC2DD6">
        <w:rPr>
          <w:sz w:val="28"/>
          <w:szCs w:val="28"/>
        </w:rPr>
        <w:t>:</w:t>
      </w:r>
    </w:p>
    <w:p w:rsidR="009E3075" w:rsidRDefault="009E3075" w:rsidP="0034413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 Подпункт 2.6.1 пункта 2.6 </w:t>
      </w:r>
      <w:r w:rsidR="00E937BD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дополнить шестым и седьмым абзацами следующего содержания:</w:t>
      </w:r>
    </w:p>
    <w:p w:rsidR="009E3075" w:rsidRDefault="009E3075" w:rsidP="0034413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9E3075" w:rsidRDefault="009E3075" w:rsidP="0034413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свидетельства об усыновлении, выданные органами записи актов гражданского состояния или консульскими учреждениями Российской Федерации.».</w:t>
      </w:r>
    </w:p>
    <w:p w:rsidR="00DC2DD6" w:rsidRDefault="00974E9D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413D">
        <w:rPr>
          <w:sz w:val="28"/>
          <w:szCs w:val="28"/>
        </w:rPr>
        <w:t>1.2</w:t>
      </w:r>
      <w:r w:rsidR="009E3075">
        <w:rPr>
          <w:sz w:val="28"/>
          <w:szCs w:val="28"/>
        </w:rPr>
        <w:t>. Пункт 2.6.4</w:t>
      </w:r>
      <w:r w:rsidR="00DC2DD6">
        <w:rPr>
          <w:sz w:val="28"/>
          <w:szCs w:val="28"/>
        </w:rPr>
        <w:t xml:space="preserve"> </w:t>
      </w:r>
      <w:r w:rsidR="00C94242">
        <w:rPr>
          <w:sz w:val="28"/>
          <w:szCs w:val="28"/>
        </w:rPr>
        <w:t>приложения к п</w:t>
      </w:r>
      <w:r>
        <w:rPr>
          <w:sz w:val="28"/>
          <w:szCs w:val="28"/>
        </w:rPr>
        <w:t>остановлению</w:t>
      </w:r>
      <w:r w:rsidR="00DC2DD6">
        <w:rPr>
          <w:sz w:val="28"/>
          <w:szCs w:val="28"/>
        </w:rPr>
        <w:t xml:space="preserve"> </w:t>
      </w:r>
      <w:r w:rsidR="0007799D">
        <w:rPr>
          <w:sz w:val="28"/>
          <w:szCs w:val="28"/>
        </w:rPr>
        <w:t>дополни</w:t>
      </w:r>
      <w:r w:rsidR="00DC2DD6">
        <w:rPr>
          <w:sz w:val="28"/>
          <w:szCs w:val="28"/>
        </w:rPr>
        <w:t>ть</w:t>
      </w:r>
      <w:r w:rsidR="009E3075">
        <w:rPr>
          <w:sz w:val="28"/>
          <w:szCs w:val="28"/>
        </w:rPr>
        <w:t xml:space="preserve"> подпунктом 4</w:t>
      </w:r>
      <w:r w:rsidR="00DC2DD6">
        <w:rPr>
          <w:sz w:val="28"/>
          <w:szCs w:val="28"/>
        </w:rPr>
        <w:t xml:space="preserve"> </w:t>
      </w:r>
      <w:r w:rsidR="00AC1979">
        <w:rPr>
          <w:sz w:val="28"/>
          <w:szCs w:val="28"/>
        </w:rPr>
        <w:t>следующего содержания</w:t>
      </w:r>
      <w:r w:rsidR="0034413D">
        <w:rPr>
          <w:sz w:val="28"/>
          <w:szCs w:val="28"/>
        </w:rPr>
        <w:t>:</w:t>
      </w:r>
    </w:p>
    <w:p w:rsidR="00AC1979" w:rsidRDefault="009E3075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«4</w:t>
      </w:r>
      <w:r w:rsidR="00AC1979">
        <w:rPr>
          <w:sz w:val="28"/>
          <w:szCs w:val="28"/>
        </w:rPr>
        <w:t xml:space="preserve">) предоставления на бумажном носителе документов </w:t>
      </w:r>
      <w:r w:rsidR="00E937BD">
        <w:rPr>
          <w:sz w:val="28"/>
          <w:szCs w:val="28"/>
        </w:rPr>
        <w:t>и информации, электронные образ</w:t>
      </w:r>
      <w:r w:rsidR="00AC1979">
        <w:rPr>
          <w:sz w:val="28"/>
          <w:szCs w:val="28"/>
        </w:rPr>
        <w:t>ы которых ранее были заверены в соответствии с пунктом 7.2 части 1 статьи 16 Федерального закона от 27.07.2010 № 210 –ФЗ,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E937BD">
        <w:rPr>
          <w:sz w:val="28"/>
          <w:szCs w:val="28"/>
        </w:rPr>
        <w:t>.</w:t>
      </w:r>
    </w:p>
    <w:p w:rsidR="009B4660" w:rsidRDefault="009B4660" w:rsidP="009B466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1.3. В абзаце восьмом пункта 3.3.1 регламента слова «</w:t>
      </w:r>
      <w:r w:rsidRPr="009B4660">
        <w:rPr>
          <w:sz w:val="28"/>
          <w:szCs w:val="28"/>
          <w:lang w:eastAsia="en-US"/>
        </w:rPr>
        <w:t>специалист делопроизводства и контроля уполномоченного органа, регистрирует ответ на межведомственный запрос в систем</w:t>
      </w:r>
      <w:r w:rsidR="00BC16D3">
        <w:rPr>
          <w:sz w:val="28"/>
          <w:szCs w:val="28"/>
          <w:lang w:eastAsia="en-US"/>
        </w:rPr>
        <w:t>е электронного документооборота</w:t>
      </w:r>
      <w:r>
        <w:rPr>
          <w:sz w:val="28"/>
          <w:szCs w:val="28"/>
          <w:lang w:eastAsia="en-US"/>
        </w:rPr>
        <w:t>» заменить словами «полученный ответ на межведомственный запрос автоматически регистрируется в системе межведомственного электронного взаимодействия и при</w:t>
      </w:r>
      <w:r w:rsidR="00BC16D3">
        <w:rPr>
          <w:sz w:val="28"/>
          <w:szCs w:val="28"/>
          <w:lang w:eastAsia="en-US"/>
        </w:rPr>
        <w:t>общается к документам заявителя</w:t>
      </w:r>
      <w:r>
        <w:rPr>
          <w:sz w:val="28"/>
          <w:szCs w:val="28"/>
          <w:lang w:eastAsia="en-US"/>
        </w:rPr>
        <w:t>».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797F2B" w:rsidRPr="00355832">
        <w:rPr>
          <w:rFonts w:eastAsia="Calibri"/>
          <w:sz w:val="28"/>
          <w:szCs w:val="28"/>
        </w:rPr>
        <w:t xml:space="preserve">2.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F50F47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F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  </w:t>
      </w:r>
      <w:r w:rsidR="002A6FE1">
        <w:rPr>
          <w:sz w:val="28"/>
          <w:szCs w:val="28"/>
        </w:rPr>
        <w:t>4.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F50F47" w:rsidRDefault="002A6FE1" w:rsidP="006B51DE">
      <w:pPr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B7882">
        <w:rPr>
          <w:sz w:val="28"/>
        </w:rPr>
        <w:t xml:space="preserve">    </w:t>
      </w:r>
      <w:r>
        <w:rPr>
          <w:sz w:val="28"/>
        </w:rPr>
        <w:t xml:space="preserve">   С.А. </w:t>
      </w:r>
      <w:proofErr w:type="spellStart"/>
      <w:r>
        <w:rPr>
          <w:sz w:val="28"/>
        </w:rPr>
        <w:t>Махиня</w:t>
      </w:r>
      <w:proofErr w:type="spellEnd"/>
      <w:r>
        <w:rPr>
          <w:sz w:val="28"/>
        </w:rPr>
        <w:t xml:space="preserve">      </w:t>
      </w:r>
    </w:p>
    <w:p w:rsidR="00A14E5F" w:rsidRDefault="00A14E5F" w:rsidP="006B51DE">
      <w:pPr>
        <w:rPr>
          <w:sz w:val="28"/>
        </w:rPr>
      </w:pPr>
    </w:p>
    <w:p w:rsidR="00A14E5F" w:rsidRDefault="00A14E5F" w:rsidP="006B51DE">
      <w:pPr>
        <w:rPr>
          <w:sz w:val="28"/>
        </w:rPr>
      </w:pPr>
      <w:bookmarkStart w:id="0" w:name="_GoBack"/>
      <w:bookmarkEnd w:id="0"/>
    </w:p>
    <w:sectPr w:rsidR="00A14E5F" w:rsidSect="00BB7882">
      <w:pgSz w:w="11906" w:h="16838"/>
      <w:pgMar w:top="709" w:right="567" w:bottom="56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55B4C"/>
    <w:rsid w:val="000765E8"/>
    <w:rsid w:val="0007799D"/>
    <w:rsid w:val="00082796"/>
    <w:rsid w:val="00095894"/>
    <w:rsid w:val="000E531A"/>
    <w:rsid w:val="001345FD"/>
    <w:rsid w:val="00134896"/>
    <w:rsid w:val="00166015"/>
    <w:rsid w:val="00183E7E"/>
    <w:rsid w:val="001D07BF"/>
    <w:rsid w:val="001F05E1"/>
    <w:rsid w:val="00210099"/>
    <w:rsid w:val="00242DC7"/>
    <w:rsid w:val="00245552"/>
    <w:rsid w:val="00263DA0"/>
    <w:rsid w:val="0027710B"/>
    <w:rsid w:val="002A6FE1"/>
    <w:rsid w:val="003006B3"/>
    <w:rsid w:val="00307341"/>
    <w:rsid w:val="00343D0F"/>
    <w:rsid w:val="0034413D"/>
    <w:rsid w:val="003924C6"/>
    <w:rsid w:val="003C557A"/>
    <w:rsid w:val="003F5014"/>
    <w:rsid w:val="004063C9"/>
    <w:rsid w:val="004527C9"/>
    <w:rsid w:val="004616F2"/>
    <w:rsid w:val="004B1436"/>
    <w:rsid w:val="004B1C64"/>
    <w:rsid w:val="004B4648"/>
    <w:rsid w:val="004B599E"/>
    <w:rsid w:val="004B772C"/>
    <w:rsid w:val="004D5005"/>
    <w:rsid w:val="004D6F90"/>
    <w:rsid w:val="00594EFB"/>
    <w:rsid w:val="005C0ED9"/>
    <w:rsid w:val="005C3835"/>
    <w:rsid w:val="005C5AEA"/>
    <w:rsid w:val="005C5FE8"/>
    <w:rsid w:val="005D38CE"/>
    <w:rsid w:val="005E0A8F"/>
    <w:rsid w:val="005F74D2"/>
    <w:rsid w:val="00624565"/>
    <w:rsid w:val="00656044"/>
    <w:rsid w:val="00673357"/>
    <w:rsid w:val="00676C1A"/>
    <w:rsid w:val="006818D8"/>
    <w:rsid w:val="006A017A"/>
    <w:rsid w:val="006B51DE"/>
    <w:rsid w:val="006C1746"/>
    <w:rsid w:val="006E4799"/>
    <w:rsid w:val="006F09AF"/>
    <w:rsid w:val="0072105F"/>
    <w:rsid w:val="00725345"/>
    <w:rsid w:val="0074792B"/>
    <w:rsid w:val="00754B47"/>
    <w:rsid w:val="00797F2B"/>
    <w:rsid w:val="007A37C9"/>
    <w:rsid w:val="007E089A"/>
    <w:rsid w:val="007E0B68"/>
    <w:rsid w:val="007E16DF"/>
    <w:rsid w:val="00804C8C"/>
    <w:rsid w:val="00811575"/>
    <w:rsid w:val="00812ACC"/>
    <w:rsid w:val="008147AD"/>
    <w:rsid w:val="008874B7"/>
    <w:rsid w:val="008A1E25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B02A7"/>
    <w:rsid w:val="009B4660"/>
    <w:rsid w:val="009E0EC7"/>
    <w:rsid w:val="009E3075"/>
    <w:rsid w:val="009E3B8E"/>
    <w:rsid w:val="009E6C49"/>
    <w:rsid w:val="00A04359"/>
    <w:rsid w:val="00A06D01"/>
    <w:rsid w:val="00A14B0B"/>
    <w:rsid w:val="00A14E5F"/>
    <w:rsid w:val="00A159DD"/>
    <w:rsid w:val="00A17E13"/>
    <w:rsid w:val="00A25F01"/>
    <w:rsid w:val="00A63997"/>
    <w:rsid w:val="00A64520"/>
    <w:rsid w:val="00A85A21"/>
    <w:rsid w:val="00A879CC"/>
    <w:rsid w:val="00A91131"/>
    <w:rsid w:val="00AC1979"/>
    <w:rsid w:val="00AF1082"/>
    <w:rsid w:val="00B038CE"/>
    <w:rsid w:val="00B22B70"/>
    <w:rsid w:val="00B4120B"/>
    <w:rsid w:val="00BA337C"/>
    <w:rsid w:val="00BB7882"/>
    <w:rsid w:val="00BC16D3"/>
    <w:rsid w:val="00BE0A83"/>
    <w:rsid w:val="00BE0E2A"/>
    <w:rsid w:val="00BF1B53"/>
    <w:rsid w:val="00BF260B"/>
    <w:rsid w:val="00BF6951"/>
    <w:rsid w:val="00C16005"/>
    <w:rsid w:val="00C317CD"/>
    <w:rsid w:val="00C72BB2"/>
    <w:rsid w:val="00C94242"/>
    <w:rsid w:val="00CD2DAC"/>
    <w:rsid w:val="00D064DE"/>
    <w:rsid w:val="00D34429"/>
    <w:rsid w:val="00D454F0"/>
    <w:rsid w:val="00D46A3E"/>
    <w:rsid w:val="00D528D2"/>
    <w:rsid w:val="00D55766"/>
    <w:rsid w:val="00D55E30"/>
    <w:rsid w:val="00D6465B"/>
    <w:rsid w:val="00DB77EE"/>
    <w:rsid w:val="00DC2DD6"/>
    <w:rsid w:val="00DC6B3C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937BD"/>
    <w:rsid w:val="00EA55FF"/>
    <w:rsid w:val="00EB4B88"/>
    <w:rsid w:val="00EC174E"/>
    <w:rsid w:val="00EC7754"/>
    <w:rsid w:val="00EF22B5"/>
    <w:rsid w:val="00F4233A"/>
    <w:rsid w:val="00F451DF"/>
    <w:rsid w:val="00F50F47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88128-85A8-4F94-9EB4-321BF7D0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Дадашова Наталья Федоровна</cp:lastModifiedBy>
  <cp:revision>83</cp:revision>
  <cp:lastPrinted>2021-04-15T10:13:00Z</cp:lastPrinted>
  <dcterms:created xsi:type="dcterms:W3CDTF">2014-10-01T05:19:00Z</dcterms:created>
  <dcterms:modified xsi:type="dcterms:W3CDTF">2021-04-20T05:48:00Z</dcterms:modified>
</cp:coreProperties>
</file>